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60" w:rsidRPr="001527F5" w:rsidRDefault="00192660" w:rsidP="00192660">
      <w:pPr>
        <w:shd w:val="clear" w:color="auto" w:fill="FFFFFF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формированию геометрических представлений для детей с умеренной умственной отсталостью</w:t>
      </w:r>
    </w:p>
    <w:p w:rsidR="00192660" w:rsidRPr="001527F5" w:rsidRDefault="00192660" w:rsidP="00192660">
      <w:pPr>
        <w:rPr>
          <w:b/>
          <w:bCs/>
          <w:spacing w:val="-6"/>
          <w:sz w:val="28"/>
          <w:szCs w:val="28"/>
        </w:rPr>
      </w:pPr>
    </w:p>
    <w:p w:rsidR="00192660" w:rsidRDefault="00192660" w:rsidP="00192660">
      <w:pPr>
        <w:shd w:val="clear" w:color="auto" w:fill="FFFFFF"/>
        <w:ind w:right="86" w:firstLine="54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При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обучение</w:t>
      </w:r>
      <w:proofErr w:type="gramEnd"/>
      <w:r>
        <w:rPr>
          <w:spacing w:val="-1"/>
          <w:sz w:val="28"/>
          <w:szCs w:val="28"/>
        </w:rPr>
        <w:t xml:space="preserve"> по теме «Многоугольники» применяется наглядный и действенный подход.</w:t>
      </w:r>
      <w:r w:rsidRPr="001527F5">
        <w:rPr>
          <w:spacing w:val="-2"/>
          <w:sz w:val="28"/>
          <w:szCs w:val="28"/>
        </w:rPr>
        <w:t xml:space="preserve"> Формирование пространственных и геомет</w:t>
      </w:r>
      <w:r w:rsidRPr="001527F5">
        <w:rPr>
          <w:spacing w:val="-2"/>
          <w:sz w:val="28"/>
          <w:szCs w:val="28"/>
        </w:rPr>
        <w:softHyphen/>
      </w:r>
      <w:r w:rsidRPr="001527F5">
        <w:rPr>
          <w:sz w:val="28"/>
          <w:szCs w:val="28"/>
        </w:rPr>
        <w:t xml:space="preserve">рических представлений у учащихся </w:t>
      </w:r>
      <w:r>
        <w:rPr>
          <w:sz w:val="28"/>
          <w:szCs w:val="28"/>
        </w:rPr>
        <w:t>проходит</w:t>
      </w:r>
      <w:r w:rsidRPr="001527F5">
        <w:rPr>
          <w:sz w:val="28"/>
          <w:szCs w:val="28"/>
        </w:rPr>
        <w:t xml:space="preserve"> только через непосредственное восприятие материальных </w:t>
      </w:r>
      <w:r w:rsidRPr="001527F5">
        <w:rPr>
          <w:spacing w:val="-2"/>
          <w:sz w:val="28"/>
          <w:szCs w:val="28"/>
        </w:rPr>
        <w:t>моделей геометрических фигур, предметов окружающей действитель</w:t>
      </w:r>
      <w:r w:rsidRPr="001527F5">
        <w:rPr>
          <w:spacing w:val="-2"/>
          <w:sz w:val="28"/>
          <w:szCs w:val="28"/>
        </w:rPr>
        <w:softHyphen/>
      </w:r>
      <w:r w:rsidRPr="001527F5">
        <w:rPr>
          <w:spacing w:val="-1"/>
          <w:sz w:val="28"/>
          <w:szCs w:val="28"/>
        </w:rPr>
        <w:t>ности.</w:t>
      </w:r>
    </w:p>
    <w:p w:rsidR="00192660" w:rsidRPr="00775B0D" w:rsidRDefault="00192660" w:rsidP="001926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Данной категории детей свойственна</w:t>
      </w:r>
      <w:r w:rsidRPr="00775B0D">
        <w:rPr>
          <w:sz w:val="28"/>
          <w:szCs w:val="28"/>
        </w:rPr>
        <w:t xml:space="preserve"> высокая утомляемость, быстрая истощаемость, медленный темп деятельности, эмоциональная неустойчивость.</w:t>
      </w:r>
    </w:p>
    <w:p w:rsidR="00192660" w:rsidRPr="00775B0D" w:rsidRDefault="00192660" w:rsidP="00192660">
      <w:pPr>
        <w:ind w:firstLine="709"/>
        <w:rPr>
          <w:sz w:val="28"/>
          <w:szCs w:val="28"/>
        </w:rPr>
      </w:pPr>
      <w:r w:rsidRPr="00775B0D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учащихся с диагнозом умеренная умственная отсталость </w:t>
      </w:r>
      <w:r w:rsidRPr="00775B0D">
        <w:rPr>
          <w:sz w:val="28"/>
          <w:szCs w:val="28"/>
        </w:rPr>
        <w:t>все структурные компоненты деятельности (</w:t>
      </w:r>
      <w:proofErr w:type="spellStart"/>
      <w:r w:rsidRPr="00775B0D">
        <w:rPr>
          <w:sz w:val="28"/>
          <w:szCs w:val="28"/>
        </w:rPr>
        <w:t>потребностно-мотивационный</w:t>
      </w:r>
      <w:proofErr w:type="spellEnd"/>
      <w:r w:rsidRPr="00775B0D">
        <w:rPr>
          <w:sz w:val="28"/>
          <w:szCs w:val="28"/>
        </w:rPr>
        <w:t>, содержательный, операционный и результативный) оказываются несформированными. Эти особенности необходимо учитывать при построении системы и самого хода уроков:</w:t>
      </w:r>
    </w:p>
    <w:p w:rsidR="00192660" w:rsidRPr="00775B0D" w:rsidRDefault="00192660" w:rsidP="00192660">
      <w:pPr>
        <w:ind w:firstLine="709"/>
        <w:rPr>
          <w:sz w:val="28"/>
          <w:szCs w:val="28"/>
        </w:rPr>
      </w:pPr>
      <w:r w:rsidRPr="00775B0D">
        <w:rPr>
          <w:sz w:val="28"/>
          <w:szCs w:val="28"/>
        </w:rPr>
        <w:t>- занимательность уроков;</w:t>
      </w:r>
    </w:p>
    <w:p w:rsidR="00192660" w:rsidRPr="00775B0D" w:rsidRDefault="00192660" w:rsidP="00192660">
      <w:pPr>
        <w:ind w:firstLine="709"/>
        <w:rPr>
          <w:sz w:val="28"/>
          <w:szCs w:val="28"/>
        </w:rPr>
      </w:pPr>
      <w:r w:rsidRPr="00775B0D">
        <w:rPr>
          <w:sz w:val="28"/>
          <w:szCs w:val="28"/>
        </w:rPr>
        <w:t>- частая смена видов деятельности на уроке;</w:t>
      </w:r>
    </w:p>
    <w:p w:rsidR="00192660" w:rsidRPr="00775B0D" w:rsidRDefault="00192660" w:rsidP="00192660">
      <w:pPr>
        <w:ind w:firstLine="709"/>
        <w:rPr>
          <w:sz w:val="28"/>
          <w:szCs w:val="28"/>
        </w:rPr>
      </w:pPr>
      <w:r w:rsidRPr="00775B0D">
        <w:rPr>
          <w:sz w:val="28"/>
          <w:szCs w:val="28"/>
        </w:rPr>
        <w:t>- воздействие на все анализаторные системы (зрительную, слуховую, кинетическую);</w:t>
      </w:r>
    </w:p>
    <w:p w:rsidR="00192660" w:rsidRPr="00775B0D" w:rsidRDefault="00192660" w:rsidP="00192660">
      <w:pPr>
        <w:ind w:firstLine="709"/>
        <w:rPr>
          <w:sz w:val="28"/>
          <w:szCs w:val="28"/>
        </w:rPr>
      </w:pPr>
      <w:r w:rsidRPr="00775B0D">
        <w:rPr>
          <w:sz w:val="28"/>
          <w:szCs w:val="28"/>
        </w:rPr>
        <w:t>- подача учебного материала малыми порциями;</w:t>
      </w:r>
    </w:p>
    <w:p w:rsidR="00192660" w:rsidRPr="00775B0D" w:rsidRDefault="00192660" w:rsidP="00192660">
      <w:pPr>
        <w:ind w:firstLine="709"/>
        <w:rPr>
          <w:sz w:val="28"/>
          <w:szCs w:val="28"/>
        </w:rPr>
      </w:pPr>
      <w:r w:rsidRPr="00775B0D">
        <w:rPr>
          <w:sz w:val="28"/>
          <w:szCs w:val="28"/>
        </w:rPr>
        <w:t>- медленные сроки изучения тем;</w:t>
      </w:r>
    </w:p>
    <w:p w:rsidR="00192660" w:rsidRPr="00775B0D" w:rsidRDefault="00192660" w:rsidP="00192660">
      <w:pPr>
        <w:ind w:firstLine="709"/>
        <w:rPr>
          <w:sz w:val="28"/>
          <w:szCs w:val="28"/>
        </w:rPr>
      </w:pPr>
      <w:r w:rsidRPr="00775B0D">
        <w:rPr>
          <w:sz w:val="28"/>
          <w:szCs w:val="28"/>
        </w:rPr>
        <w:t xml:space="preserve">- </w:t>
      </w:r>
      <w:proofErr w:type="gramStart"/>
      <w:r w:rsidRPr="00775B0D">
        <w:rPr>
          <w:sz w:val="28"/>
          <w:szCs w:val="28"/>
        </w:rPr>
        <w:t>частая</w:t>
      </w:r>
      <w:proofErr w:type="gramEnd"/>
      <w:r w:rsidRPr="00775B0D">
        <w:rPr>
          <w:sz w:val="28"/>
          <w:szCs w:val="28"/>
        </w:rPr>
        <w:t xml:space="preserve"> </w:t>
      </w:r>
      <w:proofErr w:type="spellStart"/>
      <w:r w:rsidRPr="00775B0D">
        <w:rPr>
          <w:sz w:val="28"/>
          <w:szCs w:val="28"/>
        </w:rPr>
        <w:t>повторямость</w:t>
      </w:r>
      <w:proofErr w:type="spellEnd"/>
      <w:r w:rsidRPr="00775B0D">
        <w:rPr>
          <w:sz w:val="28"/>
          <w:szCs w:val="28"/>
        </w:rPr>
        <w:t xml:space="preserve"> изученного материала.</w:t>
      </w:r>
    </w:p>
    <w:p w:rsidR="00192660" w:rsidRDefault="00192660" w:rsidP="00192660">
      <w:pPr>
        <w:ind w:firstLine="709"/>
        <w:rPr>
          <w:sz w:val="28"/>
          <w:szCs w:val="28"/>
        </w:rPr>
      </w:pPr>
      <w:proofErr w:type="gramStart"/>
      <w:r w:rsidRPr="00775B0D">
        <w:rPr>
          <w:sz w:val="28"/>
          <w:szCs w:val="28"/>
        </w:rPr>
        <w:t>Уроки строятся на комплексной основе с использованием различных видов деятельности: игровой (сюжетно-ролевые, дидактические, подвижные, театрализованные), трудовой (ручной, хозяйственно-бытовой), конструктивной, изобразительной (рисование, лепка, аппликация).</w:t>
      </w:r>
      <w:proofErr w:type="gramEnd"/>
      <w:r w:rsidRPr="00775B0D">
        <w:rPr>
          <w:sz w:val="28"/>
          <w:szCs w:val="28"/>
        </w:rPr>
        <w:t xml:space="preserve"> Для обучения создаются такие условия, которые дают возможность каждому ребенку работать в доступном темпе, проявляя возможную самостоятельность. </w:t>
      </w:r>
      <w:r>
        <w:rPr>
          <w:sz w:val="28"/>
          <w:szCs w:val="28"/>
        </w:rPr>
        <w:t xml:space="preserve">Материал подбирается и компонуется </w:t>
      </w:r>
      <w:r w:rsidRPr="00775B0D">
        <w:rPr>
          <w:sz w:val="28"/>
          <w:szCs w:val="28"/>
        </w:rPr>
        <w:t xml:space="preserve">по степени </w:t>
      </w:r>
      <w:r w:rsidRPr="00775B0D">
        <w:rPr>
          <w:sz w:val="28"/>
          <w:szCs w:val="28"/>
        </w:rPr>
        <w:lastRenderedPageBreak/>
        <w:t>сложности исходя из особен</w:t>
      </w:r>
      <w:r>
        <w:rPr>
          <w:sz w:val="28"/>
          <w:szCs w:val="28"/>
        </w:rPr>
        <w:t>ностей развития каждого ребенка.</w:t>
      </w:r>
    </w:p>
    <w:p w:rsidR="00192660" w:rsidRDefault="00192660" w:rsidP="00192660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Учитывая косность, </w:t>
      </w:r>
      <w:proofErr w:type="spellStart"/>
      <w:r>
        <w:rPr>
          <w:sz w:val="28"/>
          <w:szCs w:val="28"/>
        </w:rPr>
        <w:t>тугоподвижность</w:t>
      </w:r>
      <w:proofErr w:type="spellEnd"/>
      <w:r>
        <w:rPr>
          <w:sz w:val="28"/>
          <w:szCs w:val="28"/>
        </w:rPr>
        <w:t xml:space="preserve"> мышления учащихся, ограниченный запас их представлений для успешного изучения фигур в</w:t>
      </w:r>
      <w:r w:rsidRPr="001527F5">
        <w:rPr>
          <w:sz w:val="28"/>
          <w:szCs w:val="28"/>
        </w:rPr>
        <w:t xml:space="preserve"> качестве нагляд</w:t>
      </w:r>
      <w:r>
        <w:rPr>
          <w:sz w:val="28"/>
          <w:szCs w:val="28"/>
        </w:rPr>
        <w:t>ных средств  необходимо использовать:</w:t>
      </w:r>
      <w:r w:rsidRPr="001527F5">
        <w:rPr>
          <w:sz w:val="28"/>
          <w:szCs w:val="28"/>
        </w:rPr>
        <w:t xml:space="preserve"> </w:t>
      </w:r>
    </w:p>
    <w:p w:rsidR="00192660" w:rsidRDefault="00192660" w:rsidP="00192660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27F5">
        <w:rPr>
          <w:sz w:val="28"/>
          <w:szCs w:val="28"/>
        </w:rPr>
        <w:t>м</w:t>
      </w:r>
      <w:r>
        <w:rPr>
          <w:sz w:val="28"/>
          <w:szCs w:val="28"/>
        </w:rPr>
        <w:t xml:space="preserve">одели геометрических фигур </w:t>
      </w:r>
      <w:r w:rsidRPr="001527F5">
        <w:rPr>
          <w:sz w:val="28"/>
          <w:szCs w:val="28"/>
        </w:rPr>
        <w:t xml:space="preserve"> разных размеров, цвета, изготовленные из различных м</w:t>
      </w:r>
      <w:r>
        <w:rPr>
          <w:sz w:val="28"/>
          <w:szCs w:val="28"/>
        </w:rPr>
        <w:t xml:space="preserve">атериалов (картонные, бумажные, деревянные), </w:t>
      </w:r>
    </w:p>
    <w:p w:rsidR="00192660" w:rsidRPr="00DC44EF" w:rsidRDefault="00192660" w:rsidP="00192660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пособие «Разноцветные льдинки».  </w:t>
      </w:r>
      <w:r w:rsidRPr="00DC44EF">
        <w:rPr>
          <w:sz w:val="28"/>
          <w:szCs w:val="28"/>
        </w:rPr>
        <w:t xml:space="preserve">Цель. </w:t>
      </w:r>
      <w:r>
        <w:rPr>
          <w:sz w:val="28"/>
          <w:szCs w:val="28"/>
        </w:rPr>
        <w:t>Развивать геометрические представления по теме: «Многоугольники».</w:t>
      </w:r>
    </w:p>
    <w:p w:rsidR="00192660" w:rsidRDefault="00192660" w:rsidP="00192660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Описание: н</w:t>
      </w:r>
      <w:r w:rsidRPr="00DC44EF">
        <w:rPr>
          <w:sz w:val="28"/>
          <w:szCs w:val="28"/>
        </w:rPr>
        <w:t xml:space="preserve">а прозрачном пластике </w:t>
      </w:r>
      <w:r>
        <w:rPr>
          <w:sz w:val="28"/>
          <w:szCs w:val="28"/>
        </w:rPr>
        <w:t>наклеены</w:t>
      </w:r>
      <w:r w:rsidRPr="00DC44EF">
        <w:rPr>
          <w:sz w:val="28"/>
          <w:szCs w:val="28"/>
        </w:rPr>
        <w:t xml:space="preserve"> цветные фрагменты квадрата (разной конфигурации, из которых (накладывая один на другой) можно сделать как квадрат, так и другие фигуры.</w:t>
      </w:r>
      <w:proofErr w:type="gramEnd"/>
      <w:r>
        <w:rPr>
          <w:sz w:val="28"/>
          <w:szCs w:val="28"/>
        </w:rPr>
        <w:t xml:space="preserve"> </w:t>
      </w:r>
      <w:r w:rsidRPr="00DC44EF">
        <w:rPr>
          <w:sz w:val="28"/>
          <w:szCs w:val="28"/>
        </w:rPr>
        <w:t>В игровой комплект входит различный фон, по 30 цветных пластинок каждого цвета. С ними, в зависимости от цели занятия, можно совершать различные действия — от простой сортировки пластин по заданным признакам до сочинения увлекательных сказок.</w:t>
      </w:r>
    </w:p>
    <w:p w:rsidR="00192660" w:rsidRDefault="00192660" w:rsidP="00192660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1527F5">
        <w:rPr>
          <w:sz w:val="28"/>
          <w:szCs w:val="28"/>
        </w:rPr>
        <w:t>п</w:t>
      </w:r>
      <w:proofErr w:type="gramEnd"/>
      <w:r w:rsidRPr="001527F5">
        <w:rPr>
          <w:sz w:val="28"/>
          <w:szCs w:val="28"/>
        </w:rPr>
        <w:t xml:space="preserve">лакаты с изображением фигур, </w:t>
      </w:r>
    </w:p>
    <w:p w:rsidR="00192660" w:rsidRPr="00A70796" w:rsidRDefault="00192660" w:rsidP="00192660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27F5">
        <w:rPr>
          <w:sz w:val="28"/>
          <w:szCs w:val="28"/>
        </w:rPr>
        <w:t>реальные конкретные предметы, которые по форме тождественны или</w:t>
      </w:r>
      <w:r w:rsidRPr="001527F5">
        <w:rPr>
          <w:spacing w:val="-3"/>
          <w:sz w:val="28"/>
          <w:szCs w:val="28"/>
        </w:rPr>
        <w:t xml:space="preserve"> имеют сходство с изучаемыми геометрическими фигурами, </w:t>
      </w:r>
    </w:p>
    <w:p w:rsidR="00192660" w:rsidRPr="00A70796" w:rsidRDefault="00192660" w:rsidP="00192660">
      <w:pPr>
        <w:shd w:val="clear" w:color="auto" w:fill="FFFFFF"/>
        <w:ind w:firstLine="54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1527F5">
        <w:rPr>
          <w:spacing w:val="-3"/>
          <w:sz w:val="28"/>
          <w:szCs w:val="28"/>
        </w:rPr>
        <w:t>чертежи всех изуч</w:t>
      </w:r>
      <w:r>
        <w:rPr>
          <w:spacing w:val="-3"/>
          <w:sz w:val="28"/>
          <w:szCs w:val="28"/>
        </w:rPr>
        <w:t>аемых геометрических фигур</w:t>
      </w:r>
      <w:r w:rsidRPr="001527F5">
        <w:rPr>
          <w:spacing w:val="-3"/>
          <w:sz w:val="28"/>
          <w:szCs w:val="28"/>
        </w:rPr>
        <w:t xml:space="preserve">, </w:t>
      </w:r>
    </w:p>
    <w:p w:rsidR="00192660" w:rsidRDefault="00192660" w:rsidP="00192660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>- т</w:t>
      </w:r>
      <w:r w:rsidRPr="001527F5">
        <w:rPr>
          <w:sz w:val="28"/>
          <w:szCs w:val="28"/>
        </w:rPr>
        <w:t xml:space="preserve">аблицы соотношения единиц мер, </w:t>
      </w:r>
    </w:p>
    <w:p w:rsidR="00192660" w:rsidRDefault="00192660" w:rsidP="00192660">
      <w:pPr>
        <w:shd w:val="clear" w:color="auto" w:fill="FFFFFF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527F5">
        <w:rPr>
          <w:sz w:val="28"/>
          <w:szCs w:val="28"/>
        </w:rPr>
        <w:t>на</w:t>
      </w:r>
      <w:r>
        <w:rPr>
          <w:sz w:val="28"/>
          <w:szCs w:val="28"/>
        </w:rPr>
        <w:t>боры игр («Помоги добраться», «Подбери дверь домику», «Билеты», «Парные картинки», геометрические мозаика</w:t>
      </w:r>
      <w:r w:rsidRPr="001527F5">
        <w:rPr>
          <w:sz w:val="28"/>
          <w:szCs w:val="28"/>
        </w:rPr>
        <w:t>, до</w:t>
      </w:r>
      <w:r>
        <w:rPr>
          <w:sz w:val="28"/>
          <w:szCs w:val="28"/>
        </w:rPr>
        <w:t>мино, лото «Геометрические тела», конструкторы (приложение 5).</w:t>
      </w:r>
      <w:proofErr w:type="gramEnd"/>
    </w:p>
    <w:p w:rsidR="00192660" w:rsidRPr="00A51403" w:rsidRDefault="00192660" w:rsidP="00192660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- «Умные раскраски».</w:t>
      </w:r>
      <w:r w:rsidRPr="00B14C40">
        <w:rPr>
          <w:sz w:val="28"/>
          <w:szCs w:val="28"/>
        </w:rPr>
        <w:t xml:space="preserve"> </w:t>
      </w:r>
      <w:r w:rsidRPr="00A51403">
        <w:rPr>
          <w:sz w:val="28"/>
          <w:szCs w:val="28"/>
        </w:rPr>
        <w:t>Дети любят раскрашивать. Это занятие увлекает их само по себе, поэтому раскрашиванию можно дать познавательную направленность. С помощью раскрасок можно формировать и закреплять обширный круг представлений детей.</w:t>
      </w:r>
    </w:p>
    <w:p w:rsidR="00192660" w:rsidRDefault="00192660" w:rsidP="00192660">
      <w:pPr>
        <w:pStyle w:val="a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1403">
        <w:rPr>
          <w:sz w:val="28"/>
          <w:szCs w:val="28"/>
        </w:rPr>
        <w:t xml:space="preserve">Данное пособие представляет собой дополнение к содержанию работы по развитию геометрических представлений.  Ребенок посредством практических действий, иногда многократных, подтверждает свои </w:t>
      </w:r>
      <w:r w:rsidRPr="00A51403">
        <w:rPr>
          <w:sz w:val="28"/>
          <w:szCs w:val="28"/>
        </w:rPr>
        <w:lastRenderedPageBreak/>
        <w:t>предположения, закрепляет полученные знания и навыки. Работа с данным пособием позволяет стимулировать самостоятельность детей, что очень важно для развития произвольности. Занимаясь любимым делом – раскрашиванием, дети одновременно р</w:t>
      </w:r>
      <w:r>
        <w:rPr>
          <w:sz w:val="28"/>
          <w:szCs w:val="28"/>
        </w:rPr>
        <w:t>ешают и интеллектуальную задачу</w:t>
      </w:r>
      <w:r w:rsidRPr="00A5140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6).</w:t>
      </w:r>
    </w:p>
    <w:p w:rsidR="00192660" w:rsidRPr="001527F5" w:rsidRDefault="00192660" w:rsidP="00192660">
      <w:pPr>
        <w:shd w:val="clear" w:color="auto" w:fill="FFFFFF"/>
        <w:ind w:left="540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proofErr w:type="gramStart"/>
      <w:r>
        <w:rPr>
          <w:spacing w:val="-8"/>
          <w:sz w:val="28"/>
          <w:szCs w:val="28"/>
        </w:rPr>
        <w:t>п</w:t>
      </w:r>
      <w:proofErr w:type="gramEnd"/>
      <w:r>
        <w:rPr>
          <w:spacing w:val="-8"/>
          <w:sz w:val="28"/>
          <w:szCs w:val="28"/>
        </w:rPr>
        <w:t>резентации</w:t>
      </w:r>
      <w:r w:rsidRPr="001527F5">
        <w:rPr>
          <w:spacing w:val="-8"/>
          <w:sz w:val="28"/>
          <w:szCs w:val="28"/>
        </w:rPr>
        <w:t>.</w:t>
      </w:r>
    </w:p>
    <w:p w:rsidR="00192660" w:rsidRPr="001527F5" w:rsidRDefault="00192660" w:rsidP="00192660">
      <w:pPr>
        <w:shd w:val="clear" w:color="auto" w:fill="FFFFFF"/>
        <w:ind w:right="149" w:firstLine="540"/>
        <w:rPr>
          <w:sz w:val="28"/>
          <w:szCs w:val="28"/>
        </w:rPr>
      </w:pPr>
      <w:r w:rsidRPr="001527F5">
        <w:rPr>
          <w:sz w:val="28"/>
          <w:szCs w:val="28"/>
        </w:rPr>
        <w:t>Преподавание элементов геометрии невозможно сделать действен</w:t>
      </w:r>
      <w:r w:rsidRPr="001527F5">
        <w:rPr>
          <w:spacing w:val="-1"/>
          <w:sz w:val="28"/>
          <w:szCs w:val="28"/>
        </w:rPr>
        <w:t>ным, если учащиеся только наблюдают работу учителя или одного из</w:t>
      </w:r>
      <w:r w:rsidRPr="001527F5">
        <w:rPr>
          <w:sz w:val="28"/>
          <w:szCs w:val="28"/>
        </w:rPr>
        <w:t xml:space="preserve"> товарищей с наглядными пособиями. Каждый ученик должен на уроке математики самостоятельно работать с раздаточным гео</w:t>
      </w:r>
      <w:r w:rsidRPr="001527F5">
        <w:rPr>
          <w:sz w:val="28"/>
          <w:szCs w:val="28"/>
        </w:rPr>
        <w:softHyphen/>
        <w:t>метрическим матер</w:t>
      </w:r>
      <w:r>
        <w:rPr>
          <w:sz w:val="28"/>
          <w:szCs w:val="28"/>
        </w:rPr>
        <w:t xml:space="preserve">иалом. Поэтому </w:t>
      </w:r>
      <w:r w:rsidRPr="001527F5">
        <w:rPr>
          <w:sz w:val="28"/>
          <w:szCs w:val="28"/>
        </w:rPr>
        <w:t xml:space="preserve"> наборы раздаточного дидактического материала </w:t>
      </w:r>
      <w:r>
        <w:rPr>
          <w:sz w:val="28"/>
          <w:szCs w:val="28"/>
        </w:rPr>
        <w:t>должны быть</w:t>
      </w:r>
      <w:r w:rsidRPr="001527F5">
        <w:rPr>
          <w:sz w:val="28"/>
          <w:szCs w:val="28"/>
        </w:rPr>
        <w:t xml:space="preserve"> и у учащихся, и у учителя. </w:t>
      </w:r>
      <w:r>
        <w:rPr>
          <w:sz w:val="28"/>
          <w:szCs w:val="28"/>
        </w:rPr>
        <w:t xml:space="preserve">В данном случае это были «Геометрические сундучки» у каждого учащегося. </w:t>
      </w:r>
      <w:proofErr w:type="gramStart"/>
      <w:r w:rsidRPr="001527F5">
        <w:rPr>
          <w:sz w:val="28"/>
          <w:szCs w:val="28"/>
        </w:rPr>
        <w:t>Наряду с геометрическими фигурами и телами в качестве разд</w:t>
      </w:r>
      <w:r>
        <w:rPr>
          <w:spacing w:val="-4"/>
          <w:sz w:val="28"/>
          <w:szCs w:val="28"/>
        </w:rPr>
        <w:t>аточного материала использовались</w:t>
      </w:r>
      <w:r w:rsidRPr="001527F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пособие «Мешочки», палочки </w:t>
      </w:r>
      <w:proofErr w:type="spellStart"/>
      <w:r>
        <w:rPr>
          <w:spacing w:val="-4"/>
          <w:sz w:val="28"/>
          <w:szCs w:val="28"/>
        </w:rPr>
        <w:t>Кюнзенера</w:t>
      </w:r>
      <w:proofErr w:type="spellEnd"/>
      <w:r>
        <w:rPr>
          <w:spacing w:val="-4"/>
          <w:sz w:val="28"/>
          <w:szCs w:val="28"/>
        </w:rPr>
        <w:t xml:space="preserve">, геометрический конструктор, пособие «Игровой квадрат», игровые (сенсорные) таблицы «Многоугольники», пособие «Умные клеточки», </w:t>
      </w:r>
      <w:r w:rsidRPr="001527F5">
        <w:rPr>
          <w:spacing w:val="-4"/>
          <w:sz w:val="28"/>
          <w:szCs w:val="28"/>
        </w:rPr>
        <w:t>полоски бумаги, палочки раз</w:t>
      </w:r>
      <w:r w:rsidRPr="001527F5"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 xml:space="preserve">ной длины, пластилин </w:t>
      </w:r>
      <w:r>
        <w:rPr>
          <w:spacing w:val="-4"/>
          <w:sz w:val="28"/>
          <w:szCs w:val="28"/>
        </w:rPr>
        <w:t>(приложение 4).</w:t>
      </w:r>
      <w:proofErr w:type="gramEnd"/>
    </w:p>
    <w:p w:rsidR="00192660" w:rsidRPr="001527F5" w:rsidRDefault="00192660" w:rsidP="00192660">
      <w:pPr>
        <w:shd w:val="clear" w:color="auto" w:fill="FFFFFF"/>
        <w:ind w:left="96" w:right="5" w:firstLine="326"/>
        <w:rPr>
          <w:sz w:val="28"/>
          <w:szCs w:val="28"/>
        </w:rPr>
      </w:pPr>
      <w:r>
        <w:rPr>
          <w:sz w:val="28"/>
          <w:szCs w:val="28"/>
        </w:rPr>
        <w:t>Необходимо широко применять</w:t>
      </w:r>
      <w:r w:rsidRPr="001527F5">
        <w:rPr>
          <w:sz w:val="28"/>
          <w:szCs w:val="28"/>
        </w:rPr>
        <w:t xml:space="preserve"> </w:t>
      </w:r>
      <w:r w:rsidRPr="001527F5">
        <w:rPr>
          <w:spacing w:val="-1"/>
          <w:sz w:val="28"/>
          <w:szCs w:val="28"/>
        </w:rPr>
        <w:t>измерительные и чертежные инструменты (как классные, так и индивидуал</w:t>
      </w:r>
      <w:r>
        <w:rPr>
          <w:spacing w:val="-1"/>
          <w:sz w:val="28"/>
          <w:szCs w:val="28"/>
        </w:rPr>
        <w:t xml:space="preserve">ьные): линейка, рулетка, </w:t>
      </w:r>
      <w:r w:rsidRPr="001527F5">
        <w:rPr>
          <w:spacing w:val="-1"/>
          <w:sz w:val="28"/>
          <w:szCs w:val="28"/>
        </w:rPr>
        <w:t>чертежный треугольник</w:t>
      </w:r>
      <w:r w:rsidRPr="001527F5">
        <w:rPr>
          <w:sz w:val="28"/>
          <w:szCs w:val="28"/>
        </w:rPr>
        <w:t xml:space="preserve">. </w:t>
      </w:r>
      <w:r>
        <w:rPr>
          <w:sz w:val="28"/>
          <w:szCs w:val="28"/>
        </w:rPr>
        <w:t>Так же  можно использовать</w:t>
      </w:r>
      <w:r w:rsidRPr="001527F5">
        <w:rPr>
          <w:sz w:val="28"/>
          <w:szCs w:val="28"/>
        </w:rPr>
        <w:t xml:space="preserve"> </w:t>
      </w:r>
      <w:r w:rsidRPr="001527F5">
        <w:rPr>
          <w:spacing w:val="-1"/>
          <w:sz w:val="28"/>
          <w:szCs w:val="28"/>
        </w:rPr>
        <w:t>модели раздвижного угла</w:t>
      </w:r>
      <w:r>
        <w:rPr>
          <w:spacing w:val="-1"/>
          <w:sz w:val="28"/>
          <w:szCs w:val="28"/>
        </w:rPr>
        <w:t xml:space="preserve"> - э</w:t>
      </w:r>
      <w:r>
        <w:rPr>
          <w:sz w:val="28"/>
          <w:szCs w:val="28"/>
        </w:rPr>
        <w:t xml:space="preserve">то две полоски из плотного картона, соединённые между собой. На модели можно установить прямой угол. Если модель сдвигаем и делаем уже – это острый угол, если шире – тупой угол, </w:t>
      </w:r>
      <w:r w:rsidRPr="001527F5">
        <w:rPr>
          <w:spacing w:val="-1"/>
          <w:sz w:val="28"/>
          <w:szCs w:val="28"/>
        </w:rPr>
        <w:t xml:space="preserve">многоугольников, единиц измерения </w:t>
      </w:r>
      <w:r>
        <w:rPr>
          <w:spacing w:val="-1"/>
          <w:sz w:val="28"/>
          <w:szCs w:val="28"/>
        </w:rPr>
        <w:t>длины.</w:t>
      </w:r>
      <w:r w:rsidRPr="001F0D8F">
        <w:rPr>
          <w:sz w:val="28"/>
          <w:szCs w:val="28"/>
        </w:rPr>
        <w:t xml:space="preserve"> </w:t>
      </w:r>
    </w:p>
    <w:p w:rsidR="00192660" w:rsidRPr="0035226A" w:rsidRDefault="00192660" w:rsidP="00192660">
      <w:pPr>
        <w:shd w:val="clear" w:color="auto" w:fill="FFFFFF"/>
        <w:ind w:right="77" w:firstLine="540"/>
        <w:rPr>
          <w:sz w:val="28"/>
          <w:szCs w:val="28"/>
        </w:rPr>
      </w:pPr>
      <w:r w:rsidRPr="001527F5">
        <w:rPr>
          <w:sz w:val="28"/>
          <w:szCs w:val="28"/>
        </w:rPr>
        <w:t>В младших классах</w:t>
      </w:r>
      <w:r w:rsidRPr="007524BD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 (коррекционной)</w:t>
      </w:r>
      <w:r w:rsidRPr="001527F5">
        <w:rPr>
          <w:sz w:val="28"/>
          <w:szCs w:val="28"/>
        </w:rPr>
        <w:t xml:space="preserve"> школы учащиеся должны накопить определенный запас геометрических представлений. Это</w:t>
      </w:r>
      <w:r w:rsidRPr="001527F5">
        <w:rPr>
          <w:sz w:val="28"/>
          <w:szCs w:val="28"/>
        </w:rPr>
        <w:softHyphen/>
      </w:r>
      <w:r w:rsidRPr="001527F5">
        <w:rPr>
          <w:spacing w:val="-1"/>
          <w:sz w:val="28"/>
          <w:szCs w:val="28"/>
        </w:rPr>
        <w:t xml:space="preserve">му способствует использование </w:t>
      </w:r>
      <w:r w:rsidRPr="00B065E4">
        <w:rPr>
          <w:bCs/>
          <w:spacing w:val="-1"/>
          <w:sz w:val="28"/>
          <w:szCs w:val="28"/>
        </w:rPr>
        <w:t>метода наблюдений</w:t>
      </w:r>
      <w:r w:rsidRPr="001527F5">
        <w:rPr>
          <w:b/>
          <w:bCs/>
          <w:spacing w:val="-1"/>
          <w:sz w:val="28"/>
          <w:szCs w:val="28"/>
        </w:rPr>
        <w:t xml:space="preserve"> </w:t>
      </w:r>
      <w:r w:rsidRPr="001527F5">
        <w:rPr>
          <w:spacing w:val="-1"/>
          <w:sz w:val="28"/>
          <w:szCs w:val="28"/>
        </w:rPr>
        <w:t>при ознакомле</w:t>
      </w:r>
      <w:r w:rsidRPr="001527F5">
        <w:rPr>
          <w:spacing w:val="-1"/>
          <w:sz w:val="28"/>
          <w:szCs w:val="28"/>
        </w:rPr>
        <w:softHyphen/>
        <w:t xml:space="preserve">нии с геометрическими образами. Учащиеся рассматривают модели </w:t>
      </w:r>
      <w:r w:rsidRPr="001527F5">
        <w:rPr>
          <w:sz w:val="28"/>
          <w:szCs w:val="28"/>
        </w:rPr>
        <w:t>геометрических фигур, разнообра</w:t>
      </w:r>
      <w:r>
        <w:rPr>
          <w:sz w:val="28"/>
          <w:szCs w:val="28"/>
        </w:rPr>
        <w:t xml:space="preserve">зные предметы, имеющие форму </w:t>
      </w:r>
      <w:r w:rsidRPr="001527F5">
        <w:rPr>
          <w:sz w:val="28"/>
          <w:szCs w:val="28"/>
        </w:rPr>
        <w:t xml:space="preserve"> </w:t>
      </w:r>
      <w:r w:rsidRPr="0035226A">
        <w:rPr>
          <w:sz w:val="28"/>
          <w:szCs w:val="28"/>
        </w:rPr>
        <w:lastRenderedPageBreak/>
        <w:t>геометрических фигур, их изображения.</w:t>
      </w:r>
    </w:p>
    <w:p w:rsidR="00192660" w:rsidRPr="00070251" w:rsidRDefault="00192660" w:rsidP="00192660">
      <w:pPr>
        <w:shd w:val="clear" w:color="auto" w:fill="FFFFFF"/>
        <w:ind w:right="77" w:firstLine="540"/>
        <w:rPr>
          <w:sz w:val="28"/>
          <w:szCs w:val="28"/>
        </w:rPr>
      </w:pPr>
      <w:r w:rsidRPr="0035226A">
        <w:rPr>
          <w:spacing w:val="-3"/>
          <w:sz w:val="28"/>
          <w:szCs w:val="28"/>
        </w:rPr>
        <w:t xml:space="preserve">Большое внимание необходимо уделять </w:t>
      </w:r>
      <w:r w:rsidRPr="0035226A">
        <w:rPr>
          <w:sz w:val="28"/>
          <w:szCs w:val="28"/>
        </w:rPr>
        <w:t xml:space="preserve"> развитию зрительного восприятия, для этого  предъявлять фигуры разного цвета, размера при определенной фор</w:t>
      </w:r>
      <w:r w:rsidRPr="0035226A">
        <w:rPr>
          <w:sz w:val="28"/>
          <w:szCs w:val="28"/>
        </w:rPr>
        <w:softHyphen/>
        <w:t>ме. Хорошо служит этому пособия</w:t>
      </w:r>
      <w:r>
        <w:rPr>
          <w:sz w:val="28"/>
          <w:szCs w:val="28"/>
        </w:rPr>
        <w:t xml:space="preserve">: </w:t>
      </w:r>
      <w:r w:rsidRPr="0035226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5226A">
        <w:rPr>
          <w:sz w:val="28"/>
          <w:szCs w:val="28"/>
        </w:rPr>
        <w:t>гровая сенсорная таблица «Многоугольники», «Разноцветные льдинки»</w:t>
      </w:r>
      <w:r>
        <w:rPr>
          <w:sz w:val="28"/>
          <w:szCs w:val="28"/>
        </w:rPr>
        <w:t xml:space="preserve">. </w:t>
      </w:r>
      <w:r w:rsidRPr="0035226A">
        <w:rPr>
          <w:sz w:val="28"/>
          <w:szCs w:val="28"/>
        </w:rPr>
        <w:t>Для развития  тактильного восприятия, дети пальчиком обводят по контуру фигуру, гладят ее ладошкой, определяя форму на ощупь. Помогают в этом наборы геометрических фигур в «Геометрических сундучках», геометрические фигуры большого размера. А так же пособие «Игровой квадрат». Пособие представляет собой двухцветный квадрат, составленный из</w:t>
      </w:r>
      <w:r w:rsidRPr="005A6E03">
        <w:rPr>
          <w:sz w:val="28"/>
          <w:szCs w:val="28"/>
        </w:rPr>
        <w:t xml:space="preserve"> 32 треугольников. Плотная прозрачная основа, оклеенная с двух сторон треугольниками, придаёт квадрату гибкость и возможность многократно</w:t>
      </w:r>
      <w:r w:rsidRPr="00A72F32">
        <w:rPr>
          <w:sz w:val="28"/>
          <w:szCs w:val="28"/>
        </w:rPr>
        <w:t xml:space="preserve"> </w:t>
      </w:r>
      <w:r w:rsidRPr="00070251">
        <w:rPr>
          <w:sz w:val="28"/>
          <w:szCs w:val="28"/>
        </w:rPr>
        <w:t xml:space="preserve">складывать из него различные фигуры. Цель. Игра способствует развитию тонкой моторики рук, пространственного мышления и творческого воображения, умения составлять геометрические фигуры из частей, понимая соотношения целого и части. </w:t>
      </w:r>
      <w:proofErr w:type="gramStart"/>
      <w:r w:rsidRPr="00070251">
        <w:rPr>
          <w:sz w:val="28"/>
          <w:szCs w:val="28"/>
        </w:rPr>
        <w:t>«Игровой квадрат» развивает внимание, память, речь, логику, сообразительность, умение анализировать, сравнивать, делать выводы.</w:t>
      </w:r>
      <w:proofErr w:type="gramEnd"/>
    </w:p>
    <w:p w:rsidR="00192660" w:rsidRPr="001527F5" w:rsidRDefault="00192660" w:rsidP="00192660">
      <w:pPr>
        <w:shd w:val="clear" w:color="auto" w:fill="FFFFFF"/>
        <w:ind w:firstLine="540"/>
        <w:rPr>
          <w:sz w:val="28"/>
          <w:szCs w:val="28"/>
        </w:rPr>
      </w:pPr>
      <w:r w:rsidRPr="001527F5">
        <w:rPr>
          <w:sz w:val="28"/>
          <w:szCs w:val="28"/>
        </w:rPr>
        <w:t>Используя метод наблюдения при сообщении но</w:t>
      </w:r>
      <w:r>
        <w:rPr>
          <w:sz w:val="28"/>
          <w:szCs w:val="28"/>
        </w:rPr>
        <w:t>вых знаний,  необходимо заранее определять</w:t>
      </w:r>
      <w:r w:rsidRPr="001527F5">
        <w:rPr>
          <w:sz w:val="28"/>
          <w:szCs w:val="28"/>
        </w:rPr>
        <w:t>, что учащиеся должны наблюдать, на ка</w:t>
      </w:r>
      <w:r w:rsidRPr="001527F5">
        <w:rPr>
          <w:sz w:val="28"/>
          <w:szCs w:val="28"/>
        </w:rPr>
        <w:softHyphen/>
        <w:t>кие признаки они должны обратить внимание, и на осно</w:t>
      </w:r>
      <w:r>
        <w:rPr>
          <w:sz w:val="28"/>
          <w:szCs w:val="28"/>
        </w:rPr>
        <w:t>ве органи</w:t>
      </w:r>
      <w:r>
        <w:rPr>
          <w:sz w:val="28"/>
          <w:szCs w:val="28"/>
        </w:rPr>
        <w:softHyphen/>
        <w:t xml:space="preserve">зации наблюдения подходить </w:t>
      </w:r>
      <w:r w:rsidRPr="001527F5">
        <w:rPr>
          <w:sz w:val="28"/>
          <w:szCs w:val="28"/>
        </w:rPr>
        <w:t xml:space="preserve"> к определенным выводам. Желательно, чтобы в формулировке выводов принимали участие сами учащиеся. Учитывая, что наблюдательность у</w:t>
      </w:r>
      <w:r>
        <w:rPr>
          <w:sz w:val="28"/>
          <w:szCs w:val="28"/>
        </w:rPr>
        <w:t xml:space="preserve"> школьников с умеренной </w:t>
      </w:r>
      <w:r w:rsidRPr="001527F5">
        <w:rPr>
          <w:sz w:val="28"/>
          <w:szCs w:val="28"/>
        </w:rPr>
        <w:t xml:space="preserve"> умственно</w:t>
      </w:r>
      <w:r>
        <w:rPr>
          <w:sz w:val="28"/>
          <w:szCs w:val="28"/>
        </w:rPr>
        <w:t>й отсталостью</w:t>
      </w:r>
      <w:r w:rsidRPr="001527F5">
        <w:rPr>
          <w:sz w:val="28"/>
          <w:szCs w:val="28"/>
        </w:rPr>
        <w:t xml:space="preserve">  </w:t>
      </w:r>
      <w:r>
        <w:rPr>
          <w:sz w:val="28"/>
          <w:szCs w:val="28"/>
        </w:rPr>
        <w:t>значительно</w:t>
      </w:r>
      <w:r w:rsidRPr="001527F5">
        <w:rPr>
          <w:spacing w:val="-2"/>
          <w:sz w:val="28"/>
          <w:szCs w:val="28"/>
        </w:rPr>
        <w:t xml:space="preserve"> снижена, </w:t>
      </w:r>
      <w:r>
        <w:rPr>
          <w:spacing w:val="-2"/>
          <w:sz w:val="28"/>
          <w:szCs w:val="28"/>
        </w:rPr>
        <w:t xml:space="preserve">для того чтобы </w:t>
      </w:r>
      <w:r w:rsidRPr="001527F5">
        <w:rPr>
          <w:spacing w:val="-2"/>
          <w:sz w:val="28"/>
          <w:szCs w:val="28"/>
        </w:rPr>
        <w:t xml:space="preserve">достичь желаемых </w:t>
      </w:r>
      <w:r>
        <w:rPr>
          <w:spacing w:val="-2"/>
          <w:sz w:val="28"/>
          <w:szCs w:val="28"/>
        </w:rPr>
        <w:t>результатов, необходимо</w:t>
      </w:r>
      <w:r w:rsidRPr="001527F5">
        <w:rPr>
          <w:spacing w:val="-2"/>
          <w:sz w:val="28"/>
          <w:szCs w:val="28"/>
        </w:rPr>
        <w:t xml:space="preserve"> руко</w:t>
      </w:r>
      <w:r w:rsidRPr="001527F5"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водить</w:t>
      </w:r>
      <w:r w:rsidRPr="001527F5">
        <w:rPr>
          <w:sz w:val="28"/>
          <w:szCs w:val="28"/>
        </w:rPr>
        <w:t xml:space="preserve"> наблюдениями учащихся, </w:t>
      </w:r>
      <w:r>
        <w:rPr>
          <w:sz w:val="28"/>
          <w:szCs w:val="28"/>
        </w:rPr>
        <w:t>своими вопросами организовать  и направить</w:t>
      </w:r>
      <w:r w:rsidRPr="001527F5">
        <w:rPr>
          <w:sz w:val="28"/>
          <w:szCs w:val="28"/>
        </w:rPr>
        <w:t xml:space="preserve"> наблюдения школьников на те существенные признаки, которые отличают одну фигуру от другой. Таким обра</w:t>
      </w:r>
      <w:r>
        <w:rPr>
          <w:sz w:val="28"/>
          <w:szCs w:val="28"/>
        </w:rPr>
        <w:t>зом, метод наблюдений сочетается</w:t>
      </w:r>
      <w:r w:rsidRPr="001527F5">
        <w:rPr>
          <w:sz w:val="28"/>
          <w:szCs w:val="28"/>
        </w:rPr>
        <w:t xml:space="preserve"> с методом беседы. </w:t>
      </w:r>
    </w:p>
    <w:p w:rsidR="00192660" w:rsidRDefault="00192660" w:rsidP="00192660">
      <w:pPr>
        <w:shd w:val="clear" w:color="auto" w:fill="FFFFFF"/>
        <w:ind w:firstLine="540"/>
        <w:rPr>
          <w:spacing w:val="-3"/>
          <w:sz w:val="28"/>
          <w:szCs w:val="28"/>
        </w:rPr>
      </w:pPr>
      <w:r w:rsidRPr="001527F5">
        <w:rPr>
          <w:sz w:val="28"/>
          <w:szCs w:val="28"/>
        </w:rPr>
        <w:t xml:space="preserve">Специальные психологические и педагогические исследования и опыт </w:t>
      </w:r>
      <w:r w:rsidRPr="001527F5">
        <w:rPr>
          <w:sz w:val="28"/>
          <w:szCs w:val="28"/>
        </w:rPr>
        <w:lastRenderedPageBreak/>
        <w:t xml:space="preserve">обучения учащихся </w:t>
      </w:r>
      <w:r>
        <w:rPr>
          <w:sz w:val="28"/>
          <w:szCs w:val="28"/>
        </w:rPr>
        <w:t>специальной (коррекционной)</w:t>
      </w:r>
      <w:r w:rsidRPr="001527F5">
        <w:rPr>
          <w:sz w:val="28"/>
          <w:szCs w:val="28"/>
        </w:rPr>
        <w:t xml:space="preserve">  школы показывают, что </w:t>
      </w:r>
      <w:r w:rsidRPr="009F64B5">
        <w:rPr>
          <w:bCs/>
          <w:sz w:val="28"/>
          <w:szCs w:val="28"/>
        </w:rPr>
        <w:t>практическая деятельность</w:t>
      </w:r>
      <w:r w:rsidRPr="001527F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ребенка (его работа руками) с</w:t>
      </w:r>
      <w:r w:rsidRPr="001527F5">
        <w:rPr>
          <w:sz w:val="28"/>
          <w:szCs w:val="28"/>
        </w:rPr>
        <w:t xml:space="preserve"> предме</w:t>
      </w:r>
      <w:r w:rsidRPr="001527F5">
        <w:rPr>
          <w:sz w:val="28"/>
          <w:szCs w:val="28"/>
        </w:rPr>
        <w:softHyphen/>
        <w:t>том позволяет глубже и более разносторонне изучить его призна</w:t>
      </w:r>
      <w:r w:rsidRPr="001527F5">
        <w:rPr>
          <w:sz w:val="28"/>
          <w:szCs w:val="28"/>
        </w:rPr>
        <w:softHyphen/>
        <w:t>ки, лучше запомнить характерные особенности</w:t>
      </w:r>
      <w:r>
        <w:rPr>
          <w:sz w:val="28"/>
          <w:szCs w:val="28"/>
        </w:rPr>
        <w:t xml:space="preserve">. </w:t>
      </w:r>
      <w:r w:rsidRPr="001527F5">
        <w:rPr>
          <w:sz w:val="28"/>
          <w:szCs w:val="28"/>
        </w:rPr>
        <w:t xml:space="preserve"> Следовательно, метод </w:t>
      </w:r>
      <w:r w:rsidRPr="009F64B5">
        <w:rPr>
          <w:bCs/>
          <w:sz w:val="28"/>
          <w:szCs w:val="28"/>
        </w:rPr>
        <w:t>наблюдения</w:t>
      </w:r>
      <w:r w:rsidRPr="001527F5">
        <w:rPr>
          <w:b/>
          <w:bCs/>
          <w:sz w:val="28"/>
          <w:szCs w:val="28"/>
        </w:rPr>
        <w:t xml:space="preserve"> </w:t>
      </w:r>
      <w:r w:rsidRPr="001527F5">
        <w:rPr>
          <w:sz w:val="28"/>
          <w:szCs w:val="28"/>
        </w:rPr>
        <w:t>пр</w:t>
      </w:r>
      <w:r>
        <w:rPr>
          <w:sz w:val="28"/>
          <w:szCs w:val="28"/>
        </w:rPr>
        <w:t xml:space="preserve">и изучении геометрических фигур </w:t>
      </w:r>
      <w:r>
        <w:rPr>
          <w:bCs/>
          <w:sz w:val="28"/>
          <w:szCs w:val="28"/>
        </w:rPr>
        <w:t xml:space="preserve"> необходимо сочетать</w:t>
      </w:r>
      <w:r w:rsidRPr="009F64B5">
        <w:rPr>
          <w:bCs/>
          <w:sz w:val="28"/>
          <w:szCs w:val="28"/>
        </w:rPr>
        <w:t xml:space="preserve"> со словом учи</w:t>
      </w:r>
      <w:r w:rsidRPr="009F64B5">
        <w:rPr>
          <w:bCs/>
          <w:sz w:val="28"/>
          <w:szCs w:val="28"/>
        </w:rPr>
        <w:softHyphen/>
      </w:r>
      <w:r w:rsidRPr="009F64B5">
        <w:rPr>
          <w:bCs/>
          <w:spacing w:val="-3"/>
          <w:sz w:val="28"/>
          <w:szCs w:val="28"/>
        </w:rPr>
        <w:t>теля и практической деятельностью самих</w:t>
      </w:r>
      <w:r w:rsidRPr="001527F5">
        <w:rPr>
          <w:b/>
          <w:bCs/>
          <w:spacing w:val="-3"/>
          <w:sz w:val="28"/>
          <w:szCs w:val="28"/>
        </w:rPr>
        <w:t xml:space="preserve"> </w:t>
      </w:r>
      <w:r w:rsidRPr="001527F5">
        <w:rPr>
          <w:spacing w:val="-3"/>
          <w:sz w:val="28"/>
          <w:szCs w:val="28"/>
        </w:rPr>
        <w:t xml:space="preserve">учащихся.  </w:t>
      </w:r>
    </w:p>
    <w:p w:rsidR="00192660" w:rsidRPr="001527F5" w:rsidRDefault="00192660" w:rsidP="00192660">
      <w:pPr>
        <w:shd w:val="clear" w:color="auto" w:fill="FFFFFF"/>
        <w:tabs>
          <w:tab w:val="left" w:pos="7797"/>
        </w:tabs>
        <w:ind w:firstLine="540"/>
        <w:rPr>
          <w:sz w:val="28"/>
          <w:szCs w:val="28"/>
        </w:rPr>
      </w:pPr>
      <w:r w:rsidRPr="001527F5">
        <w:rPr>
          <w:spacing w:val="-1"/>
          <w:sz w:val="28"/>
          <w:szCs w:val="28"/>
        </w:rPr>
        <w:t>Изучение свой</w:t>
      </w:r>
      <w:r>
        <w:rPr>
          <w:spacing w:val="-1"/>
          <w:sz w:val="28"/>
          <w:szCs w:val="28"/>
        </w:rPr>
        <w:t>ства геометрических фигур  должно проходить</w:t>
      </w:r>
      <w:r w:rsidRPr="001527F5">
        <w:rPr>
          <w:spacing w:val="-1"/>
          <w:sz w:val="28"/>
          <w:szCs w:val="28"/>
        </w:rPr>
        <w:t xml:space="preserve"> вначале </w:t>
      </w:r>
      <w:r w:rsidRPr="009F64B5">
        <w:rPr>
          <w:bCs/>
          <w:spacing w:val="-4"/>
          <w:sz w:val="28"/>
          <w:szCs w:val="28"/>
        </w:rPr>
        <w:t>опытным путем.</w:t>
      </w:r>
      <w:r w:rsidRPr="001527F5">
        <w:rPr>
          <w:b/>
          <w:bCs/>
          <w:spacing w:val="-4"/>
          <w:sz w:val="28"/>
          <w:szCs w:val="28"/>
        </w:rPr>
        <w:t xml:space="preserve"> </w:t>
      </w:r>
      <w:r w:rsidRPr="001527F5">
        <w:rPr>
          <w:spacing w:val="-4"/>
          <w:sz w:val="28"/>
          <w:szCs w:val="28"/>
        </w:rPr>
        <w:t>Работая с разнообразными предметами геометрическ</w:t>
      </w:r>
      <w:r w:rsidRPr="001527F5">
        <w:rPr>
          <w:sz w:val="28"/>
          <w:szCs w:val="28"/>
        </w:rPr>
        <w:t>ой формы, моделями фигур, измеряя, накладывая одну фигуру на др</w:t>
      </w:r>
      <w:r w:rsidRPr="001527F5">
        <w:rPr>
          <w:spacing w:val="-4"/>
          <w:sz w:val="28"/>
          <w:szCs w:val="28"/>
        </w:rPr>
        <w:t>угую,</w:t>
      </w:r>
      <w:r>
        <w:rPr>
          <w:spacing w:val="-4"/>
          <w:sz w:val="28"/>
          <w:szCs w:val="28"/>
        </w:rPr>
        <w:t xml:space="preserve"> сравнивая их, учащиеся выявляют</w:t>
      </w:r>
      <w:r w:rsidRPr="001527F5">
        <w:rPr>
          <w:spacing w:val="-4"/>
          <w:sz w:val="28"/>
          <w:szCs w:val="28"/>
        </w:rPr>
        <w:t xml:space="preserve"> их существенные признаки</w:t>
      </w:r>
      <w:r w:rsidRPr="001527F5">
        <w:rPr>
          <w:sz w:val="28"/>
          <w:szCs w:val="28"/>
        </w:rPr>
        <w:t>, не зависящие от материала, цвета, размера, массы, положения на пл</w:t>
      </w:r>
      <w:r>
        <w:rPr>
          <w:sz w:val="28"/>
          <w:szCs w:val="28"/>
        </w:rPr>
        <w:t>оскости или в пространстве</w:t>
      </w:r>
      <w:r w:rsidRPr="001527F5">
        <w:rPr>
          <w:sz w:val="28"/>
          <w:szCs w:val="28"/>
        </w:rPr>
        <w:t>.</w:t>
      </w:r>
      <w:r>
        <w:rPr>
          <w:sz w:val="28"/>
          <w:szCs w:val="28"/>
        </w:rPr>
        <w:t xml:space="preserve"> Этому же служат и разнообразные пособия.</w:t>
      </w:r>
    </w:p>
    <w:p w:rsidR="00192660" w:rsidRPr="001527F5" w:rsidRDefault="00192660" w:rsidP="00192660">
      <w:pPr>
        <w:shd w:val="clear" w:color="auto" w:fill="FFFFFF"/>
        <w:ind w:firstLine="540"/>
        <w:rPr>
          <w:sz w:val="28"/>
          <w:szCs w:val="28"/>
        </w:rPr>
      </w:pPr>
      <w:r w:rsidRPr="001527F5">
        <w:rPr>
          <w:sz w:val="28"/>
          <w:szCs w:val="28"/>
        </w:rPr>
        <w:t xml:space="preserve">Значительное место при изучении </w:t>
      </w:r>
      <w:r>
        <w:rPr>
          <w:sz w:val="28"/>
          <w:szCs w:val="28"/>
        </w:rPr>
        <w:t>многоугольников отводится</w:t>
      </w:r>
      <w:r w:rsidRPr="001527F5">
        <w:rPr>
          <w:sz w:val="28"/>
          <w:szCs w:val="28"/>
        </w:rPr>
        <w:t xml:space="preserve"> приему сравнения. </w:t>
      </w:r>
      <w:r w:rsidRPr="00D618D7">
        <w:rPr>
          <w:sz w:val="28"/>
          <w:szCs w:val="28"/>
        </w:rPr>
        <w:t>Так, предложив рассмотреть модели прямо</w:t>
      </w:r>
      <w:r w:rsidRPr="00D618D7">
        <w:rPr>
          <w:sz w:val="28"/>
          <w:szCs w:val="28"/>
        </w:rPr>
        <w:softHyphen/>
        <w:t>угольников, к</w:t>
      </w:r>
      <w:r>
        <w:rPr>
          <w:sz w:val="28"/>
          <w:szCs w:val="28"/>
        </w:rPr>
        <w:t xml:space="preserve">вадратов, треугольников,  учащиеся должны </w:t>
      </w:r>
      <w:r w:rsidRPr="00D618D7">
        <w:rPr>
          <w:sz w:val="28"/>
          <w:szCs w:val="28"/>
        </w:rPr>
        <w:t>подобрать такие же фигуры друг</w:t>
      </w:r>
      <w:r>
        <w:rPr>
          <w:sz w:val="28"/>
          <w:szCs w:val="28"/>
        </w:rPr>
        <w:t>ого цвета, размера. Предлагаются</w:t>
      </w:r>
      <w:r w:rsidRPr="00D618D7">
        <w:rPr>
          <w:sz w:val="28"/>
          <w:szCs w:val="28"/>
        </w:rPr>
        <w:t xml:space="preserve"> задания, когда множество фигур, в которое входят треуголь</w:t>
      </w:r>
      <w:r w:rsidRPr="00D618D7">
        <w:rPr>
          <w:sz w:val="28"/>
          <w:szCs w:val="28"/>
        </w:rPr>
        <w:softHyphen/>
        <w:t>ники, квадраты, прямоугольники, требуется разложить на три группы.</w:t>
      </w:r>
      <w:r w:rsidRPr="00F37D79"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softHyphen/>
        <w:t>поставляются  и противопоставляются</w:t>
      </w:r>
      <w:r w:rsidRPr="001527F5">
        <w:rPr>
          <w:sz w:val="28"/>
          <w:szCs w:val="28"/>
        </w:rPr>
        <w:t xml:space="preserve"> плоские фигуры (</w:t>
      </w:r>
      <w:r>
        <w:rPr>
          <w:sz w:val="28"/>
          <w:szCs w:val="28"/>
        </w:rPr>
        <w:t>квадрат – прямоугольник, треугольник – четырёхугольник)</w:t>
      </w:r>
      <w:r w:rsidRPr="001527F5">
        <w:rPr>
          <w:sz w:val="28"/>
          <w:szCs w:val="28"/>
        </w:rPr>
        <w:t xml:space="preserve"> из множества </w:t>
      </w:r>
      <w:r>
        <w:rPr>
          <w:sz w:val="28"/>
          <w:szCs w:val="28"/>
        </w:rPr>
        <w:t xml:space="preserve">многоугольников выделяется </w:t>
      </w:r>
      <w:r w:rsidRPr="001527F5">
        <w:rPr>
          <w:sz w:val="28"/>
          <w:szCs w:val="28"/>
        </w:rPr>
        <w:t xml:space="preserve"> множество </w:t>
      </w:r>
      <w:r>
        <w:rPr>
          <w:sz w:val="28"/>
          <w:szCs w:val="28"/>
        </w:rPr>
        <w:t>треугольников</w:t>
      </w:r>
      <w:r w:rsidRPr="001527F5">
        <w:rPr>
          <w:sz w:val="28"/>
          <w:szCs w:val="28"/>
        </w:rPr>
        <w:t xml:space="preserve">, множество </w:t>
      </w:r>
      <w:r>
        <w:rPr>
          <w:sz w:val="28"/>
          <w:szCs w:val="28"/>
        </w:rPr>
        <w:t>четырёхугольников и т. д. Помогает в этом пособие «Мешочки». Это позволяет</w:t>
      </w:r>
      <w:r w:rsidRPr="001527F5">
        <w:rPr>
          <w:sz w:val="28"/>
          <w:szCs w:val="28"/>
        </w:rPr>
        <w:t xml:space="preserve"> уточнить свойства фигур, их классификацию.</w:t>
      </w:r>
    </w:p>
    <w:p w:rsidR="00192660" w:rsidRPr="001527F5" w:rsidRDefault="00192660" w:rsidP="00192660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научить сравнивать даётся план. Учитывается</w:t>
      </w:r>
      <w:r w:rsidRPr="001527F5">
        <w:rPr>
          <w:sz w:val="28"/>
          <w:szCs w:val="28"/>
        </w:rPr>
        <w:t>, что дети</w:t>
      </w:r>
      <w:r>
        <w:rPr>
          <w:sz w:val="28"/>
          <w:szCs w:val="28"/>
        </w:rPr>
        <w:t xml:space="preserve"> с умеренной умственной отсталостью </w:t>
      </w:r>
      <w:r w:rsidRPr="001527F5">
        <w:rPr>
          <w:sz w:val="28"/>
          <w:szCs w:val="28"/>
        </w:rPr>
        <w:t xml:space="preserve"> произ</w:t>
      </w:r>
      <w:r w:rsidRPr="001527F5">
        <w:rPr>
          <w:sz w:val="28"/>
          <w:szCs w:val="28"/>
        </w:rPr>
        <w:softHyphen/>
        <w:t xml:space="preserve">водят сравнение не по соотносимым </w:t>
      </w:r>
      <w:r>
        <w:rPr>
          <w:sz w:val="28"/>
          <w:szCs w:val="28"/>
        </w:rPr>
        <w:t>признакам, поэтому план помо</w:t>
      </w:r>
      <w:r>
        <w:rPr>
          <w:sz w:val="28"/>
          <w:szCs w:val="28"/>
        </w:rPr>
        <w:softHyphen/>
        <w:t>гает</w:t>
      </w:r>
      <w:r w:rsidRPr="001527F5">
        <w:rPr>
          <w:sz w:val="28"/>
          <w:szCs w:val="28"/>
        </w:rPr>
        <w:t xml:space="preserve"> им правильно и последовательно осуществить сравнение фигур, не пропустить какого-либо признака.</w:t>
      </w:r>
    </w:p>
    <w:p w:rsidR="00192660" w:rsidRPr="001527F5" w:rsidRDefault="00192660" w:rsidP="00192660">
      <w:pPr>
        <w:shd w:val="clear" w:color="auto" w:fill="FFFFFF"/>
        <w:ind w:right="38" w:firstLine="540"/>
        <w:rPr>
          <w:sz w:val="28"/>
          <w:szCs w:val="28"/>
        </w:rPr>
      </w:pPr>
      <w:proofErr w:type="gramStart"/>
      <w:r w:rsidRPr="001527F5">
        <w:rPr>
          <w:spacing w:val="-1"/>
          <w:sz w:val="28"/>
          <w:szCs w:val="28"/>
        </w:rPr>
        <w:t xml:space="preserve">При сравнении плохо дифференцируемых учащимися свойств </w:t>
      </w:r>
      <w:r w:rsidRPr="001527F5">
        <w:rPr>
          <w:spacing w:val="-2"/>
          <w:sz w:val="28"/>
          <w:szCs w:val="28"/>
        </w:rPr>
        <w:t xml:space="preserve">прямоугольника и любого другого </w:t>
      </w:r>
      <w:r>
        <w:rPr>
          <w:spacing w:val="-2"/>
          <w:sz w:val="28"/>
          <w:szCs w:val="28"/>
        </w:rPr>
        <w:t>четырёхугольника</w:t>
      </w:r>
      <w:r w:rsidRPr="001527F5">
        <w:rPr>
          <w:spacing w:val="-2"/>
          <w:sz w:val="28"/>
          <w:szCs w:val="28"/>
        </w:rPr>
        <w:t xml:space="preserve"> </w:t>
      </w:r>
      <w:r w:rsidRPr="001527F5">
        <w:rPr>
          <w:sz w:val="28"/>
          <w:szCs w:val="28"/>
        </w:rPr>
        <w:t xml:space="preserve">учащимся </w:t>
      </w:r>
      <w:r>
        <w:rPr>
          <w:sz w:val="28"/>
          <w:szCs w:val="28"/>
        </w:rPr>
        <w:t>необходимо предлагать такую схему</w:t>
      </w:r>
      <w:r w:rsidRPr="001527F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527F5">
        <w:rPr>
          <w:sz w:val="28"/>
          <w:szCs w:val="28"/>
        </w:rPr>
        <w:t xml:space="preserve">1) вид многоугольника; 2) углы, их число и </w:t>
      </w:r>
      <w:r w:rsidRPr="001527F5">
        <w:rPr>
          <w:sz w:val="28"/>
          <w:szCs w:val="28"/>
        </w:rPr>
        <w:lastRenderedPageBreak/>
        <w:t>свойства; 3) вер</w:t>
      </w:r>
      <w:r w:rsidRPr="001527F5">
        <w:rPr>
          <w:sz w:val="28"/>
          <w:szCs w:val="28"/>
        </w:rPr>
        <w:softHyphen/>
        <w:t>шины, их число; 4) стороны, их число и свойства;</w:t>
      </w:r>
      <w:proofErr w:type="gramEnd"/>
    </w:p>
    <w:p w:rsidR="00192660" w:rsidRPr="001527F5" w:rsidRDefault="00192660" w:rsidP="00192660">
      <w:pPr>
        <w:shd w:val="clear" w:color="auto" w:fill="FFFFFF"/>
        <w:ind w:right="38" w:firstLine="540"/>
        <w:rPr>
          <w:sz w:val="28"/>
          <w:szCs w:val="28"/>
        </w:rPr>
      </w:pPr>
      <w:r w:rsidRPr="001527F5">
        <w:rPr>
          <w:sz w:val="28"/>
          <w:szCs w:val="28"/>
        </w:rPr>
        <w:t>Характеризуя элементы фигур, их свойства, учащиеся наз</w:t>
      </w:r>
      <w:r>
        <w:rPr>
          <w:sz w:val="28"/>
          <w:szCs w:val="28"/>
        </w:rPr>
        <w:t xml:space="preserve">ывают признаки, </w:t>
      </w:r>
      <w:r w:rsidRPr="001527F5">
        <w:rPr>
          <w:sz w:val="28"/>
          <w:szCs w:val="28"/>
        </w:rPr>
        <w:t>сходства или различия.</w:t>
      </w:r>
    </w:p>
    <w:p w:rsidR="00192660" w:rsidRPr="001F0D8F" w:rsidRDefault="00192660" w:rsidP="00192660">
      <w:pPr>
        <w:shd w:val="clear" w:color="auto" w:fill="FFFFFF"/>
        <w:ind w:firstLine="540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Сравнение используется </w:t>
      </w:r>
      <w:r w:rsidRPr="001527F5">
        <w:rPr>
          <w:sz w:val="28"/>
          <w:szCs w:val="28"/>
        </w:rPr>
        <w:t xml:space="preserve"> для дифференциации сходных по форме</w:t>
      </w:r>
      <w:r>
        <w:rPr>
          <w:sz w:val="28"/>
          <w:szCs w:val="28"/>
        </w:rPr>
        <w:t xml:space="preserve"> </w:t>
      </w:r>
      <w:r w:rsidRPr="001527F5">
        <w:rPr>
          <w:sz w:val="28"/>
          <w:szCs w:val="28"/>
        </w:rPr>
        <w:t>фигур, для сопоставления и противопоставления видов одной и той же</w:t>
      </w:r>
      <w:r w:rsidRPr="001527F5">
        <w:rPr>
          <w:spacing w:val="-1"/>
          <w:sz w:val="28"/>
          <w:szCs w:val="28"/>
        </w:rPr>
        <w:t xml:space="preserve"> фигуры, например видов углов, треугольников, </w:t>
      </w:r>
      <w:r>
        <w:rPr>
          <w:spacing w:val="-1"/>
          <w:sz w:val="28"/>
          <w:szCs w:val="28"/>
        </w:rPr>
        <w:t>четырёхугольников</w:t>
      </w:r>
      <w:r w:rsidRPr="001527F5">
        <w:rPr>
          <w:spacing w:val="-1"/>
          <w:sz w:val="28"/>
          <w:szCs w:val="28"/>
        </w:rPr>
        <w:t>.</w:t>
      </w:r>
    </w:p>
    <w:p w:rsidR="00192660" w:rsidRPr="001527F5" w:rsidRDefault="00192660" w:rsidP="00192660">
      <w:pPr>
        <w:shd w:val="clear" w:color="auto" w:fill="FFFFFF"/>
        <w:ind w:firstLine="540"/>
        <w:rPr>
          <w:sz w:val="28"/>
          <w:szCs w:val="28"/>
        </w:rPr>
      </w:pPr>
      <w:r w:rsidRPr="001527F5">
        <w:rPr>
          <w:spacing w:val="-3"/>
          <w:sz w:val="28"/>
          <w:szCs w:val="28"/>
        </w:rPr>
        <w:t xml:space="preserve"> На уроках ма</w:t>
      </w:r>
      <w:r w:rsidRPr="001527F5">
        <w:rPr>
          <w:spacing w:val="-3"/>
          <w:sz w:val="28"/>
          <w:szCs w:val="28"/>
        </w:rPr>
        <w:softHyphen/>
      </w:r>
      <w:r w:rsidRPr="001527F5">
        <w:rPr>
          <w:sz w:val="28"/>
          <w:szCs w:val="28"/>
        </w:rPr>
        <w:t xml:space="preserve">тематики при изучении </w:t>
      </w:r>
      <w:r>
        <w:rPr>
          <w:sz w:val="28"/>
          <w:szCs w:val="28"/>
        </w:rPr>
        <w:t>многоугольников</w:t>
      </w:r>
      <w:r w:rsidRPr="001527F5">
        <w:rPr>
          <w:sz w:val="28"/>
          <w:szCs w:val="28"/>
        </w:rPr>
        <w:t xml:space="preserve"> оправдали себя </w:t>
      </w:r>
      <w:r w:rsidRPr="001527F5">
        <w:rPr>
          <w:spacing w:val="-3"/>
          <w:sz w:val="28"/>
          <w:szCs w:val="28"/>
        </w:rPr>
        <w:t xml:space="preserve">следующие виды практической деятельности: аппликационные работы, </w:t>
      </w:r>
      <w:r w:rsidRPr="001527F5">
        <w:rPr>
          <w:sz w:val="28"/>
          <w:szCs w:val="28"/>
        </w:rPr>
        <w:t>лепка, обводка, раскрашивание</w:t>
      </w:r>
      <w:r>
        <w:rPr>
          <w:sz w:val="28"/>
          <w:szCs w:val="28"/>
        </w:rPr>
        <w:t xml:space="preserve"> («Умные раскраски»)</w:t>
      </w:r>
      <w:r w:rsidRPr="001527F5">
        <w:rPr>
          <w:sz w:val="28"/>
          <w:szCs w:val="28"/>
        </w:rPr>
        <w:t>, штриховка, вырезывание из бумаги</w:t>
      </w:r>
      <w:r>
        <w:rPr>
          <w:sz w:val="28"/>
          <w:szCs w:val="28"/>
        </w:rPr>
        <w:t xml:space="preserve"> («Геометрический конструктор» изготовили сами на уроках трудового </w:t>
      </w:r>
      <w:proofErr w:type="gramStart"/>
      <w:r>
        <w:rPr>
          <w:sz w:val="28"/>
          <w:szCs w:val="28"/>
        </w:rPr>
        <w:t>обучения)</w:t>
      </w:r>
      <w:r w:rsidRPr="001527F5">
        <w:rPr>
          <w:sz w:val="28"/>
          <w:szCs w:val="28"/>
        </w:rPr>
        <w:t>, работы по конструированию</w:t>
      </w:r>
      <w:proofErr w:type="gramEnd"/>
      <w:r w:rsidRPr="001527F5">
        <w:rPr>
          <w:sz w:val="28"/>
          <w:szCs w:val="28"/>
        </w:rPr>
        <w:t xml:space="preserve"> и моделированию</w:t>
      </w:r>
      <w:r>
        <w:rPr>
          <w:sz w:val="28"/>
          <w:szCs w:val="28"/>
        </w:rPr>
        <w:t xml:space="preserve"> (палочки </w:t>
      </w:r>
      <w:proofErr w:type="spellStart"/>
      <w:r>
        <w:rPr>
          <w:sz w:val="28"/>
          <w:szCs w:val="28"/>
        </w:rPr>
        <w:t>Кюнзенера</w:t>
      </w:r>
      <w:proofErr w:type="spellEnd"/>
      <w:r>
        <w:rPr>
          <w:sz w:val="28"/>
          <w:szCs w:val="28"/>
        </w:rPr>
        <w:t>, пособие «Разноцветные льдинки», «Игровой квадрат»)</w:t>
      </w:r>
      <w:r w:rsidRPr="001527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прослеживаются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с уроками трудового обучения. Из палочек учащиеся могут выкладывать</w:t>
      </w:r>
      <w:r w:rsidRPr="001527F5">
        <w:rPr>
          <w:sz w:val="28"/>
          <w:szCs w:val="28"/>
        </w:rPr>
        <w:t xml:space="preserve"> геометрические фигуры      треугольник, четырехуголь</w:t>
      </w:r>
      <w:r w:rsidRPr="001527F5">
        <w:rPr>
          <w:sz w:val="28"/>
          <w:szCs w:val="28"/>
        </w:rPr>
        <w:softHyphen/>
        <w:t>ник и другие многоугольники, из</w:t>
      </w:r>
      <w:r>
        <w:rPr>
          <w:sz w:val="28"/>
          <w:szCs w:val="28"/>
        </w:rPr>
        <w:t xml:space="preserve"> геометрических фигур моделировать</w:t>
      </w:r>
      <w:r w:rsidRPr="001527F5">
        <w:rPr>
          <w:sz w:val="28"/>
          <w:szCs w:val="28"/>
        </w:rPr>
        <w:t xml:space="preserve"> домик, дерево, флаг, машину, вертолет и пр. </w:t>
      </w:r>
    </w:p>
    <w:p w:rsidR="00192660" w:rsidRPr="001527F5" w:rsidRDefault="00192660" w:rsidP="00192660">
      <w:pPr>
        <w:shd w:val="clear" w:color="auto" w:fill="FFFFFF"/>
        <w:tabs>
          <w:tab w:val="left" w:pos="6521"/>
        </w:tabs>
        <w:ind w:firstLine="540"/>
        <w:rPr>
          <w:sz w:val="28"/>
          <w:szCs w:val="28"/>
        </w:rPr>
      </w:pPr>
      <w:r w:rsidRPr="001527F5">
        <w:rPr>
          <w:sz w:val="28"/>
          <w:szCs w:val="28"/>
        </w:rPr>
        <w:t xml:space="preserve">При изучении </w:t>
      </w:r>
      <w:r>
        <w:rPr>
          <w:sz w:val="28"/>
          <w:szCs w:val="28"/>
        </w:rPr>
        <w:t>темы «Многоугольники»</w:t>
      </w:r>
      <w:r w:rsidRPr="001527F5">
        <w:rPr>
          <w:spacing w:val="-1"/>
          <w:sz w:val="28"/>
          <w:szCs w:val="28"/>
        </w:rPr>
        <w:t xml:space="preserve"> большое место </w:t>
      </w:r>
      <w:r>
        <w:rPr>
          <w:spacing w:val="-1"/>
          <w:sz w:val="28"/>
          <w:szCs w:val="28"/>
        </w:rPr>
        <w:t xml:space="preserve">необходимо </w:t>
      </w:r>
      <w:r w:rsidRPr="001527F5">
        <w:rPr>
          <w:spacing w:val="-1"/>
          <w:sz w:val="28"/>
          <w:szCs w:val="28"/>
        </w:rPr>
        <w:t>отво</w:t>
      </w:r>
      <w:r>
        <w:rPr>
          <w:spacing w:val="-1"/>
          <w:sz w:val="28"/>
          <w:szCs w:val="28"/>
        </w:rPr>
        <w:t xml:space="preserve">дить </w:t>
      </w:r>
      <w:r w:rsidRPr="009F64B5">
        <w:rPr>
          <w:bCs/>
          <w:spacing w:val="-1"/>
          <w:sz w:val="28"/>
          <w:szCs w:val="28"/>
        </w:rPr>
        <w:t>дидактической игре</w:t>
      </w:r>
      <w:r w:rsidRPr="009F64B5">
        <w:rPr>
          <w:spacing w:val="-1"/>
          <w:sz w:val="28"/>
          <w:szCs w:val="28"/>
        </w:rPr>
        <w:t xml:space="preserve"> </w:t>
      </w:r>
      <w:r w:rsidRPr="001527F5">
        <w:rPr>
          <w:spacing w:val="-1"/>
          <w:sz w:val="28"/>
          <w:szCs w:val="28"/>
        </w:rPr>
        <w:t>как методу обу</w:t>
      </w:r>
      <w:r w:rsidRPr="001527F5">
        <w:rPr>
          <w:spacing w:val="-1"/>
          <w:sz w:val="28"/>
          <w:szCs w:val="28"/>
        </w:rPr>
        <w:softHyphen/>
      </w:r>
      <w:r w:rsidRPr="001527F5">
        <w:rPr>
          <w:spacing w:val="-3"/>
          <w:sz w:val="28"/>
          <w:szCs w:val="28"/>
        </w:rPr>
        <w:t xml:space="preserve">чения. </w:t>
      </w:r>
      <w:r w:rsidRPr="001527F5">
        <w:rPr>
          <w:sz w:val="28"/>
          <w:szCs w:val="28"/>
        </w:rPr>
        <w:t xml:space="preserve"> </w:t>
      </w:r>
      <w:r w:rsidRPr="001527F5">
        <w:rPr>
          <w:spacing w:val="-3"/>
          <w:sz w:val="28"/>
          <w:szCs w:val="28"/>
        </w:rPr>
        <w:t xml:space="preserve">Игры повышают интерес к изучаемому материалу, разнообразят виды </w:t>
      </w:r>
      <w:r w:rsidRPr="001527F5">
        <w:rPr>
          <w:sz w:val="28"/>
          <w:szCs w:val="28"/>
        </w:rPr>
        <w:t xml:space="preserve">заданий и упражнений, способствуют закреплению названий фигур, их систематизации и глубокому изучению свойств,   закреплению их существенных признаков. Игра позволяет преподнести  изучаемый материал в занимательной форме, снижает детскую утомляемость. </w:t>
      </w:r>
      <w:proofErr w:type="gramStart"/>
      <w:r>
        <w:rPr>
          <w:sz w:val="28"/>
          <w:szCs w:val="28"/>
        </w:rPr>
        <w:t xml:space="preserve">Можно использовать такие </w:t>
      </w:r>
      <w:r w:rsidRPr="0011387A">
        <w:rPr>
          <w:sz w:val="28"/>
          <w:szCs w:val="28"/>
        </w:rPr>
        <w:t xml:space="preserve"> дидактические игры</w:t>
      </w:r>
      <w:r>
        <w:rPr>
          <w:sz w:val="28"/>
          <w:szCs w:val="28"/>
        </w:rPr>
        <w:t>:</w:t>
      </w:r>
      <w:r w:rsidRPr="0011387A">
        <w:rPr>
          <w:sz w:val="28"/>
          <w:szCs w:val="28"/>
        </w:rPr>
        <w:t xml:space="preserve"> лото «Геометрические тела», домино, мозаика, игры с конструктором,  игры  вида «Продолжи цепочку», «Помоги добраться», «Что изменилось?», «Какая фигура спрятана в мешочке?", "Угадай, какую фигуру я спрятала», «Дострой фигуру», «Распознавание по форме»,  «Подбери дверь домику», «Билеты», «Парные картинки», зрительные и сл</w:t>
      </w:r>
      <w:r w:rsidRPr="0011387A">
        <w:rPr>
          <w:spacing w:val="-22"/>
          <w:sz w:val="28"/>
          <w:szCs w:val="28"/>
        </w:rPr>
        <w:t>ухо</w:t>
      </w:r>
      <w:r w:rsidRPr="0011387A">
        <w:rPr>
          <w:sz w:val="28"/>
          <w:szCs w:val="28"/>
        </w:rPr>
        <w:t>вые диктанты в занимательной форме</w:t>
      </w:r>
      <w:r>
        <w:rPr>
          <w:sz w:val="28"/>
          <w:szCs w:val="28"/>
        </w:rPr>
        <w:t>.</w:t>
      </w:r>
      <w:proofErr w:type="gramEnd"/>
    </w:p>
    <w:p w:rsidR="00192660" w:rsidRPr="001527F5" w:rsidRDefault="00192660" w:rsidP="00192660">
      <w:pPr>
        <w:shd w:val="clear" w:color="auto" w:fill="FFFFFF"/>
        <w:ind w:right="10" w:firstLine="540"/>
        <w:rPr>
          <w:sz w:val="28"/>
          <w:szCs w:val="28"/>
        </w:rPr>
      </w:pPr>
      <w:r w:rsidRPr="001527F5">
        <w:rPr>
          <w:spacing w:val="-2"/>
          <w:sz w:val="28"/>
          <w:szCs w:val="28"/>
        </w:rPr>
        <w:t xml:space="preserve">Обучение учащихся элементам геометрии невозможно представить </w:t>
      </w:r>
      <w:r w:rsidRPr="001527F5">
        <w:rPr>
          <w:spacing w:val="-6"/>
          <w:sz w:val="28"/>
          <w:szCs w:val="28"/>
        </w:rPr>
        <w:t xml:space="preserve">без </w:t>
      </w:r>
      <w:r w:rsidRPr="004B7AC5">
        <w:rPr>
          <w:bCs/>
          <w:spacing w:val="-6"/>
          <w:sz w:val="28"/>
          <w:szCs w:val="28"/>
        </w:rPr>
        <w:lastRenderedPageBreak/>
        <w:t>систематической работы, обеспечивающей формирование навыков</w:t>
      </w:r>
      <w:r w:rsidRPr="004B7AC5">
        <w:rPr>
          <w:bCs/>
          <w:spacing w:val="-4"/>
          <w:sz w:val="28"/>
          <w:szCs w:val="28"/>
        </w:rPr>
        <w:t xml:space="preserve"> использования измерительных и чертежных инструментов, </w:t>
      </w:r>
      <w:r w:rsidRPr="004B7AC5">
        <w:rPr>
          <w:spacing w:val="-4"/>
          <w:sz w:val="28"/>
          <w:szCs w:val="28"/>
        </w:rPr>
        <w:t>по</w:t>
      </w:r>
      <w:r w:rsidRPr="004B7AC5">
        <w:rPr>
          <w:bCs/>
          <w:spacing w:val="-4"/>
          <w:sz w:val="28"/>
          <w:szCs w:val="28"/>
        </w:rPr>
        <w:t>стр</w:t>
      </w:r>
      <w:r w:rsidRPr="004B7AC5">
        <w:rPr>
          <w:bCs/>
          <w:spacing w:val="-9"/>
          <w:sz w:val="28"/>
          <w:szCs w:val="28"/>
        </w:rPr>
        <w:t>оения геометрических фигур, умения описывать процессы и ре</w:t>
      </w:r>
      <w:r w:rsidRPr="004B7AC5">
        <w:rPr>
          <w:bCs/>
          <w:spacing w:val="-9"/>
          <w:sz w:val="28"/>
          <w:szCs w:val="28"/>
        </w:rPr>
        <w:softHyphen/>
      </w:r>
      <w:r w:rsidRPr="004B7AC5">
        <w:rPr>
          <w:bCs/>
          <w:sz w:val="28"/>
          <w:szCs w:val="28"/>
        </w:rPr>
        <w:t>зультаты работ.</w:t>
      </w:r>
      <w:r w:rsidRPr="001527F5">
        <w:rPr>
          <w:b/>
          <w:bCs/>
          <w:sz w:val="28"/>
          <w:szCs w:val="28"/>
        </w:rPr>
        <w:t xml:space="preserve"> </w:t>
      </w:r>
      <w:r w:rsidRPr="001527F5">
        <w:rPr>
          <w:sz w:val="28"/>
          <w:szCs w:val="28"/>
        </w:rPr>
        <w:t>Важным условием реализации является обеспечение созна</w:t>
      </w:r>
      <w:r w:rsidRPr="001527F5">
        <w:rPr>
          <w:spacing w:val="-3"/>
          <w:sz w:val="28"/>
          <w:szCs w:val="28"/>
        </w:rPr>
        <w:t>тельности выполнения действий учащимися и лишь на основании этого</w:t>
      </w:r>
      <w:r w:rsidRPr="001527F5">
        <w:rPr>
          <w:spacing w:val="-1"/>
          <w:sz w:val="28"/>
          <w:szCs w:val="28"/>
        </w:rPr>
        <w:t xml:space="preserve"> — достижение автоматизированных действий.</w:t>
      </w:r>
    </w:p>
    <w:p w:rsidR="00192660" w:rsidRPr="001527F5" w:rsidRDefault="00192660" w:rsidP="00192660">
      <w:pPr>
        <w:shd w:val="clear" w:color="auto" w:fill="FFFFFF"/>
        <w:ind w:right="10" w:firstLine="540"/>
        <w:rPr>
          <w:sz w:val="28"/>
          <w:szCs w:val="28"/>
        </w:rPr>
      </w:pPr>
      <w:r w:rsidRPr="001527F5">
        <w:rPr>
          <w:spacing w:val="-1"/>
          <w:sz w:val="28"/>
          <w:szCs w:val="28"/>
        </w:rPr>
        <w:t xml:space="preserve">У большинства учащихся </w:t>
      </w:r>
      <w:r>
        <w:rPr>
          <w:sz w:val="28"/>
          <w:szCs w:val="28"/>
        </w:rPr>
        <w:t xml:space="preserve">с умеренной умственной отсталостью </w:t>
      </w:r>
      <w:r w:rsidRPr="001527F5">
        <w:rPr>
          <w:spacing w:val="-1"/>
          <w:sz w:val="28"/>
          <w:szCs w:val="28"/>
        </w:rPr>
        <w:t xml:space="preserve"> отмечается несовершенство </w:t>
      </w:r>
      <w:r>
        <w:rPr>
          <w:spacing w:val="-1"/>
          <w:sz w:val="28"/>
          <w:szCs w:val="28"/>
        </w:rPr>
        <w:t xml:space="preserve">мелкой </w:t>
      </w:r>
      <w:r w:rsidRPr="001527F5">
        <w:rPr>
          <w:spacing w:val="-1"/>
          <w:sz w:val="28"/>
          <w:szCs w:val="28"/>
        </w:rPr>
        <w:t xml:space="preserve">моторики </w:t>
      </w:r>
      <w:r>
        <w:rPr>
          <w:spacing w:val="-1"/>
          <w:sz w:val="28"/>
          <w:szCs w:val="28"/>
        </w:rPr>
        <w:t xml:space="preserve">пальцев рук. </w:t>
      </w:r>
      <w:r w:rsidRPr="001527F5">
        <w:rPr>
          <w:sz w:val="28"/>
          <w:szCs w:val="28"/>
        </w:rPr>
        <w:t>Это затрудняет</w:t>
      </w:r>
      <w:r w:rsidRPr="001527F5">
        <w:rPr>
          <w:spacing w:val="-1"/>
          <w:sz w:val="28"/>
          <w:szCs w:val="28"/>
        </w:rPr>
        <w:t xml:space="preserve"> овладение навыками черчения и работы с измерительными и чер</w:t>
      </w:r>
      <w:r w:rsidRPr="001527F5">
        <w:rPr>
          <w:spacing w:val="-1"/>
          <w:sz w:val="28"/>
          <w:szCs w:val="28"/>
        </w:rPr>
        <w:softHyphen/>
      </w:r>
      <w:r w:rsidRPr="001527F5">
        <w:rPr>
          <w:sz w:val="28"/>
          <w:szCs w:val="28"/>
        </w:rPr>
        <w:t>тежными инструментами.</w:t>
      </w:r>
    </w:p>
    <w:p w:rsidR="00192660" w:rsidRPr="001527F5" w:rsidRDefault="00192660" w:rsidP="00192660">
      <w:pPr>
        <w:shd w:val="clear" w:color="auto" w:fill="FFFFFF"/>
        <w:ind w:right="19" w:firstLine="540"/>
        <w:rPr>
          <w:sz w:val="28"/>
          <w:szCs w:val="28"/>
        </w:rPr>
      </w:pPr>
      <w:r>
        <w:rPr>
          <w:spacing w:val="-1"/>
          <w:sz w:val="28"/>
          <w:szCs w:val="28"/>
        </w:rPr>
        <w:t>Поэтому начиная</w:t>
      </w:r>
      <w:r w:rsidRPr="001527F5">
        <w:rPr>
          <w:spacing w:val="-1"/>
          <w:sz w:val="28"/>
          <w:szCs w:val="28"/>
        </w:rPr>
        <w:t xml:space="preserve"> с </w:t>
      </w:r>
      <w:r w:rsidRPr="001527F5">
        <w:rPr>
          <w:spacing w:val="-1"/>
          <w:sz w:val="28"/>
          <w:szCs w:val="28"/>
          <w:lang w:val="en-US"/>
        </w:rPr>
        <w:t>I</w:t>
      </w:r>
      <w:r w:rsidRPr="001527F5">
        <w:rPr>
          <w:spacing w:val="-1"/>
          <w:sz w:val="28"/>
          <w:szCs w:val="28"/>
        </w:rPr>
        <w:t xml:space="preserve"> класса терпеливо, насто</w:t>
      </w:r>
      <w:r>
        <w:rPr>
          <w:spacing w:val="-1"/>
          <w:sz w:val="28"/>
          <w:szCs w:val="28"/>
        </w:rPr>
        <w:t>йчиво и систематически необходимо проводить с учащимися работу</w:t>
      </w:r>
      <w:r w:rsidRPr="001527F5">
        <w:rPr>
          <w:spacing w:val="-1"/>
          <w:sz w:val="28"/>
          <w:szCs w:val="28"/>
        </w:rPr>
        <w:t xml:space="preserve"> по фор</w:t>
      </w:r>
      <w:r w:rsidRPr="001527F5">
        <w:rPr>
          <w:spacing w:val="-1"/>
          <w:sz w:val="28"/>
          <w:szCs w:val="28"/>
        </w:rPr>
        <w:softHyphen/>
      </w:r>
      <w:r w:rsidRPr="001527F5">
        <w:rPr>
          <w:sz w:val="28"/>
          <w:szCs w:val="28"/>
        </w:rPr>
        <w:t xml:space="preserve">мированию умений и навыков работы с инструментами. </w:t>
      </w:r>
    </w:p>
    <w:p w:rsidR="00192660" w:rsidRPr="001527F5" w:rsidRDefault="00192660" w:rsidP="00192660">
      <w:pPr>
        <w:shd w:val="clear" w:color="auto" w:fill="FFFFFF"/>
        <w:ind w:right="19" w:firstLine="540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 начиная измерение напоминать </w:t>
      </w:r>
      <w:r w:rsidRPr="001527F5">
        <w:rPr>
          <w:sz w:val="28"/>
          <w:szCs w:val="28"/>
        </w:rPr>
        <w:t xml:space="preserve"> как держать линейку, как приложить </w:t>
      </w:r>
      <w:r w:rsidRPr="001527F5">
        <w:rPr>
          <w:spacing w:val="-1"/>
          <w:sz w:val="28"/>
          <w:szCs w:val="28"/>
        </w:rPr>
        <w:t>ее к измеряемому объекту, от какого штриха производить измерение ли</w:t>
      </w:r>
      <w:r w:rsidRPr="001527F5">
        <w:rPr>
          <w:spacing w:val="-2"/>
          <w:sz w:val="28"/>
          <w:szCs w:val="28"/>
        </w:rPr>
        <w:t xml:space="preserve">нейкой. </w:t>
      </w:r>
      <w:r>
        <w:rPr>
          <w:spacing w:val="-2"/>
          <w:sz w:val="28"/>
          <w:szCs w:val="28"/>
        </w:rPr>
        <w:t xml:space="preserve">К некоторым учащимся приходится подойти, </w:t>
      </w:r>
      <w:r w:rsidRPr="001527F5">
        <w:rPr>
          <w:spacing w:val="-2"/>
          <w:sz w:val="28"/>
          <w:szCs w:val="28"/>
        </w:rPr>
        <w:t>взять его</w:t>
      </w:r>
      <w:r w:rsidRPr="001527F5">
        <w:rPr>
          <w:sz w:val="28"/>
          <w:szCs w:val="28"/>
        </w:rPr>
        <w:t xml:space="preserve"> руку и </w:t>
      </w:r>
      <w:proofErr w:type="gramStart"/>
      <w:r>
        <w:rPr>
          <w:sz w:val="28"/>
          <w:szCs w:val="28"/>
        </w:rPr>
        <w:t>повторить</w:t>
      </w:r>
      <w:proofErr w:type="gramEnd"/>
      <w:r>
        <w:rPr>
          <w:sz w:val="28"/>
          <w:szCs w:val="28"/>
        </w:rPr>
        <w:t xml:space="preserve"> как </w:t>
      </w:r>
      <w:r w:rsidRPr="001527F5">
        <w:rPr>
          <w:sz w:val="28"/>
          <w:szCs w:val="28"/>
        </w:rPr>
        <w:t xml:space="preserve"> правильно держать линейку. </w:t>
      </w:r>
    </w:p>
    <w:p w:rsidR="00192660" w:rsidRDefault="00192660" w:rsidP="00192660">
      <w:pPr>
        <w:shd w:val="clear" w:color="auto" w:fill="FFFFFF"/>
        <w:ind w:right="53" w:firstLine="540"/>
        <w:rPr>
          <w:sz w:val="28"/>
          <w:szCs w:val="28"/>
        </w:rPr>
      </w:pPr>
      <w:r>
        <w:rPr>
          <w:sz w:val="28"/>
          <w:szCs w:val="28"/>
        </w:rPr>
        <w:t>Для того чтобы построить фигуру,  необходимо обсуждать</w:t>
      </w:r>
      <w:r w:rsidRPr="001527F5">
        <w:rPr>
          <w:sz w:val="28"/>
          <w:szCs w:val="28"/>
        </w:rPr>
        <w:t xml:space="preserve"> последовательность выполнения практич</w:t>
      </w:r>
      <w:r>
        <w:rPr>
          <w:sz w:val="28"/>
          <w:szCs w:val="28"/>
        </w:rPr>
        <w:t xml:space="preserve">еской работы, т. е. составить </w:t>
      </w:r>
      <w:r w:rsidRPr="001527F5">
        <w:rPr>
          <w:sz w:val="28"/>
          <w:szCs w:val="28"/>
        </w:rPr>
        <w:t xml:space="preserve"> план р</w:t>
      </w:r>
      <w:r>
        <w:rPr>
          <w:sz w:val="28"/>
          <w:szCs w:val="28"/>
        </w:rPr>
        <w:t>аботы. Затем уча</w:t>
      </w:r>
      <w:r>
        <w:rPr>
          <w:sz w:val="28"/>
          <w:szCs w:val="28"/>
        </w:rPr>
        <w:softHyphen/>
        <w:t xml:space="preserve">щиеся выполняют </w:t>
      </w:r>
      <w:r w:rsidRPr="001527F5">
        <w:rPr>
          <w:sz w:val="28"/>
          <w:szCs w:val="28"/>
        </w:rPr>
        <w:t>построение. После этого они должны рассказать (дать отчет), как выполнили работу.</w:t>
      </w:r>
    </w:p>
    <w:p w:rsidR="00192660" w:rsidRPr="001F0D8F" w:rsidRDefault="00192660" w:rsidP="00192660">
      <w:pPr>
        <w:shd w:val="clear" w:color="auto" w:fill="FFFFFF"/>
        <w:ind w:left="96" w:firstLine="322"/>
        <w:rPr>
          <w:sz w:val="28"/>
          <w:szCs w:val="28"/>
        </w:rPr>
      </w:pPr>
      <w:r w:rsidRPr="001F0D8F">
        <w:rPr>
          <w:sz w:val="28"/>
          <w:szCs w:val="28"/>
        </w:rPr>
        <w:t xml:space="preserve">Ученики учатся рассказывать, как они будут чертить квадрат или другую фигуру. </w:t>
      </w:r>
      <w:r w:rsidRPr="001F0D8F">
        <w:rPr>
          <w:spacing w:val="-1"/>
          <w:sz w:val="28"/>
          <w:szCs w:val="28"/>
        </w:rPr>
        <w:t xml:space="preserve">Например: «Соединим две верхние точки — это одна сторона, соединим две нижние точки — это вторая сторона, теперь соединим </w:t>
      </w:r>
      <w:r w:rsidRPr="001F0D8F">
        <w:rPr>
          <w:sz w:val="28"/>
          <w:szCs w:val="28"/>
        </w:rPr>
        <w:t xml:space="preserve">концы отрезков (сторон) справа, концы отрезков (сторон) слева, получим еще две стороны фигуры. Получился квадрат. У него четыре стороны». </w:t>
      </w:r>
      <w:r w:rsidRPr="001F0D8F">
        <w:rPr>
          <w:spacing w:val="-1"/>
          <w:sz w:val="28"/>
          <w:szCs w:val="28"/>
        </w:rPr>
        <w:t>И</w:t>
      </w:r>
      <w:r w:rsidRPr="001F0D8F">
        <w:rPr>
          <w:sz w:val="28"/>
          <w:szCs w:val="28"/>
        </w:rPr>
        <w:t xml:space="preserve"> только после таких пояснений приступают к практической работе. </w:t>
      </w:r>
    </w:p>
    <w:p w:rsidR="00192660" w:rsidRPr="001527F5" w:rsidRDefault="00192660" w:rsidP="00192660">
      <w:pPr>
        <w:shd w:val="clear" w:color="auto" w:fill="FFFFFF"/>
        <w:ind w:right="130" w:firstLine="540"/>
        <w:rPr>
          <w:sz w:val="28"/>
          <w:szCs w:val="28"/>
        </w:rPr>
      </w:pPr>
      <w:r>
        <w:rPr>
          <w:sz w:val="28"/>
          <w:szCs w:val="28"/>
        </w:rPr>
        <w:t>О</w:t>
      </w:r>
      <w:r w:rsidRPr="001527F5">
        <w:rPr>
          <w:sz w:val="28"/>
          <w:szCs w:val="28"/>
        </w:rPr>
        <w:t xml:space="preserve">бъектами для измерения на уроках математики </w:t>
      </w:r>
      <w:r>
        <w:rPr>
          <w:sz w:val="28"/>
          <w:szCs w:val="28"/>
        </w:rPr>
        <w:t>служат</w:t>
      </w:r>
      <w:r w:rsidRPr="001527F5">
        <w:rPr>
          <w:sz w:val="28"/>
          <w:szCs w:val="28"/>
        </w:rPr>
        <w:t xml:space="preserve"> не только модели геометрических фигур, чертежи, </w:t>
      </w:r>
      <w:r w:rsidRPr="001527F5">
        <w:rPr>
          <w:spacing w:val="-1"/>
          <w:sz w:val="28"/>
          <w:szCs w:val="28"/>
        </w:rPr>
        <w:t xml:space="preserve">но и предметы окружающей действительности, предметы или детали </w:t>
      </w:r>
      <w:r w:rsidRPr="001527F5">
        <w:rPr>
          <w:sz w:val="28"/>
          <w:szCs w:val="28"/>
        </w:rPr>
        <w:t xml:space="preserve">предметов, взятые с уроков труда, </w:t>
      </w:r>
      <w:r w:rsidRPr="001527F5">
        <w:rPr>
          <w:sz w:val="28"/>
          <w:szCs w:val="28"/>
        </w:rPr>
        <w:lastRenderedPageBreak/>
        <w:t>изготовленные самими учащи</w:t>
      </w:r>
      <w:r w:rsidRPr="001527F5"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>мися. Это позволяет</w:t>
      </w:r>
      <w:r w:rsidRPr="001527F5">
        <w:rPr>
          <w:spacing w:val="-3"/>
          <w:sz w:val="28"/>
          <w:szCs w:val="28"/>
        </w:rPr>
        <w:t xml:space="preserve"> теснее осуществлять </w:t>
      </w:r>
      <w:proofErr w:type="spellStart"/>
      <w:r w:rsidRPr="001527F5">
        <w:rPr>
          <w:sz w:val="28"/>
          <w:szCs w:val="28"/>
        </w:rPr>
        <w:t>межпредметные</w:t>
      </w:r>
      <w:proofErr w:type="spellEnd"/>
      <w:r w:rsidRPr="001527F5">
        <w:rPr>
          <w:sz w:val="28"/>
          <w:szCs w:val="28"/>
        </w:rPr>
        <w:t xml:space="preserve"> связи и связь преподавания математики с жизнью.</w:t>
      </w:r>
    </w:p>
    <w:p w:rsidR="00192660" w:rsidRDefault="00192660" w:rsidP="00192660">
      <w:pPr>
        <w:shd w:val="clear" w:color="auto" w:fill="FFFFFF"/>
        <w:ind w:right="72" w:firstLine="540"/>
        <w:rPr>
          <w:sz w:val="28"/>
          <w:szCs w:val="28"/>
        </w:rPr>
      </w:pPr>
      <w:r w:rsidRPr="001527F5">
        <w:rPr>
          <w:spacing w:val="-2"/>
          <w:sz w:val="28"/>
          <w:szCs w:val="28"/>
        </w:rPr>
        <w:t>Выполнение измеритель</w:t>
      </w:r>
      <w:r>
        <w:rPr>
          <w:spacing w:val="-2"/>
          <w:sz w:val="28"/>
          <w:szCs w:val="28"/>
        </w:rPr>
        <w:t xml:space="preserve">ных и чертежных работ </w:t>
      </w:r>
      <w:r w:rsidRPr="001527F5">
        <w:rPr>
          <w:spacing w:val="-2"/>
          <w:sz w:val="28"/>
          <w:szCs w:val="28"/>
        </w:rPr>
        <w:t xml:space="preserve"> соче</w:t>
      </w:r>
      <w:r w:rsidRPr="001527F5"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тается</w:t>
      </w:r>
      <w:r w:rsidRPr="001527F5">
        <w:rPr>
          <w:sz w:val="28"/>
          <w:szCs w:val="28"/>
        </w:rPr>
        <w:t xml:space="preserve"> с закреплением знаний учащи</w:t>
      </w:r>
      <w:r>
        <w:rPr>
          <w:sz w:val="28"/>
          <w:szCs w:val="28"/>
        </w:rPr>
        <w:t>хся. Этой цели служат</w:t>
      </w:r>
      <w:r w:rsidRPr="001527F5">
        <w:rPr>
          <w:sz w:val="28"/>
          <w:szCs w:val="28"/>
        </w:rPr>
        <w:t xml:space="preserve"> задания, </w:t>
      </w:r>
      <w:r w:rsidRPr="001527F5">
        <w:rPr>
          <w:spacing w:val="-1"/>
          <w:sz w:val="28"/>
          <w:szCs w:val="28"/>
        </w:rPr>
        <w:t xml:space="preserve">связанные с </w:t>
      </w:r>
      <w:r>
        <w:rPr>
          <w:spacing w:val="-1"/>
          <w:sz w:val="28"/>
          <w:szCs w:val="28"/>
        </w:rPr>
        <w:t>построением фигур</w:t>
      </w:r>
      <w:r w:rsidRPr="001527F5">
        <w:rPr>
          <w:spacing w:val="-1"/>
          <w:sz w:val="28"/>
          <w:szCs w:val="28"/>
        </w:rPr>
        <w:t>.</w:t>
      </w:r>
      <w:r w:rsidRPr="001527F5">
        <w:rPr>
          <w:sz w:val="28"/>
          <w:szCs w:val="28"/>
        </w:rPr>
        <w:t xml:space="preserve"> </w:t>
      </w:r>
    </w:p>
    <w:p w:rsidR="00192660" w:rsidRPr="00D35669" w:rsidRDefault="00192660" w:rsidP="00192660">
      <w:pPr>
        <w:shd w:val="clear" w:color="auto" w:fill="FFFFFF"/>
        <w:ind w:right="173" w:firstLine="540"/>
        <w:rPr>
          <w:sz w:val="28"/>
          <w:szCs w:val="28"/>
        </w:rPr>
      </w:pPr>
      <w:r w:rsidRPr="00D35669">
        <w:rPr>
          <w:spacing w:val="-1"/>
          <w:sz w:val="28"/>
          <w:szCs w:val="28"/>
        </w:rPr>
        <w:t xml:space="preserve">При формировании измерительных и чертежных навыков можно </w:t>
      </w:r>
      <w:r w:rsidRPr="00D35669">
        <w:rPr>
          <w:sz w:val="28"/>
          <w:szCs w:val="28"/>
        </w:rPr>
        <w:t>выделить несколько этапов:</w:t>
      </w:r>
    </w:p>
    <w:p w:rsidR="00192660" w:rsidRPr="00D35669" w:rsidRDefault="00192660" w:rsidP="00192660">
      <w:pPr>
        <w:numPr>
          <w:ilvl w:val="0"/>
          <w:numId w:val="1"/>
        </w:numPr>
        <w:shd w:val="clear" w:color="auto" w:fill="FFFFFF"/>
        <w:tabs>
          <w:tab w:val="left" w:pos="634"/>
        </w:tabs>
        <w:ind w:right="192" w:firstLine="540"/>
        <w:rPr>
          <w:bCs/>
          <w:sz w:val="28"/>
          <w:szCs w:val="28"/>
        </w:rPr>
      </w:pPr>
      <w:r w:rsidRPr="00D35669">
        <w:rPr>
          <w:bCs/>
          <w:spacing w:val="-1"/>
          <w:sz w:val="28"/>
          <w:szCs w:val="28"/>
        </w:rPr>
        <w:t xml:space="preserve">этап </w:t>
      </w:r>
      <w:r w:rsidRPr="00D35669">
        <w:rPr>
          <w:spacing w:val="-1"/>
          <w:sz w:val="28"/>
          <w:szCs w:val="28"/>
        </w:rPr>
        <w:t>— показ действия учителя с комментированием его вы</w:t>
      </w:r>
      <w:r w:rsidRPr="00D35669">
        <w:rPr>
          <w:spacing w:val="-1"/>
          <w:sz w:val="28"/>
          <w:szCs w:val="28"/>
        </w:rPr>
        <w:softHyphen/>
      </w:r>
      <w:r w:rsidRPr="00D35669">
        <w:rPr>
          <w:sz w:val="28"/>
          <w:szCs w:val="28"/>
        </w:rPr>
        <w:t>полнения;</w:t>
      </w:r>
    </w:p>
    <w:p w:rsidR="00192660" w:rsidRPr="00D35669" w:rsidRDefault="00192660" w:rsidP="00192660">
      <w:pPr>
        <w:numPr>
          <w:ilvl w:val="0"/>
          <w:numId w:val="1"/>
        </w:numPr>
        <w:shd w:val="clear" w:color="auto" w:fill="FFFFFF"/>
        <w:tabs>
          <w:tab w:val="left" w:pos="634"/>
        </w:tabs>
        <w:ind w:right="211" w:firstLine="540"/>
        <w:rPr>
          <w:bCs/>
          <w:spacing w:val="-19"/>
          <w:sz w:val="28"/>
          <w:szCs w:val="28"/>
        </w:rPr>
      </w:pPr>
      <w:r w:rsidRPr="00D35669">
        <w:rPr>
          <w:bCs/>
          <w:sz w:val="28"/>
          <w:szCs w:val="28"/>
        </w:rPr>
        <w:t xml:space="preserve">этап </w:t>
      </w:r>
      <w:r w:rsidRPr="00D35669">
        <w:rPr>
          <w:sz w:val="28"/>
          <w:szCs w:val="28"/>
        </w:rPr>
        <w:t>— выполнение этого действия учеником совместно с учителем или под его руководством и «проговаривание» приемов его выполнения в громкой речи;</w:t>
      </w:r>
    </w:p>
    <w:p w:rsidR="00192660" w:rsidRPr="00D35669" w:rsidRDefault="00192660" w:rsidP="00192660">
      <w:pPr>
        <w:numPr>
          <w:ilvl w:val="0"/>
          <w:numId w:val="2"/>
        </w:numPr>
        <w:shd w:val="clear" w:color="auto" w:fill="FFFFFF"/>
        <w:tabs>
          <w:tab w:val="left" w:pos="725"/>
        </w:tabs>
        <w:ind w:right="230" w:firstLine="540"/>
        <w:rPr>
          <w:bCs/>
          <w:spacing w:val="-14"/>
          <w:sz w:val="28"/>
          <w:szCs w:val="28"/>
        </w:rPr>
      </w:pPr>
      <w:r w:rsidRPr="00D35669">
        <w:rPr>
          <w:bCs/>
          <w:spacing w:val="-1"/>
          <w:sz w:val="28"/>
          <w:szCs w:val="28"/>
        </w:rPr>
        <w:t xml:space="preserve">этап </w:t>
      </w:r>
      <w:r w:rsidRPr="00D35669">
        <w:rPr>
          <w:spacing w:val="-1"/>
          <w:sz w:val="28"/>
          <w:szCs w:val="28"/>
        </w:rPr>
        <w:t xml:space="preserve">— самостоятельное выполнение действия учеником с последующим контролем учителя, умение объяснить (с помощью </w:t>
      </w:r>
      <w:r w:rsidRPr="00D35669">
        <w:rPr>
          <w:sz w:val="28"/>
          <w:szCs w:val="28"/>
        </w:rPr>
        <w:t>наводящих вопросов) приемы работы;</w:t>
      </w:r>
    </w:p>
    <w:p w:rsidR="00192660" w:rsidRPr="00D35669" w:rsidRDefault="00192660" w:rsidP="00192660">
      <w:pPr>
        <w:numPr>
          <w:ilvl w:val="0"/>
          <w:numId w:val="2"/>
        </w:numPr>
        <w:shd w:val="clear" w:color="auto" w:fill="FFFFFF"/>
        <w:tabs>
          <w:tab w:val="left" w:pos="725"/>
        </w:tabs>
        <w:ind w:right="250" w:firstLine="540"/>
        <w:rPr>
          <w:bCs/>
          <w:spacing w:val="-14"/>
          <w:sz w:val="28"/>
          <w:szCs w:val="28"/>
          <w:lang w:val="en-US"/>
        </w:rPr>
      </w:pPr>
      <w:r w:rsidRPr="00D35669">
        <w:rPr>
          <w:bCs/>
          <w:sz w:val="28"/>
          <w:szCs w:val="28"/>
        </w:rPr>
        <w:t xml:space="preserve">этап </w:t>
      </w:r>
      <w:r w:rsidRPr="00D35669">
        <w:rPr>
          <w:sz w:val="28"/>
          <w:szCs w:val="28"/>
        </w:rPr>
        <w:t>— автоматизация навыков путем многократного пов</w:t>
      </w:r>
      <w:r w:rsidRPr="00D35669">
        <w:rPr>
          <w:sz w:val="28"/>
          <w:szCs w:val="28"/>
        </w:rPr>
        <w:softHyphen/>
        <w:t>торения действия. Умение самостоятельно объяснять приемы работы</w:t>
      </w:r>
      <w:r>
        <w:rPr>
          <w:sz w:val="28"/>
          <w:szCs w:val="28"/>
        </w:rPr>
        <w:t>.</w:t>
      </w:r>
    </w:p>
    <w:p w:rsidR="00192660" w:rsidRPr="001527F5" w:rsidRDefault="00192660" w:rsidP="00192660">
      <w:pPr>
        <w:shd w:val="clear" w:color="auto" w:fill="FFFFFF"/>
        <w:ind w:right="58" w:firstLine="540"/>
        <w:rPr>
          <w:sz w:val="28"/>
          <w:szCs w:val="28"/>
        </w:rPr>
      </w:pPr>
      <w:r w:rsidRPr="001527F5">
        <w:rPr>
          <w:spacing w:val="-1"/>
          <w:sz w:val="28"/>
          <w:szCs w:val="28"/>
        </w:rPr>
        <w:t>Особое внимание при изучении геометрического материала</w:t>
      </w:r>
      <w:r w:rsidRPr="001527F5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обращать</w:t>
      </w:r>
      <w:r w:rsidRPr="001527F5">
        <w:rPr>
          <w:sz w:val="28"/>
          <w:szCs w:val="28"/>
        </w:rPr>
        <w:t xml:space="preserve"> на обогаще</w:t>
      </w:r>
      <w:r w:rsidRPr="001527F5">
        <w:rPr>
          <w:sz w:val="28"/>
          <w:szCs w:val="28"/>
        </w:rPr>
        <w:softHyphen/>
        <w:t xml:space="preserve">ние словаря учащихся специальными терминами, новыми словами </w:t>
      </w:r>
      <w:r w:rsidRPr="001527F5">
        <w:rPr>
          <w:spacing w:val="-1"/>
          <w:sz w:val="28"/>
          <w:szCs w:val="28"/>
        </w:rPr>
        <w:t xml:space="preserve">и выражениями. </w:t>
      </w:r>
      <w:r>
        <w:rPr>
          <w:spacing w:val="-1"/>
          <w:sz w:val="28"/>
          <w:szCs w:val="28"/>
        </w:rPr>
        <w:t>З</w:t>
      </w:r>
      <w:r w:rsidRPr="001527F5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каждым сло</w:t>
      </w:r>
      <w:r>
        <w:rPr>
          <w:spacing w:val="-1"/>
          <w:sz w:val="28"/>
          <w:szCs w:val="28"/>
        </w:rPr>
        <w:softHyphen/>
        <w:t>вом и термином стоит</w:t>
      </w:r>
      <w:r w:rsidRPr="001527F5">
        <w:rPr>
          <w:spacing w:val="-1"/>
          <w:sz w:val="28"/>
          <w:szCs w:val="28"/>
        </w:rPr>
        <w:t xml:space="preserve"> конкретный образ, </w:t>
      </w:r>
      <w:r>
        <w:rPr>
          <w:spacing w:val="-1"/>
          <w:sz w:val="28"/>
          <w:szCs w:val="28"/>
        </w:rPr>
        <w:t xml:space="preserve">необходимо  </w:t>
      </w:r>
      <w:r w:rsidRPr="001527F5">
        <w:rPr>
          <w:spacing w:val="-1"/>
          <w:sz w:val="28"/>
          <w:szCs w:val="28"/>
        </w:rPr>
        <w:t xml:space="preserve">чтобы учащиеся включали </w:t>
      </w:r>
      <w:r w:rsidRPr="001527F5">
        <w:rPr>
          <w:spacing w:val="-2"/>
          <w:sz w:val="28"/>
          <w:szCs w:val="28"/>
        </w:rPr>
        <w:t xml:space="preserve">новые слова, геометрические термины в свой активный словарь. Этому </w:t>
      </w:r>
      <w:r>
        <w:rPr>
          <w:spacing w:val="-1"/>
          <w:sz w:val="28"/>
          <w:szCs w:val="28"/>
        </w:rPr>
        <w:t xml:space="preserve">способствует </w:t>
      </w:r>
      <w:r w:rsidRPr="001527F5">
        <w:rPr>
          <w:spacing w:val="-1"/>
          <w:sz w:val="28"/>
          <w:szCs w:val="28"/>
        </w:rPr>
        <w:t xml:space="preserve"> ведение специальных геометрических словариков, ис</w:t>
      </w:r>
      <w:r w:rsidRPr="001527F5">
        <w:rPr>
          <w:spacing w:val="-1"/>
          <w:sz w:val="28"/>
          <w:szCs w:val="28"/>
        </w:rPr>
        <w:softHyphen/>
      </w:r>
      <w:r w:rsidRPr="001527F5">
        <w:rPr>
          <w:sz w:val="28"/>
          <w:szCs w:val="28"/>
        </w:rPr>
        <w:t xml:space="preserve">пользование плакатов с новыми для учащихся словами, упражнений по написанию этих слов не только на уроках математики, но и на уроках </w:t>
      </w:r>
      <w:r>
        <w:rPr>
          <w:sz w:val="28"/>
          <w:szCs w:val="28"/>
        </w:rPr>
        <w:t>письма и развития речи</w:t>
      </w:r>
      <w:r w:rsidRPr="001527F5">
        <w:rPr>
          <w:sz w:val="28"/>
          <w:szCs w:val="28"/>
        </w:rPr>
        <w:t>.</w:t>
      </w:r>
    </w:p>
    <w:p w:rsidR="00192660" w:rsidRDefault="00192660" w:rsidP="00192660">
      <w:pPr>
        <w:shd w:val="clear" w:color="auto" w:fill="FFFFFF"/>
        <w:ind w:right="91" w:firstLine="540"/>
        <w:rPr>
          <w:sz w:val="28"/>
          <w:szCs w:val="28"/>
        </w:rPr>
      </w:pPr>
      <w:r w:rsidRPr="001527F5">
        <w:rPr>
          <w:spacing w:val="-1"/>
          <w:sz w:val="28"/>
          <w:szCs w:val="28"/>
        </w:rPr>
        <w:t xml:space="preserve">Учитывая слабость фонематического анализа, присущую </w:t>
      </w:r>
      <w:r>
        <w:rPr>
          <w:spacing w:val="-1"/>
          <w:sz w:val="28"/>
          <w:szCs w:val="28"/>
        </w:rPr>
        <w:t>детям с умеренной умственной отсталостью</w:t>
      </w:r>
      <w:r>
        <w:rPr>
          <w:sz w:val="28"/>
          <w:szCs w:val="28"/>
        </w:rPr>
        <w:t xml:space="preserve">, </w:t>
      </w:r>
      <w:r w:rsidRPr="001527F5">
        <w:rPr>
          <w:sz w:val="28"/>
          <w:szCs w:val="28"/>
        </w:rPr>
        <w:t xml:space="preserve"> осо</w:t>
      </w:r>
      <w:r>
        <w:rPr>
          <w:sz w:val="28"/>
          <w:szCs w:val="28"/>
        </w:rPr>
        <w:t>бенно тщательно дифференцировались</w:t>
      </w:r>
      <w:r w:rsidRPr="001527F5">
        <w:rPr>
          <w:sz w:val="28"/>
          <w:szCs w:val="28"/>
        </w:rPr>
        <w:t xml:space="preserve"> сход</w:t>
      </w:r>
      <w:r w:rsidRPr="001527F5">
        <w:rPr>
          <w:sz w:val="28"/>
          <w:szCs w:val="28"/>
        </w:rPr>
        <w:softHyphen/>
        <w:t>ные по звучанию слова</w:t>
      </w:r>
      <w:r>
        <w:rPr>
          <w:sz w:val="28"/>
          <w:szCs w:val="28"/>
        </w:rPr>
        <w:t>. Называя фигуры, учащиеся   показывают их</w:t>
      </w:r>
      <w:r w:rsidRPr="001527F5">
        <w:rPr>
          <w:sz w:val="28"/>
          <w:szCs w:val="28"/>
        </w:rPr>
        <w:t>,</w:t>
      </w:r>
      <w:r>
        <w:rPr>
          <w:sz w:val="28"/>
          <w:szCs w:val="28"/>
        </w:rPr>
        <w:t xml:space="preserve"> уста</w:t>
      </w:r>
      <w:r>
        <w:rPr>
          <w:sz w:val="28"/>
          <w:szCs w:val="28"/>
        </w:rPr>
        <w:softHyphen/>
        <w:t>навливают</w:t>
      </w:r>
      <w:r w:rsidRPr="001527F5">
        <w:rPr>
          <w:sz w:val="28"/>
          <w:szCs w:val="28"/>
        </w:rPr>
        <w:t xml:space="preserve"> признаки сходства и различия. Полезным является и сис</w:t>
      </w:r>
      <w:r w:rsidRPr="001527F5">
        <w:rPr>
          <w:sz w:val="28"/>
          <w:szCs w:val="28"/>
        </w:rPr>
        <w:softHyphen/>
        <w:t>тематическое опис</w:t>
      </w:r>
      <w:r>
        <w:rPr>
          <w:sz w:val="28"/>
          <w:szCs w:val="28"/>
        </w:rPr>
        <w:t>ание свойств фигур. Это позволит</w:t>
      </w:r>
      <w:r w:rsidRPr="001527F5">
        <w:rPr>
          <w:sz w:val="28"/>
          <w:szCs w:val="28"/>
        </w:rPr>
        <w:t xml:space="preserve"> активизировать специальный словарь учащихся, а также </w:t>
      </w:r>
      <w:r w:rsidRPr="001527F5">
        <w:rPr>
          <w:sz w:val="28"/>
          <w:szCs w:val="28"/>
        </w:rPr>
        <w:lastRenderedPageBreak/>
        <w:t>упорядочить их знания. Формулирование правил</w:t>
      </w:r>
      <w:r>
        <w:rPr>
          <w:sz w:val="28"/>
          <w:szCs w:val="28"/>
        </w:rPr>
        <w:t xml:space="preserve"> у данной категории детей вызывает значительные трудности</w:t>
      </w:r>
      <w:r w:rsidRPr="001527F5">
        <w:rPr>
          <w:sz w:val="28"/>
          <w:szCs w:val="28"/>
        </w:rPr>
        <w:t xml:space="preserve">, </w:t>
      </w:r>
      <w:r>
        <w:rPr>
          <w:sz w:val="28"/>
          <w:szCs w:val="28"/>
        </w:rPr>
        <w:t>поэтому не обязательно требовать</w:t>
      </w:r>
      <w:r w:rsidRPr="001527F5">
        <w:rPr>
          <w:sz w:val="28"/>
          <w:szCs w:val="28"/>
        </w:rPr>
        <w:t xml:space="preserve"> точной формулировки правил, определения, а </w:t>
      </w:r>
      <w:r>
        <w:rPr>
          <w:sz w:val="28"/>
          <w:szCs w:val="28"/>
        </w:rPr>
        <w:t>можно просто</w:t>
      </w:r>
      <w:r w:rsidRPr="001527F5">
        <w:rPr>
          <w:sz w:val="28"/>
          <w:szCs w:val="28"/>
        </w:rPr>
        <w:t xml:space="preserve"> рассказать об объекте. </w:t>
      </w:r>
    </w:p>
    <w:p w:rsidR="00192660" w:rsidRPr="00EC5D98" w:rsidRDefault="00192660" w:rsidP="00192660">
      <w:pPr>
        <w:shd w:val="clear" w:color="auto" w:fill="FFFFFF"/>
        <w:ind w:firstLine="540"/>
        <w:outlineLvl w:val="3"/>
        <w:rPr>
          <w:sz w:val="28"/>
          <w:szCs w:val="28"/>
        </w:rPr>
      </w:pPr>
      <w:r w:rsidRPr="001527F5">
        <w:rPr>
          <w:sz w:val="28"/>
          <w:szCs w:val="28"/>
        </w:rPr>
        <w:t>При обобщении</w:t>
      </w:r>
      <w:r>
        <w:rPr>
          <w:sz w:val="28"/>
          <w:szCs w:val="28"/>
        </w:rPr>
        <w:t xml:space="preserve"> изученного материала </w:t>
      </w:r>
      <w:r w:rsidRPr="001527F5">
        <w:rPr>
          <w:sz w:val="28"/>
          <w:szCs w:val="28"/>
        </w:rPr>
        <w:t xml:space="preserve"> учащимся </w:t>
      </w:r>
      <w:r>
        <w:rPr>
          <w:sz w:val="28"/>
          <w:szCs w:val="28"/>
        </w:rPr>
        <w:t>можно давать  задания:</w:t>
      </w:r>
      <w:r w:rsidRPr="001527F5">
        <w:rPr>
          <w:sz w:val="28"/>
          <w:szCs w:val="28"/>
        </w:rPr>
        <w:t xml:space="preserve"> найти сходство, различие в определении двух фиг</w:t>
      </w:r>
      <w:r>
        <w:rPr>
          <w:spacing w:val="-2"/>
          <w:sz w:val="28"/>
          <w:szCs w:val="28"/>
        </w:rPr>
        <w:t xml:space="preserve">ур, сравнение их, классификация. При этом можно использовать пособие «Игровая таблица (сенсорная)». </w:t>
      </w:r>
      <w:r w:rsidRPr="00EC5D98">
        <w:rPr>
          <w:sz w:val="28"/>
          <w:szCs w:val="28"/>
        </w:rPr>
        <w:t>Материал: игровая карта для каждого ребёнка. Она имеет 5 столбцов и 10 рядов, что составляет 50 клеток. В каждой клетке произвольно размещены геометрические фигуры, разные по форме, цвету, размеру.</w:t>
      </w:r>
    </w:p>
    <w:p w:rsidR="00192660" w:rsidRPr="00465463" w:rsidRDefault="00192660" w:rsidP="00192660">
      <w:pPr>
        <w:shd w:val="clear" w:color="auto" w:fill="FFFFFF"/>
        <w:ind w:firstLine="360"/>
        <w:rPr>
          <w:sz w:val="28"/>
          <w:szCs w:val="28"/>
        </w:rPr>
      </w:pPr>
      <w:r w:rsidRPr="006872FA">
        <w:rPr>
          <w:bCs/>
          <w:sz w:val="28"/>
          <w:szCs w:val="28"/>
        </w:rPr>
        <w:t xml:space="preserve">Многофункциональное дидактическое пособие «Умные клеточки» для формирования элементарных математических представлений. </w:t>
      </w:r>
      <w:r w:rsidRPr="006872FA">
        <w:rPr>
          <w:sz w:val="28"/>
          <w:szCs w:val="28"/>
        </w:rPr>
        <w:t xml:space="preserve">На большой лист картона наклеен расчерченный на клеточки лист белой бумаги. Края оформлены </w:t>
      </w:r>
      <w:proofErr w:type="gramStart"/>
      <w:r w:rsidRPr="006872FA">
        <w:rPr>
          <w:sz w:val="28"/>
          <w:szCs w:val="28"/>
        </w:rPr>
        <w:t>самоклеющейся</w:t>
      </w:r>
      <w:proofErr w:type="gramEnd"/>
      <w:r w:rsidRPr="006872FA">
        <w:rPr>
          <w:sz w:val="28"/>
          <w:szCs w:val="28"/>
        </w:rPr>
        <w:t xml:space="preserve">  скотчем. Число колонок и рядов клеточек может быть произвольным. Наверху и внизу колонки пронумерованы цифрами разного цвета. Для полноценного использования пособия оно сделано на каждого ребенка.</w:t>
      </w:r>
      <w:r>
        <w:rPr>
          <w:sz w:val="28"/>
          <w:szCs w:val="28"/>
        </w:rPr>
        <w:t xml:space="preserve"> </w:t>
      </w:r>
      <w:r w:rsidRPr="00465463">
        <w:rPr>
          <w:sz w:val="28"/>
          <w:szCs w:val="28"/>
        </w:rPr>
        <w:t>Использование при организации работы по ориентировке в пространстве и  на закрепление геометрических представлений, навыков порядкового счета.</w:t>
      </w:r>
    </w:p>
    <w:p w:rsidR="00192660" w:rsidRDefault="00192660" w:rsidP="00192660">
      <w:pPr>
        <w:pStyle w:val="c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3FE5">
        <w:rPr>
          <w:sz w:val="28"/>
          <w:szCs w:val="28"/>
        </w:rPr>
        <w:t>В настоящее время в образовательном процессе широкое распрост</w:t>
      </w:r>
      <w:r>
        <w:rPr>
          <w:sz w:val="28"/>
          <w:szCs w:val="28"/>
        </w:rPr>
        <w:t>ранение получили интерактивные </w:t>
      </w:r>
      <w:r w:rsidRPr="00B83FE5">
        <w:rPr>
          <w:sz w:val="28"/>
          <w:szCs w:val="28"/>
        </w:rPr>
        <w:t>методы обучения с использованием интерактивных технологий</w:t>
      </w:r>
      <w:r>
        <w:rPr>
          <w:sz w:val="28"/>
          <w:szCs w:val="28"/>
        </w:rPr>
        <w:t>.</w:t>
      </w:r>
      <w:r w:rsidRPr="006872FA">
        <w:rPr>
          <w:rFonts w:eastAsia="Calibri"/>
          <w:sz w:val="28"/>
          <w:szCs w:val="28"/>
          <w:lang w:eastAsia="en-US"/>
        </w:rPr>
        <w:t xml:space="preserve"> </w:t>
      </w:r>
      <w:r w:rsidRPr="008021AA">
        <w:rPr>
          <w:rFonts w:eastAsia="Calibri"/>
          <w:sz w:val="28"/>
          <w:szCs w:val="28"/>
          <w:lang w:eastAsia="en-US"/>
        </w:rPr>
        <w:t>Учащимся с умеренной умственной отсталостью необходимо не только особым образом осваивать общеобразовательные программы, но и формировать и развивать навыки собственной жизненной компетентности.</w:t>
      </w:r>
      <w:r w:rsidRPr="006872FA">
        <w:rPr>
          <w:sz w:val="28"/>
          <w:szCs w:val="28"/>
        </w:rPr>
        <w:t xml:space="preserve"> </w:t>
      </w:r>
      <w:r w:rsidRPr="00216F85">
        <w:rPr>
          <w:sz w:val="28"/>
          <w:szCs w:val="28"/>
        </w:rPr>
        <w:t>Достижени</w:t>
      </w:r>
      <w:r>
        <w:rPr>
          <w:sz w:val="28"/>
          <w:szCs w:val="28"/>
        </w:rPr>
        <w:t>ю лучших результатов в развитии</w:t>
      </w:r>
      <w:r w:rsidRPr="00216F85">
        <w:rPr>
          <w:sz w:val="28"/>
          <w:szCs w:val="28"/>
        </w:rPr>
        <w:t xml:space="preserve"> учащихся с умеренной умственной отсталостью способствует использование эффективных методов, приемов и средств коррекционного обучения.</w:t>
      </w:r>
      <w:r w:rsidRPr="006872FA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 с помощью учителя</w:t>
      </w:r>
      <w:r w:rsidRPr="00662A3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662A3D">
        <w:rPr>
          <w:sz w:val="28"/>
          <w:szCs w:val="28"/>
        </w:rPr>
        <w:t>на интерактивной доске</w:t>
      </w:r>
      <w:r>
        <w:rPr>
          <w:sz w:val="28"/>
          <w:szCs w:val="28"/>
        </w:rPr>
        <w:t xml:space="preserve"> могут определять расположение больших предметов и маленьких, сопоставлять их величину, распознавать фигуры, классифицировать и сравнивать их.</w:t>
      </w:r>
      <w:r w:rsidRPr="00614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 </w:t>
      </w:r>
      <w:r>
        <w:rPr>
          <w:sz w:val="28"/>
          <w:szCs w:val="28"/>
        </w:rPr>
        <w:lastRenderedPageBreak/>
        <w:t xml:space="preserve">выполнения этих заданий  способен создать условия для формирования у детей представления о величине предметов, для коррекции внимания и восприятия, развития </w:t>
      </w:r>
      <w:proofErr w:type="spellStart"/>
      <w:r>
        <w:rPr>
          <w:sz w:val="28"/>
          <w:szCs w:val="28"/>
        </w:rPr>
        <w:t>пространственно-величинных</w:t>
      </w:r>
      <w:proofErr w:type="spellEnd"/>
      <w:r>
        <w:rPr>
          <w:sz w:val="28"/>
          <w:szCs w:val="28"/>
        </w:rPr>
        <w:t xml:space="preserve"> отношений окружающей действительности.</w:t>
      </w:r>
    </w:p>
    <w:p w:rsidR="00192660" w:rsidRPr="00614198" w:rsidRDefault="00192660" w:rsidP="00192660">
      <w:pPr>
        <w:pStyle w:val="c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7C0FE7">
        <w:rPr>
          <w:sz w:val="28"/>
          <w:szCs w:val="28"/>
        </w:rPr>
        <w:t>Многие дети, поступающие в школу, обнаруживают первоначальное отсутствие всякого интереса к обучению, равнодушие</w:t>
      </w:r>
      <w:r>
        <w:rPr>
          <w:sz w:val="28"/>
          <w:szCs w:val="28"/>
        </w:rPr>
        <w:t>,</w:t>
      </w:r>
      <w:r w:rsidRPr="007C0FE7">
        <w:rPr>
          <w:sz w:val="28"/>
          <w:szCs w:val="28"/>
        </w:rPr>
        <w:t xml:space="preserve"> непонимание, а иногда и негативное отношен</w:t>
      </w:r>
      <w:r>
        <w:rPr>
          <w:sz w:val="28"/>
          <w:szCs w:val="28"/>
        </w:rPr>
        <w:t>ие к занятиям.</w:t>
      </w:r>
      <w:r w:rsidRPr="00BE1883">
        <w:rPr>
          <w:sz w:val="28"/>
          <w:szCs w:val="28"/>
        </w:rPr>
        <w:t xml:space="preserve"> Поэтому наряду с трад</w:t>
      </w:r>
      <w:r>
        <w:rPr>
          <w:sz w:val="28"/>
          <w:szCs w:val="28"/>
        </w:rPr>
        <w:t>иционными формами обучения необходимо использовать</w:t>
      </w:r>
      <w:r w:rsidRPr="00BE1883">
        <w:rPr>
          <w:sz w:val="28"/>
          <w:szCs w:val="28"/>
        </w:rPr>
        <w:t xml:space="preserve"> и нетрадиционные.</w:t>
      </w:r>
      <w:r w:rsidRPr="006C7D5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Нестандартные уроки с </w:t>
      </w:r>
      <w:r w:rsidRPr="006C7D55">
        <w:rPr>
          <w:sz w:val="28"/>
          <w:szCs w:val="28"/>
        </w:rPr>
        <w:t xml:space="preserve">помощью </w:t>
      </w:r>
      <w:r>
        <w:rPr>
          <w:sz w:val="28"/>
          <w:szCs w:val="28"/>
        </w:rPr>
        <w:t xml:space="preserve">интерактивной доски  </w:t>
      </w:r>
      <w:r w:rsidRPr="00B03053">
        <w:rPr>
          <w:sz w:val="28"/>
          <w:szCs w:val="28"/>
        </w:rPr>
        <w:t>помогают учителю повышать интерес учащихся к занятиям</w:t>
      </w:r>
      <w:r>
        <w:rPr>
          <w:sz w:val="28"/>
          <w:szCs w:val="28"/>
        </w:rPr>
        <w:t>, максимально вовлекать</w:t>
      </w:r>
      <w:r w:rsidRPr="00B03053">
        <w:rPr>
          <w:sz w:val="28"/>
          <w:szCs w:val="28"/>
        </w:rPr>
        <w:t xml:space="preserve"> учащихся в </w:t>
      </w:r>
      <w:r>
        <w:rPr>
          <w:sz w:val="28"/>
          <w:szCs w:val="28"/>
        </w:rPr>
        <w:t xml:space="preserve">активную деятельность, выявлять скрытые возможности. </w:t>
      </w:r>
      <w:r w:rsidRPr="0014272C">
        <w:rPr>
          <w:sz w:val="28"/>
          <w:szCs w:val="28"/>
        </w:rPr>
        <w:t>Проведение нетрадиционных уроков</w:t>
      </w:r>
      <w:r>
        <w:rPr>
          <w:sz w:val="28"/>
          <w:szCs w:val="28"/>
        </w:rPr>
        <w:t xml:space="preserve"> </w:t>
      </w:r>
      <w:r w:rsidRPr="0014272C">
        <w:rPr>
          <w:sz w:val="28"/>
          <w:szCs w:val="28"/>
        </w:rPr>
        <w:t xml:space="preserve"> является одним из путей повышения интереса к изучению программного материала</w:t>
      </w:r>
      <w:r>
        <w:rPr>
          <w:sz w:val="28"/>
          <w:szCs w:val="28"/>
        </w:rPr>
        <w:t xml:space="preserve">. Такие уроки </w:t>
      </w:r>
      <w:r w:rsidRPr="0014272C">
        <w:rPr>
          <w:sz w:val="28"/>
          <w:szCs w:val="28"/>
        </w:rPr>
        <w:t xml:space="preserve"> способствуют установлению положительного эмоционального контакта между всеми участниками, формируют положительные качества личности детей, устойчивый интерес к учению, снимают напряжения, скованность. Дети учатся сдерживать свои желания, развивается чувство ответственности перед товарищами, воспитывают волевые качества.</w:t>
      </w:r>
      <w:r>
        <w:rPr>
          <w:sz w:val="28"/>
          <w:szCs w:val="28"/>
        </w:rPr>
        <w:t xml:space="preserve"> А это все делает процесс обучения более эффективным.</w:t>
      </w:r>
    </w:p>
    <w:p w:rsidR="004F665C" w:rsidRDefault="004F665C"/>
    <w:sectPr w:rsidR="004F665C" w:rsidSect="004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6393"/>
    <w:multiLevelType w:val="singleLevel"/>
    <w:tmpl w:val="37B69346"/>
    <w:lvl w:ilvl="0">
      <w:start w:val="3"/>
      <w:numFmt w:val="upperRoman"/>
      <w:lvlText w:val="%1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4D9F0074"/>
    <w:multiLevelType w:val="multilevel"/>
    <w:tmpl w:val="2AB0F0F2"/>
    <w:lvl w:ilvl="0">
      <w:start w:val="1"/>
      <w:numFmt w:val="upperRoman"/>
      <w:lvlText w:val="%1"/>
      <w:legacy w:legacy="1" w:legacySpace="0" w:legacyIndent="236"/>
      <w:lvlJc w:val="left"/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660"/>
    <w:rsid w:val="00192660"/>
    <w:rsid w:val="004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6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26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192660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2607</Words>
  <Characters>14864</Characters>
  <Application>Microsoft Office Word</Application>
  <DocSecurity>0</DocSecurity>
  <Lines>123</Lines>
  <Paragraphs>34</Paragraphs>
  <ScaleCrop>false</ScaleCrop>
  <Company/>
  <LinksUpToDate>false</LinksUpToDate>
  <CharactersWithSpaces>17437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2014-03-25T17:54:00Z</dcterms:created>
  <dcterms:modified xsi:type="dcterms:W3CDTF">2014-03-25T17:55:00Z</dcterms:modified>
</cp:coreProperties>
</file>