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Татарстан».</w:t>
      </w:r>
    </w:p>
    <w:p w:rsidR="00FF7E81" w:rsidRDefault="00FF7E81" w:rsidP="00FF7E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81" w:rsidRDefault="00FF7E81" w:rsidP="00FF7E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«Рассмотрено»                                                           «Согласовано»                                                           «Утверждено»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заседании ШМО                                                  заместитель директора по УВР                                 директор МБОУ 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 ___                                                        МБОУ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Бураковская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                                    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Бураковская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«___»_______20__г.                                            ___________/Киселева Т.А./                                __________/Ермолаева Е.А./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«___»____________20__г.                                      приказ №____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от «____»__________20___г.</w:t>
      </w: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по английскому языку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4 классе.</w:t>
      </w:r>
    </w:p>
    <w:p w:rsidR="00FF7E81" w:rsidRP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F7E81">
        <w:rPr>
          <w:rFonts w:ascii="Times New Roman" w:hAnsi="Times New Roman" w:cs="Times New Roman"/>
          <w:b/>
          <w:i/>
          <w:sz w:val="44"/>
          <w:szCs w:val="44"/>
        </w:rPr>
        <w:t>(индивидуальная и надомная форма обучения)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Володиной Ирины Николаевны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английского языка</w:t>
      </w: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E81" w:rsidRDefault="00FF7E81" w:rsidP="00FF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C6132C" w:rsidRDefault="00C6132C" w:rsidP="00FF7E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2C" w:rsidRDefault="00C6132C" w:rsidP="00FF7E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2C" w:rsidRDefault="00C6132C" w:rsidP="00FF7E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 4  класс 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 </w:t>
      </w:r>
      <w:r w:rsidRPr="009B6946">
        <w:rPr>
          <w:rFonts w:ascii="Times New Roman" w:hAnsi="Times New Roman" w:cs="Times New Roman"/>
          <w:i/>
          <w:iCs/>
          <w:sz w:val="24"/>
          <w:szCs w:val="24"/>
        </w:rPr>
        <w:t>УМК «</w:t>
      </w:r>
      <w:r w:rsidRPr="009B6946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  <w:r w:rsidRPr="009B694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2014– 2015</w:t>
      </w:r>
    </w:p>
    <w:p w:rsidR="00FF7E81" w:rsidRPr="009B6946" w:rsidRDefault="00FF7E81" w:rsidP="00FF7E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Рабочая  программа  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FF7E81" w:rsidRPr="009B6946" w:rsidRDefault="00FF7E81" w:rsidP="00FF7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94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F7E81" w:rsidRPr="009B6946" w:rsidRDefault="00FF7E81" w:rsidP="00FF7E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81" w:rsidRPr="009B6946" w:rsidRDefault="00FF7E81" w:rsidP="00FF7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4 класс создана на основе: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Закона РФ и РТ «Об образовании» (в действующей редакции).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694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Федерального государственного стандарта начального общего образования: </w:t>
      </w:r>
      <w:proofErr w:type="gramStart"/>
      <w:r w:rsidRPr="009B694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утвержден</w:t>
      </w:r>
      <w:proofErr w:type="gramEnd"/>
      <w:r w:rsidRPr="009B694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приказом Министерства образования и науки Российской Федерации от 6 октября 2009г. №373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Примерной программы начального общего образования и авторской программы курса английского языка к УМК «</w:t>
      </w:r>
      <w:r w:rsidRPr="009B6946">
        <w:rPr>
          <w:rFonts w:ascii="Times New Roman" w:hAnsi="Times New Roman"/>
          <w:b/>
          <w:sz w:val="24"/>
          <w:szCs w:val="24"/>
        </w:rPr>
        <w:t>English</w:t>
      </w:r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» для 2-4 классов общеобразовательных учреждений в соответствии с требованиями ФГОС НОО. 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Федерального перечня учебников, рекомендованных (допущенных) к использованию в образовательный процесс в образовательных учреждениях, реализующих программы общего образования и имеющих государственную аккредитацию, на 2014-2015 учебный год.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Учебного плана МБОУ «</w:t>
      </w:r>
      <w:proofErr w:type="spellStart"/>
      <w:r w:rsidRPr="009B6946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 средняя общеобразовательная школа Спасского муниципального района Республики Татарстан» на 2014-2015 учебный год (утвержденного решением педа</w:t>
      </w:r>
      <w:r>
        <w:rPr>
          <w:rFonts w:ascii="Times New Roman" w:hAnsi="Times New Roman"/>
          <w:b/>
          <w:sz w:val="24"/>
          <w:szCs w:val="24"/>
          <w:lang w:val="ru-RU"/>
        </w:rPr>
        <w:t>гогического совета (Протокол №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    ,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от    августа 2014</w:t>
      </w:r>
      <w:r w:rsidRPr="009B6946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Сан </w:t>
      </w:r>
      <w:proofErr w:type="spellStart"/>
      <w:r w:rsidRPr="009B6946">
        <w:rPr>
          <w:rFonts w:ascii="Times New Roman" w:hAnsi="Times New Roman"/>
          <w:b/>
          <w:sz w:val="24"/>
          <w:szCs w:val="24"/>
          <w:lang w:val="ru-RU"/>
        </w:rPr>
        <w:t>Пин</w:t>
      </w:r>
      <w:proofErr w:type="spellEnd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B6946">
          <w:rPr>
            <w:rFonts w:ascii="Times New Roman" w:hAnsi="Times New Roman"/>
            <w:b/>
            <w:sz w:val="24"/>
            <w:szCs w:val="24"/>
            <w:lang w:val="ru-RU"/>
          </w:rPr>
          <w:t>2010 г</w:t>
        </w:r>
      </w:smartTag>
      <w:r w:rsidRPr="009B6946">
        <w:rPr>
          <w:rFonts w:ascii="Times New Roman" w:hAnsi="Times New Roman"/>
          <w:b/>
          <w:sz w:val="24"/>
          <w:szCs w:val="24"/>
          <w:lang w:val="ru-RU"/>
        </w:rPr>
        <w:t>. №189, зарегистрированы в Минюсте России 3 марта 2011, регистрационный № 19993.</w:t>
      </w:r>
      <w:proofErr w:type="gramEnd"/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Устава МБОУ «</w:t>
      </w:r>
      <w:proofErr w:type="spellStart"/>
      <w:r w:rsidRPr="009B6946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 СОШ» Спасского муниципального района Республики Татарстан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Годового  учебного календарного графика МБОУ «</w:t>
      </w:r>
      <w:proofErr w:type="spellStart"/>
      <w:r w:rsidRPr="009B6946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 СОШ» на 2014 -2015 учебный год</w:t>
      </w:r>
    </w:p>
    <w:p w:rsidR="00FF7E81" w:rsidRPr="009B6946" w:rsidRDefault="00FF7E81" w:rsidP="00FF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946">
        <w:rPr>
          <w:rFonts w:ascii="Times New Roman" w:hAnsi="Times New Roman"/>
          <w:b/>
          <w:sz w:val="24"/>
          <w:szCs w:val="24"/>
          <w:lang w:val="ru-RU"/>
        </w:rPr>
        <w:t>Положение локального акта МБОУ «</w:t>
      </w:r>
      <w:proofErr w:type="spellStart"/>
      <w:r w:rsidRPr="009B6946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9B6946">
        <w:rPr>
          <w:rFonts w:ascii="Times New Roman" w:hAnsi="Times New Roman"/>
          <w:b/>
          <w:sz w:val="24"/>
          <w:szCs w:val="24"/>
          <w:lang w:val="ru-RU"/>
        </w:rPr>
        <w:t xml:space="preserve"> СОШ»</w:t>
      </w:r>
    </w:p>
    <w:p w:rsidR="00FF7E81" w:rsidRPr="009B6946" w:rsidRDefault="00FF7E81" w:rsidP="00FF7E8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3657B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</w:t>
      </w:r>
      <w:r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» авторов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Э.Ш. и др.</w:t>
      </w:r>
      <w:r w:rsidRPr="00D62A6C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>издательства «</w:t>
      </w:r>
      <w:r>
        <w:rPr>
          <w:rFonts w:ascii="Times New Roman" w:hAnsi="Times New Roman" w:cs="Times New Roman"/>
          <w:sz w:val="24"/>
          <w:szCs w:val="24"/>
        </w:rPr>
        <w:t>Просвещение». 2014</w:t>
      </w:r>
      <w:r w:rsidRPr="009B694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E3657B" w:rsidRDefault="00E3657B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E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Основным принципом организации образовательного процесса является обеспечение щадящего режима проведения занятий, с учетом особенностей психофизического развития и возможностей учащихся.</w:t>
      </w:r>
    </w:p>
    <w:p w:rsidR="00E3657B" w:rsidRDefault="00E3657B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EE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всестороннее личностное развитие детей, усвоение ими определенного объема социального, лингвострановедческого, педагогического содержания, а также формирование положительной мотивации.</w:t>
      </w:r>
    </w:p>
    <w:p w:rsidR="00E3657B" w:rsidRPr="001D25EE" w:rsidRDefault="00E3657B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E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3657B" w:rsidRPr="001D25EE" w:rsidRDefault="00E3657B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>Развитие психических функций, связанных с речевыми процессами (восприятия, памяти, мышления), и личностных качеств (эмоциональных, творческих, социальных, когнитивных и языковых;</w:t>
      </w:r>
    </w:p>
    <w:p w:rsidR="005D733C" w:rsidRPr="001D25EE" w:rsidRDefault="00D5050F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 xml:space="preserve">Развитие способностей к усвоению иностранного языка (фонематический слух, объем слухоречевой памяти, имитационные способности, скоростное  проговаривание), которые могут стать мотивирующим </w:t>
      </w:r>
      <w:r w:rsidR="005D733C" w:rsidRPr="001D25EE">
        <w:rPr>
          <w:rFonts w:ascii="Times New Roman" w:hAnsi="Times New Roman"/>
          <w:sz w:val="24"/>
          <w:szCs w:val="24"/>
        </w:rPr>
        <w:t>фактором для дальнейшего изучения иностранного языка;</w:t>
      </w:r>
    </w:p>
    <w:p w:rsidR="005D733C" w:rsidRPr="001D25EE" w:rsidRDefault="005D733C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 xml:space="preserve">Приобщение детей средствами языка к иноязычной культуре и осознание ими родной культуры, воспитание </w:t>
      </w:r>
      <w:proofErr w:type="spellStart"/>
      <w:r w:rsidRPr="001D25EE">
        <w:rPr>
          <w:rFonts w:ascii="Times New Roman" w:hAnsi="Times New Roman"/>
          <w:sz w:val="24"/>
          <w:szCs w:val="24"/>
        </w:rPr>
        <w:t>интеркультурного</w:t>
      </w:r>
      <w:proofErr w:type="spellEnd"/>
      <w:r w:rsidRPr="001D25EE">
        <w:rPr>
          <w:rFonts w:ascii="Times New Roman" w:hAnsi="Times New Roman"/>
          <w:sz w:val="24"/>
          <w:szCs w:val="24"/>
        </w:rPr>
        <w:t xml:space="preserve"> видения ребенка;</w:t>
      </w:r>
    </w:p>
    <w:p w:rsidR="005D733C" w:rsidRPr="001D25EE" w:rsidRDefault="005D733C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>Воспитание у ребенка чувства осознания себя как личности (адекватная самооценка и ранняя социализация школьника);</w:t>
      </w:r>
    </w:p>
    <w:p w:rsidR="001D25EE" w:rsidRPr="001D25EE" w:rsidRDefault="001D25EE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>Формирование способов учебной деятельности (учить учиться);</w:t>
      </w:r>
    </w:p>
    <w:p w:rsidR="00E3657B" w:rsidRPr="001D25EE" w:rsidRDefault="001D25EE" w:rsidP="001D25E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5EE">
        <w:rPr>
          <w:rFonts w:ascii="Times New Roman" w:hAnsi="Times New Roman"/>
          <w:sz w:val="24"/>
          <w:szCs w:val="24"/>
        </w:rPr>
        <w:t>Формирование интереса и мотивации к дальнейшему изучению иностранного языка.</w:t>
      </w:r>
      <w:r w:rsidR="005D733C" w:rsidRPr="001D25EE">
        <w:rPr>
          <w:rFonts w:ascii="Times New Roman" w:hAnsi="Times New Roman"/>
          <w:sz w:val="24"/>
          <w:szCs w:val="24"/>
        </w:rPr>
        <w:t xml:space="preserve">   </w:t>
      </w:r>
    </w:p>
    <w:p w:rsidR="00FF7E81" w:rsidRPr="009B6946" w:rsidRDefault="00FF7E81" w:rsidP="00FF7E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F7E81" w:rsidRPr="009B6946" w:rsidRDefault="00FF7E81" w:rsidP="006B2D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Роль ИЯ как учебного предмета возрастает </w:t>
      </w:r>
      <w:r>
        <w:rPr>
          <w:rFonts w:ascii="Times New Roman" w:hAnsi="Times New Roman" w:cs="Times New Roman"/>
          <w:sz w:val="24"/>
          <w:szCs w:val="24"/>
        </w:rPr>
        <w:t>также в связи с введением ФГОС</w:t>
      </w:r>
      <w:r w:rsidRPr="009B6946">
        <w:rPr>
          <w:rFonts w:ascii="Times New Roman" w:hAnsi="Times New Roman" w:cs="Times New Roman"/>
          <w:sz w:val="24"/>
          <w:szCs w:val="24"/>
        </w:rPr>
        <w:t xml:space="preserve">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</w:t>
      </w:r>
    </w:p>
    <w:p w:rsidR="006B2DBD" w:rsidRDefault="00FF7E81" w:rsidP="006B2D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F7E81" w:rsidRPr="006B2DBD" w:rsidRDefault="00FF7E81" w:rsidP="006B2DB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Содержание воспитательного аспекта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81" w:rsidRPr="009B6946" w:rsidRDefault="00FF7E81" w:rsidP="00FF7E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Основные направления и ценностные основы воспитания и социализации учащихся начальной школы.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B6946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9B6946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FF7E81" w:rsidRPr="009B6946" w:rsidRDefault="00FF7E81" w:rsidP="00FF7E81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46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9B6946">
        <w:rPr>
          <w:rFonts w:ascii="Times New Roman" w:hAnsi="Times New Roman" w:cs="Times New Roman"/>
          <w:sz w:val="24"/>
          <w:szCs w:val="24"/>
        </w:rP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9B6946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 xml:space="preserve"> и навыки пользования ими.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bCs/>
          <w:i/>
          <w:sz w:val="24"/>
          <w:szCs w:val="24"/>
        </w:rPr>
        <w:t>Говорение.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B6946">
        <w:rPr>
          <w:rFonts w:ascii="Times New Roman" w:hAnsi="Times New Roman" w:cs="Times New Roman"/>
          <w:b/>
          <w:i/>
          <w:sz w:val="24"/>
          <w:szCs w:val="24"/>
        </w:rPr>
        <w:t>диалогической форме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Pr="009B6946">
        <w:rPr>
          <w:rFonts w:ascii="Times New Roman" w:hAnsi="Times New Roman" w:cs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9B6946">
        <w:rPr>
          <w:rFonts w:ascii="Times New Roman" w:hAnsi="Times New Roman" w:cs="Times New Roman"/>
          <w:b/>
          <w:i/>
          <w:sz w:val="24"/>
          <w:szCs w:val="24"/>
        </w:rPr>
        <w:t>монологической форме речи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9B6946">
        <w:rPr>
          <w:rFonts w:ascii="Times New Roman" w:hAnsi="Times New Roman" w:cs="Times New Roman"/>
          <w:sz w:val="24"/>
          <w:szCs w:val="24"/>
        </w:rPr>
        <w:t xml:space="preserve"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В 4 классе развитию монологической и диалогической формам общения посвящены заключительные уроки каждого цикла. </w:t>
      </w:r>
    </w:p>
    <w:p w:rsidR="00FF7E81" w:rsidRPr="009B6946" w:rsidRDefault="00FF7E81" w:rsidP="00FF7E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6946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 xml:space="preserve">учащиеся учатся воспринимать и понимать на слух речь учителя, одноклассников. Для формирования навыков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в Учебнике, в Рабочей тетради и в Книге для учителя даются комплексы упражнений (рубрики </w:t>
      </w:r>
      <w:r w:rsidRPr="009B6946">
        <w:rPr>
          <w:rFonts w:ascii="Times New Roman" w:hAnsi="Times New Roman" w:cs="Times New Roman"/>
          <w:i/>
          <w:sz w:val="24"/>
          <w:szCs w:val="24"/>
        </w:rPr>
        <w:t>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Follow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Pr="009B6946">
        <w:rPr>
          <w:rFonts w:ascii="Times New Roman" w:hAnsi="Times New Roman" w:cs="Times New Roman"/>
          <w:i/>
          <w:sz w:val="24"/>
          <w:szCs w:val="24"/>
        </w:rPr>
        <w:t>”,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Foley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Artist</w:t>
      </w:r>
      <w:r w:rsidRPr="009B6946">
        <w:rPr>
          <w:rFonts w:ascii="Times New Roman" w:hAnsi="Times New Roman" w:cs="Times New Roman"/>
          <w:i/>
          <w:sz w:val="24"/>
          <w:szCs w:val="24"/>
        </w:rPr>
        <w:t>”, «Учитесь слушать и слышать»,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Let</w:t>
      </w:r>
      <w:r w:rsidRPr="009B6946">
        <w:rPr>
          <w:rFonts w:ascii="Times New Roman" w:hAnsi="Times New Roman" w:cs="Times New Roman"/>
          <w:i/>
          <w:sz w:val="24"/>
          <w:szCs w:val="24"/>
        </w:rPr>
        <w:t>’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9B6946">
        <w:rPr>
          <w:rFonts w:ascii="Times New Roman" w:hAnsi="Times New Roman" w:cs="Times New Roman"/>
          <w:i/>
          <w:sz w:val="24"/>
          <w:szCs w:val="24"/>
        </w:rPr>
        <w:t>!”</w:t>
      </w:r>
      <w:r w:rsidRPr="009B6946">
        <w:rPr>
          <w:rFonts w:ascii="Times New Roman" w:hAnsi="Times New Roman" w:cs="Times New Roman"/>
          <w:sz w:val="24"/>
          <w:szCs w:val="24"/>
        </w:rPr>
        <w:t xml:space="preserve"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В чтении</w:t>
      </w:r>
      <w:r w:rsidRPr="009B6946">
        <w:rPr>
          <w:rFonts w:ascii="Times New Roman" w:hAnsi="Times New Roman" w:cs="Times New Roman"/>
          <w:sz w:val="24"/>
          <w:szCs w:val="24"/>
        </w:rPr>
        <w:t xml:space="preserve"> учащиеся овладеют техникой чтения, учатся читать</w:t>
      </w:r>
      <w:r w:rsidRPr="009B6946">
        <w:rPr>
          <w:rFonts w:ascii="Times New Roman" w:hAnsi="Times New Roman" w:cs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9B6946">
        <w:rPr>
          <w:rFonts w:ascii="Times New Roman" w:hAnsi="Times New Roman" w:cs="Times New Roman"/>
          <w:sz w:val="24"/>
          <w:szCs w:val="24"/>
        </w:rPr>
        <w:t xml:space="preserve"> и с целью </w:t>
      </w:r>
      <w:r w:rsidRPr="009B6946">
        <w:rPr>
          <w:rFonts w:ascii="Times New Roman" w:hAnsi="Times New Roman" w:cs="Times New Roman"/>
          <w:bCs/>
          <w:sz w:val="24"/>
          <w:szCs w:val="24"/>
        </w:rPr>
        <w:t>полного понимания содержания</w:t>
      </w:r>
      <w:r w:rsidRPr="00D62A6C">
        <w:rPr>
          <w:rFonts w:ascii="Times New Roman" w:hAnsi="Times New Roman" w:cs="Times New Roman"/>
          <w:bCs/>
          <w:sz w:val="24"/>
          <w:szCs w:val="24"/>
        </w:rPr>
        <w:t>.</w:t>
      </w:r>
      <w:r w:rsidRPr="009B6946">
        <w:rPr>
          <w:rFonts w:ascii="Times New Roman" w:hAnsi="Times New Roman" w:cs="Times New Roman"/>
          <w:sz w:val="24"/>
          <w:szCs w:val="24"/>
        </w:rPr>
        <w:t xml:space="preserve"> В рубриках </w:t>
      </w:r>
      <w:r w:rsidRPr="009B6946">
        <w:rPr>
          <w:rFonts w:ascii="Times New Roman" w:hAnsi="Times New Roman" w:cs="Times New Roman"/>
          <w:i/>
          <w:sz w:val="24"/>
          <w:szCs w:val="24"/>
        </w:rPr>
        <w:t>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Reading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Rules</w:t>
      </w:r>
      <w:r w:rsidRPr="009B6946">
        <w:rPr>
          <w:rFonts w:ascii="Times New Roman" w:hAnsi="Times New Roman" w:cs="Times New Roman"/>
          <w:i/>
          <w:sz w:val="24"/>
          <w:szCs w:val="24"/>
        </w:rPr>
        <w:t>”</w:t>
      </w:r>
      <w:r w:rsidRPr="009B6946">
        <w:rPr>
          <w:rFonts w:ascii="Times New Roman" w:hAnsi="Times New Roman" w:cs="Times New Roman"/>
          <w:sz w:val="24"/>
          <w:szCs w:val="24"/>
        </w:rPr>
        <w:t xml:space="preserve"> происходит формирование и совершенствование навыков чтения по правилам.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В 4 классе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В</w:t>
      </w:r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i/>
          <w:sz w:val="24"/>
          <w:szCs w:val="24"/>
        </w:rPr>
        <w:t>письме</w:t>
      </w:r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>учащиеся овладевают</w:t>
      </w:r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</w:t>
      </w:r>
      <w:r w:rsidRPr="009B6946">
        <w:rPr>
          <w:rFonts w:ascii="Times New Roman" w:hAnsi="Times New Roman" w:cs="Times New Roman"/>
          <w:i/>
          <w:sz w:val="24"/>
          <w:szCs w:val="24"/>
        </w:rPr>
        <w:t>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Pr="009B6946">
        <w:rPr>
          <w:rFonts w:ascii="Times New Roman" w:hAnsi="Times New Roman" w:cs="Times New Roman"/>
          <w:i/>
          <w:sz w:val="24"/>
          <w:szCs w:val="24"/>
        </w:rPr>
        <w:t>”,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9B6946">
        <w:rPr>
          <w:rFonts w:ascii="Times New Roman" w:hAnsi="Times New Roman" w:cs="Times New Roman"/>
          <w:i/>
          <w:sz w:val="24"/>
          <w:szCs w:val="24"/>
        </w:rPr>
        <w:t>”,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Culture</w:t>
      </w:r>
      <w:r w:rsidRPr="009B6946">
        <w:rPr>
          <w:rFonts w:ascii="Times New Roman" w:hAnsi="Times New Roman" w:cs="Times New Roman"/>
          <w:i/>
          <w:sz w:val="24"/>
          <w:szCs w:val="24"/>
        </w:rPr>
        <w:t>”</w:t>
      </w:r>
      <w:r w:rsidRPr="009B694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bookmarkEnd w:id="1"/>
    <w:p w:rsidR="00FF7E81" w:rsidRPr="009B6946" w:rsidRDefault="00FF7E81" w:rsidP="00FF7E81">
      <w:pPr>
        <w:spacing w:line="36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FF7E81" w:rsidRPr="009B6946" w:rsidRDefault="00FF7E81" w:rsidP="00FF7E81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9B6946">
        <w:rPr>
          <w:rFonts w:ascii="Times New Roman" w:hAnsi="Times New Roman" w:cs="Times New Roman"/>
          <w:sz w:val="24"/>
          <w:szCs w:val="24"/>
        </w:rPr>
        <w:t xml:space="preserve"> Основные правила каллиграфии. Основные правила орфографии. </w:t>
      </w:r>
    </w:p>
    <w:p w:rsidR="00FF7E81" w:rsidRPr="009B6946" w:rsidRDefault="00FF7E81" w:rsidP="00FF7E81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9B6946">
        <w:rPr>
          <w:rFonts w:ascii="Times New Roman" w:hAnsi="Times New Roman" w:cs="Times New Roman"/>
          <w:i/>
          <w:sz w:val="24"/>
          <w:szCs w:val="24"/>
        </w:rPr>
        <w:t>.</w:t>
      </w:r>
      <w:r w:rsidRPr="009B6946">
        <w:rPr>
          <w:rFonts w:ascii="Times New Roman" w:hAnsi="Times New Roman" w:cs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6946">
        <w:rPr>
          <w:rFonts w:ascii="Times New Roman" w:hAnsi="Times New Roman" w:cs="Times New Roman"/>
          <w:sz w:val="24"/>
          <w:szCs w:val="24"/>
        </w:rPr>
        <w:t>” (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B6946">
        <w:rPr>
          <w:rFonts w:ascii="Times New Roman" w:hAnsi="Times New Roman" w:cs="Times New Roman"/>
          <w:sz w:val="24"/>
          <w:szCs w:val="24"/>
        </w:rPr>
        <w:t>/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B6946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При обучении</w:t>
      </w:r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>произносительной стороне речи</w:t>
      </w:r>
      <w:r w:rsidRPr="009B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 xml:space="preserve">используются упражнения, помещенные в рубриках </w:t>
      </w:r>
      <w:r w:rsidRPr="009B6946">
        <w:rPr>
          <w:rFonts w:ascii="Times New Roman" w:hAnsi="Times New Roman" w:cs="Times New Roman"/>
          <w:i/>
          <w:sz w:val="24"/>
          <w:szCs w:val="24"/>
        </w:rPr>
        <w:t>«Учись слушать и слышать»,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Follow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Pr="009B6946">
        <w:rPr>
          <w:rFonts w:ascii="Times New Roman" w:hAnsi="Times New Roman" w:cs="Times New Roman"/>
          <w:i/>
          <w:sz w:val="24"/>
          <w:szCs w:val="24"/>
        </w:rPr>
        <w:t>”,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Let</w:t>
      </w:r>
      <w:r w:rsidRPr="009B6946">
        <w:rPr>
          <w:rFonts w:ascii="Times New Roman" w:hAnsi="Times New Roman" w:cs="Times New Roman"/>
          <w:i/>
          <w:sz w:val="24"/>
          <w:szCs w:val="24"/>
        </w:rPr>
        <w:t>’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9B6946">
        <w:rPr>
          <w:rFonts w:ascii="Times New Roman" w:hAnsi="Times New Roman" w:cs="Times New Roman"/>
          <w:i/>
          <w:sz w:val="24"/>
          <w:szCs w:val="24"/>
        </w:rPr>
        <w:t>!”, “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Foley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Artist</w:t>
      </w:r>
      <w:r w:rsidRPr="009B6946">
        <w:rPr>
          <w:rFonts w:ascii="Times New Roman" w:hAnsi="Times New Roman" w:cs="Times New Roman"/>
          <w:i/>
          <w:sz w:val="24"/>
          <w:szCs w:val="24"/>
        </w:rPr>
        <w:t>”</w:t>
      </w:r>
      <w:r w:rsidRPr="009B6946">
        <w:rPr>
          <w:rFonts w:ascii="Times New Roman" w:hAnsi="Times New Roman" w:cs="Times New Roman"/>
          <w:sz w:val="24"/>
          <w:szCs w:val="24"/>
        </w:rPr>
        <w:t>, а также чтение под фонограмму стихов и рифмовок.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7E81" w:rsidRPr="009B6946" w:rsidRDefault="00FF7E81" w:rsidP="00FF7E81">
      <w:pPr>
        <w:pStyle w:val="21"/>
        <w:spacing w:line="360" w:lineRule="auto"/>
        <w:ind w:firstLine="709"/>
      </w:pPr>
      <w:r w:rsidRPr="009B6946"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FF7E81" w:rsidRPr="009B6946" w:rsidRDefault="00FF7E81" w:rsidP="00FF7E81">
      <w:pPr>
        <w:pStyle w:val="21"/>
        <w:spacing w:line="360" w:lineRule="auto"/>
        <w:ind w:firstLine="709"/>
      </w:pPr>
      <w:r w:rsidRPr="009B6946">
        <w:t>В общий объем лексического материала, подлежащего усвоению, входят:</w:t>
      </w:r>
    </w:p>
    <w:p w:rsidR="00FF7E81" w:rsidRPr="009B6946" w:rsidRDefault="00FF7E81" w:rsidP="00FF7E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lang w:val="en-US"/>
        </w:rPr>
      </w:pPr>
      <w:r w:rsidRPr="009B6946">
        <w:t>устойчивые</w:t>
      </w:r>
      <w:r w:rsidRPr="009B6946">
        <w:rPr>
          <w:lang w:val="en-US"/>
        </w:rPr>
        <w:t xml:space="preserve"> </w:t>
      </w:r>
      <w:r w:rsidRPr="009B6946">
        <w:t>словосочетания</w:t>
      </w:r>
      <w:r w:rsidRPr="009B6946">
        <w:rPr>
          <w:lang w:val="en-US"/>
        </w:rPr>
        <w:t xml:space="preserve"> </w:t>
      </w:r>
      <w:r w:rsidRPr="009B6946">
        <w:rPr>
          <w:i/>
          <w:lang w:val="en-US"/>
        </w:rPr>
        <w:t>(to go shopping, to go to bed, to be scared of, etc.);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i/>
        </w:rPr>
      </w:pPr>
      <w:r w:rsidRPr="009B6946">
        <w:t xml:space="preserve">интернациональная лексика </w:t>
      </w:r>
      <w:r w:rsidRPr="009B6946">
        <w:rPr>
          <w:i/>
        </w:rPr>
        <w:t>(</w:t>
      </w:r>
      <w:r w:rsidRPr="009B6946">
        <w:rPr>
          <w:i/>
          <w:lang w:val="en-US"/>
        </w:rPr>
        <w:t>film</w:t>
      </w:r>
      <w:r w:rsidRPr="009B6946">
        <w:rPr>
          <w:i/>
        </w:rPr>
        <w:t xml:space="preserve">, </w:t>
      </w:r>
      <w:r w:rsidRPr="009B6946">
        <w:rPr>
          <w:i/>
          <w:lang w:val="en-US"/>
        </w:rPr>
        <w:t>festival</w:t>
      </w:r>
      <w:r w:rsidRPr="009B6946">
        <w:rPr>
          <w:i/>
        </w:rPr>
        <w:t xml:space="preserve">, </w:t>
      </w:r>
      <w:r w:rsidRPr="009B6946">
        <w:rPr>
          <w:i/>
          <w:lang w:val="en-US"/>
        </w:rPr>
        <w:t>etc</w:t>
      </w:r>
      <w:r w:rsidRPr="009B6946">
        <w:rPr>
          <w:i/>
        </w:rPr>
        <w:t>.);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</w:pPr>
      <w:r w:rsidRPr="009B6946">
        <w:t xml:space="preserve">многозначные слова </w:t>
      </w:r>
      <w:r w:rsidRPr="009B6946">
        <w:rPr>
          <w:i/>
        </w:rPr>
        <w:t>(</w:t>
      </w:r>
      <w:r w:rsidRPr="009B6946">
        <w:rPr>
          <w:i/>
          <w:lang w:val="en-US"/>
        </w:rPr>
        <w:t>a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letter</w:t>
      </w:r>
      <w:r w:rsidRPr="009B6946">
        <w:rPr>
          <w:i/>
        </w:rPr>
        <w:t xml:space="preserve"> – буква; письмо; </w:t>
      </w:r>
      <w:r w:rsidRPr="009B6946">
        <w:rPr>
          <w:i/>
          <w:lang w:val="en-US"/>
        </w:rPr>
        <w:t>to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learn</w:t>
      </w:r>
      <w:r w:rsidRPr="009B6946">
        <w:rPr>
          <w:i/>
        </w:rPr>
        <w:t xml:space="preserve"> – учить; узнавать);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9B6946">
        <w:t>фразовые</w:t>
      </w:r>
      <w:r w:rsidRPr="009B6946">
        <w:rPr>
          <w:lang w:val="en-US"/>
        </w:rPr>
        <w:t xml:space="preserve"> </w:t>
      </w:r>
      <w:r w:rsidRPr="009B6946">
        <w:t>глаголы</w:t>
      </w:r>
      <w:r w:rsidRPr="009B6946">
        <w:rPr>
          <w:lang w:val="en-US"/>
        </w:rPr>
        <w:t xml:space="preserve"> </w:t>
      </w:r>
      <w:r w:rsidRPr="009B6946">
        <w:rPr>
          <w:i/>
          <w:lang w:val="en-US"/>
        </w:rPr>
        <w:t>(to get up, to turn off, to look for, etc.);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lang w:val="en-US"/>
        </w:rPr>
      </w:pPr>
      <w:r w:rsidRPr="009B6946">
        <w:t>оценочная</w:t>
      </w:r>
      <w:r w:rsidRPr="009B6946">
        <w:rPr>
          <w:lang w:val="en-US"/>
        </w:rPr>
        <w:t xml:space="preserve"> </w:t>
      </w:r>
      <w:r w:rsidRPr="009B6946">
        <w:t>лексика</w:t>
      </w:r>
      <w:r w:rsidRPr="009B6946">
        <w:rPr>
          <w:lang w:val="en-US"/>
        </w:rPr>
        <w:t xml:space="preserve"> </w:t>
      </w:r>
      <w:r w:rsidRPr="009B6946">
        <w:rPr>
          <w:i/>
          <w:lang w:val="en-US"/>
        </w:rPr>
        <w:t>(Fantastic!, etc.);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lang w:val="en-US"/>
        </w:rPr>
      </w:pPr>
      <w:r w:rsidRPr="009B6946">
        <w:t>лексика</w:t>
      </w:r>
      <w:r w:rsidRPr="009B6946">
        <w:rPr>
          <w:lang w:val="en-US"/>
        </w:rPr>
        <w:t xml:space="preserve"> </w:t>
      </w:r>
      <w:r w:rsidRPr="009B6946">
        <w:t>классного</w:t>
      </w:r>
      <w:r w:rsidRPr="009B6946">
        <w:rPr>
          <w:lang w:val="en-US"/>
        </w:rPr>
        <w:t xml:space="preserve"> </w:t>
      </w:r>
      <w:r w:rsidRPr="009B6946">
        <w:t>обихода</w:t>
      </w:r>
      <w:r w:rsidRPr="009B6946">
        <w:rPr>
          <w:i/>
          <w:lang w:val="en-US"/>
        </w:rPr>
        <w:t xml:space="preserve"> (Act out the dialogue., Let’s sing., etc.);</w:t>
      </w:r>
    </w:p>
    <w:p w:rsidR="00FF7E81" w:rsidRPr="009B6946" w:rsidRDefault="00FF7E81" w:rsidP="00FF7E81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9B6946">
        <w:t>речевые</w:t>
      </w:r>
      <w:r w:rsidRPr="009B6946">
        <w:rPr>
          <w:lang w:val="en-US"/>
        </w:rPr>
        <w:t xml:space="preserve"> </w:t>
      </w:r>
      <w:r w:rsidRPr="009B6946">
        <w:t>функции</w:t>
      </w:r>
      <w:r w:rsidRPr="009B6946">
        <w:rPr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9B6946">
        <w:rPr>
          <w:i/>
          <w:lang w:val="en-US"/>
        </w:rPr>
        <w:t xml:space="preserve">(Did you…? When did you…? Have you …? Will you…? When …? What …? How …?), </w:t>
      </w:r>
      <w:r w:rsidRPr="009B6946">
        <w:rPr>
          <w:lang w:val="en-US"/>
        </w:rPr>
        <w:t xml:space="preserve">Expressing surprise </w:t>
      </w:r>
      <w:r w:rsidRPr="009B6946">
        <w:rPr>
          <w:i/>
          <w:lang w:val="en-US"/>
        </w:rPr>
        <w:t xml:space="preserve">(Really?), </w:t>
      </w:r>
      <w:r w:rsidRPr="009B6946">
        <w:rPr>
          <w:lang w:val="en-US"/>
        </w:rPr>
        <w:t>Expressing good wishes (</w:t>
      </w:r>
      <w:r w:rsidRPr="009B6946">
        <w:rPr>
          <w:i/>
          <w:lang w:val="en-US"/>
        </w:rPr>
        <w:t xml:space="preserve">Good luck! Have a nice time! Have fun!), </w:t>
      </w:r>
      <w:r w:rsidRPr="009B6946">
        <w:rPr>
          <w:lang w:val="en-US"/>
        </w:rPr>
        <w:t xml:space="preserve">Thanking </w:t>
      </w:r>
      <w:r w:rsidRPr="009B6946">
        <w:rPr>
          <w:i/>
          <w:lang w:val="en-US"/>
        </w:rPr>
        <w:t>(Thank you very much. Thanks a lot. Thank you anyway.)</w:t>
      </w:r>
      <w:r w:rsidRPr="009B6946">
        <w:rPr>
          <w:lang w:val="en-US"/>
        </w:rPr>
        <w:t xml:space="preserve"> </w:t>
      </w:r>
      <w:r w:rsidRPr="009B6946">
        <w:t xml:space="preserve">и </w:t>
      </w:r>
      <w:proofErr w:type="spellStart"/>
      <w:r w:rsidRPr="009B6946">
        <w:t>т.д</w:t>
      </w:r>
      <w:proofErr w:type="spellEnd"/>
      <w:r w:rsidRPr="009B6946">
        <w:rPr>
          <w:lang w:val="en-US"/>
        </w:rPr>
        <w:t>.</w:t>
      </w:r>
    </w:p>
    <w:p w:rsidR="00FF7E81" w:rsidRPr="009B6946" w:rsidRDefault="00FF7E81" w:rsidP="00FF7E8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Учащиеся знакомятся с основными способами словообразования:</w:t>
      </w:r>
    </w:p>
    <w:p w:rsidR="00FF7E81" w:rsidRPr="009B6946" w:rsidRDefault="00FF7E81" w:rsidP="00FF7E81">
      <w:pPr>
        <w:pStyle w:val="21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9B6946">
        <w:t xml:space="preserve">аффиксацией: суффиксы существительных </w:t>
      </w:r>
      <w:r w:rsidRPr="009B6946">
        <w:rPr>
          <w:i/>
        </w:rPr>
        <w:t>–</w:t>
      </w:r>
      <w:r w:rsidRPr="009B6946">
        <w:rPr>
          <w:i/>
          <w:lang w:val="en-US"/>
        </w:rPr>
        <w:t>er</w:t>
      </w:r>
      <w:r w:rsidRPr="009B6946">
        <w:rPr>
          <w:i/>
        </w:rPr>
        <w:t xml:space="preserve"> (</w:t>
      </w:r>
      <w:r w:rsidRPr="009B6946">
        <w:rPr>
          <w:i/>
          <w:lang w:val="en-US"/>
        </w:rPr>
        <w:t>a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singer</w:t>
      </w:r>
      <w:r w:rsidRPr="009B6946">
        <w:rPr>
          <w:i/>
        </w:rPr>
        <w:t xml:space="preserve">, </w:t>
      </w:r>
      <w:r w:rsidRPr="009B6946">
        <w:rPr>
          <w:i/>
          <w:lang w:val="en-US"/>
        </w:rPr>
        <w:t>a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reporter</w:t>
      </w:r>
      <w:r w:rsidRPr="009B6946">
        <w:rPr>
          <w:i/>
        </w:rPr>
        <w:t>)</w:t>
      </w:r>
      <w:r w:rsidRPr="009B6946">
        <w:t xml:space="preserve">, </w:t>
      </w:r>
      <w:r w:rsidRPr="009B6946">
        <w:rPr>
          <w:i/>
        </w:rPr>
        <w:t>-</w:t>
      </w:r>
      <w:r w:rsidRPr="009B6946">
        <w:rPr>
          <w:i/>
          <w:lang w:val="en-US"/>
        </w:rPr>
        <w:t>or</w:t>
      </w:r>
      <w:r w:rsidRPr="009B6946">
        <w:rPr>
          <w:i/>
        </w:rPr>
        <w:t xml:space="preserve"> (</w:t>
      </w:r>
      <w:r w:rsidRPr="009B6946">
        <w:rPr>
          <w:i/>
          <w:lang w:val="en-US"/>
        </w:rPr>
        <w:t>an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actor</w:t>
      </w:r>
      <w:r w:rsidRPr="009B6946">
        <w:rPr>
          <w:i/>
        </w:rPr>
        <w:t>)</w:t>
      </w:r>
      <w:r w:rsidRPr="009B6946">
        <w:t xml:space="preserve">, </w:t>
      </w:r>
      <w:r w:rsidRPr="009B6946">
        <w:rPr>
          <w:i/>
        </w:rPr>
        <w:t>-</w:t>
      </w:r>
      <w:r w:rsidRPr="009B6946">
        <w:rPr>
          <w:i/>
          <w:lang w:val="en-US"/>
        </w:rPr>
        <w:t>ion</w:t>
      </w:r>
      <w:r w:rsidRPr="009B6946">
        <w:rPr>
          <w:i/>
        </w:rPr>
        <w:t xml:space="preserve"> (</w:t>
      </w:r>
      <w:r w:rsidRPr="009B6946">
        <w:rPr>
          <w:i/>
          <w:lang w:val="en-US"/>
        </w:rPr>
        <w:t>celebration</w:t>
      </w:r>
      <w:r w:rsidRPr="009B6946">
        <w:rPr>
          <w:i/>
        </w:rPr>
        <w:t>), -</w:t>
      </w:r>
      <w:proofErr w:type="spellStart"/>
      <w:r w:rsidRPr="009B6946">
        <w:rPr>
          <w:i/>
          <w:lang w:val="en-US"/>
        </w:rPr>
        <w:t>ing</w:t>
      </w:r>
      <w:proofErr w:type="spellEnd"/>
      <w:r w:rsidRPr="009B6946">
        <w:rPr>
          <w:i/>
        </w:rPr>
        <w:t xml:space="preserve"> (</w:t>
      </w:r>
      <w:r w:rsidRPr="009B6946">
        <w:rPr>
          <w:i/>
          <w:lang w:val="en-US"/>
        </w:rPr>
        <w:t>reading</w:t>
      </w:r>
      <w:r w:rsidRPr="009B6946">
        <w:rPr>
          <w:i/>
        </w:rPr>
        <w:t>)</w:t>
      </w:r>
      <w:r w:rsidRPr="009B6946">
        <w:t xml:space="preserve">; образования прилагательных в сравнительной степени </w:t>
      </w:r>
      <w:r w:rsidRPr="009B6946">
        <w:rPr>
          <w:i/>
        </w:rPr>
        <w:t>–</w:t>
      </w:r>
      <w:r w:rsidRPr="009B6946">
        <w:rPr>
          <w:i/>
          <w:lang w:val="en-US"/>
        </w:rPr>
        <w:t>er</w:t>
      </w:r>
      <w:r w:rsidRPr="009B6946">
        <w:rPr>
          <w:i/>
        </w:rPr>
        <w:t xml:space="preserve"> (</w:t>
      </w:r>
      <w:r w:rsidRPr="009B6946">
        <w:rPr>
          <w:i/>
          <w:lang w:val="en-US"/>
        </w:rPr>
        <w:t>larger</w:t>
      </w:r>
      <w:r w:rsidRPr="009B6946">
        <w:rPr>
          <w:i/>
        </w:rPr>
        <w:t>)</w:t>
      </w:r>
      <w:r w:rsidRPr="009B6946">
        <w:t xml:space="preserve">, прилагательных в превосходной степени </w:t>
      </w:r>
      <w:r w:rsidRPr="009B6946">
        <w:rPr>
          <w:i/>
        </w:rPr>
        <w:t>–</w:t>
      </w:r>
      <w:proofErr w:type="spellStart"/>
      <w:r w:rsidRPr="009B6946">
        <w:rPr>
          <w:i/>
          <w:lang w:val="en-US"/>
        </w:rPr>
        <w:t>est</w:t>
      </w:r>
      <w:proofErr w:type="spellEnd"/>
      <w:r w:rsidRPr="009B6946">
        <w:rPr>
          <w:i/>
        </w:rPr>
        <w:t xml:space="preserve"> (</w:t>
      </w:r>
      <w:r w:rsidRPr="009B6946">
        <w:rPr>
          <w:i/>
          <w:lang w:val="en-US"/>
        </w:rPr>
        <w:t>the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biggest</w:t>
      </w:r>
      <w:r w:rsidRPr="009B6946">
        <w:rPr>
          <w:i/>
        </w:rPr>
        <w:t>)</w:t>
      </w:r>
      <w:r w:rsidRPr="009B6946">
        <w:t xml:space="preserve">; порядковых числительных </w:t>
      </w:r>
      <w:r w:rsidRPr="009B6946">
        <w:rPr>
          <w:i/>
        </w:rPr>
        <w:t>–</w:t>
      </w:r>
      <w:proofErr w:type="spellStart"/>
      <w:r w:rsidRPr="009B6946">
        <w:rPr>
          <w:i/>
          <w:lang w:val="en-US"/>
        </w:rPr>
        <w:t>th</w:t>
      </w:r>
      <w:proofErr w:type="spellEnd"/>
      <w:r w:rsidRPr="009B6946">
        <w:rPr>
          <w:i/>
        </w:rPr>
        <w:t xml:space="preserve"> (</w:t>
      </w:r>
      <w:r w:rsidRPr="009B6946">
        <w:rPr>
          <w:i/>
          <w:lang w:val="en-US"/>
        </w:rPr>
        <w:t>sixth</w:t>
      </w:r>
      <w:r w:rsidRPr="009B6946">
        <w:rPr>
          <w:i/>
        </w:rPr>
        <w:t>)</w:t>
      </w:r>
      <w:r w:rsidRPr="009B6946">
        <w:t xml:space="preserve">; приставки глаголов </w:t>
      </w:r>
      <w:r w:rsidRPr="009B6946">
        <w:rPr>
          <w:i/>
          <w:lang w:val="en-US"/>
        </w:rPr>
        <w:t>re</w:t>
      </w:r>
      <w:r w:rsidRPr="009B6946">
        <w:rPr>
          <w:i/>
        </w:rPr>
        <w:t>- (</w:t>
      </w:r>
      <w:r w:rsidRPr="009B6946">
        <w:rPr>
          <w:i/>
          <w:lang w:val="en-US"/>
        </w:rPr>
        <w:t>to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paint</w:t>
      </w:r>
      <w:r w:rsidRPr="009B6946">
        <w:rPr>
          <w:i/>
        </w:rPr>
        <w:t xml:space="preserve"> – </w:t>
      </w:r>
      <w:r w:rsidRPr="009B6946">
        <w:rPr>
          <w:i/>
          <w:lang w:val="en-US"/>
        </w:rPr>
        <w:t>to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repaint</w:t>
      </w:r>
      <w:r w:rsidRPr="009B6946">
        <w:rPr>
          <w:i/>
        </w:rPr>
        <w:t>)</w:t>
      </w:r>
      <w:r w:rsidRPr="009B6946">
        <w:t>, прилагательных</w:t>
      </w:r>
      <w:r w:rsidRPr="009B6946">
        <w:rPr>
          <w:i/>
        </w:rPr>
        <w:t xml:space="preserve"> </w:t>
      </w:r>
      <w:r w:rsidRPr="009B6946">
        <w:rPr>
          <w:i/>
          <w:lang w:val="en-US"/>
        </w:rPr>
        <w:t>un</w:t>
      </w:r>
      <w:r w:rsidRPr="009B6946">
        <w:rPr>
          <w:i/>
        </w:rPr>
        <w:t>- (</w:t>
      </w:r>
      <w:r w:rsidRPr="009B6946">
        <w:rPr>
          <w:i/>
          <w:lang w:val="en-US"/>
        </w:rPr>
        <w:t>usual</w:t>
      </w:r>
      <w:r w:rsidRPr="009B6946">
        <w:rPr>
          <w:i/>
        </w:rPr>
        <w:t xml:space="preserve"> - </w:t>
      </w:r>
      <w:r w:rsidRPr="009B6946">
        <w:rPr>
          <w:i/>
          <w:lang w:val="en-US"/>
        </w:rPr>
        <w:t>unusual</w:t>
      </w:r>
      <w:r w:rsidRPr="009B6946">
        <w:rPr>
          <w:i/>
        </w:rPr>
        <w:t>)</w:t>
      </w:r>
      <w:r w:rsidRPr="009B6946">
        <w:t>;</w:t>
      </w:r>
    </w:p>
    <w:p w:rsidR="00FF7E81" w:rsidRPr="009B6946" w:rsidRDefault="00FF7E81" w:rsidP="00FF7E81">
      <w:pPr>
        <w:pStyle w:val="21"/>
        <w:numPr>
          <w:ilvl w:val="0"/>
          <w:numId w:val="13"/>
        </w:numPr>
        <w:spacing w:after="0" w:line="360" w:lineRule="auto"/>
        <w:ind w:left="0" w:firstLine="709"/>
        <w:jc w:val="both"/>
        <w:rPr>
          <w:i/>
          <w:lang w:val="en-US"/>
        </w:rPr>
      </w:pPr>
      <w:r w:rsidRPr="009B6946">
        <w:t>словосложением</w:t>
      </w:r>
      <w:r w:rsidRPr="009B6946">
        <w:rPr>
          <w:lang w:val="en-US"/>
        </w:rPr>
        <w:t xml:space="preserve"> </w:t>
      </w:r>
      <w:r w:rsidRPr="009B6946">
        <w:rPr>
          <w:i/>
          <w:lang w:val="en-US"/>
        </w:rPr>
        <w:t xml:space="preserve">(N+N – class +room=classroom; </w:t>
      </w:r>
      <w:proofErr w:type="spellStart"/>
      <w:r w:rsidRPr="009B6946">
        <w:rPr>
          <w:i/>
          <w:lang w:val="en-US"/>
        </w:rPr>
        <w:t>Adv+N</w:t>
      </w:r>
      <w:proofErr w:type="spellEnd"/>
      <w:r w:rsidRPr="009B6946">
        <w:rPr>
          <w:i/>
          <w:lang w:val="en-US"/>
        </w:rPr>
        <w:t xml:space="preserve"> -  </w:t>
      </w:r>
      <w:proofErr w:type="spellStart"/>
      <w:r w:rsidRPr="009B6946">
        <w:rPr>
          <w:i/>
          <w:lang w:val="en-US"/>
        </w:rPr>
        <w:t>down+stairs</w:t>
      </w:r>
      <w:proofErr w:type="spellEnd"/>
      <w:r w:rsidRPr="009B6946">
        <w:rPr>
          <w:i/>
          <w:lang w:val="en-US"/>
        </w:rPr>
        <w:t>=downstairs);</w:t>
      </w:r>
    </w:p>
    <w:p w:rsidR="00FF7E81" w:rsidRPr="009B6946" w:rsidRDefault="00FF7E81" w:rsidP="00FF7E81">
      <w:pPr>
        <w:pStyle w:val="21"/>
        <w:numPr>
          <w:ilvl w:val="0"/>
          <w:numId w:val="13"/>
        </w:numPr>
        <w:spacing w:after="0" w:line="360" w:lineRule="auto"/>
        <w:ind w:left="0" w:firstLine="709"/>
        <w:jc w:val="both"/>
        <w:rPr>
          <w:lang w:val="en-US"/>
        </w:rPr>
      </w:pPr>
      <w:r w:rsidRPr="009B6946">
        <w:t>конверсией</w:t>
      </w:r>
      <w:r w:rsidRPr="009B6946">
        <w:rPr>
          <w:lang w:val="en-US"/>
        </w:rPr>
        <w:t xml:space="preserve"> </w:t>
      </w:r>
      <w:r w:rsidRPr="009B6946">
        <w:rPr>
          <w:i/>
          <w:lang w:val="en-US"/>
        </w:rPr>
        <w:t>(to work – work, to phone – a phone, to tidy – tidy (room))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В цикле уроков выделяются специальные уроки по формированию лексических навыков, на которых с помощью комплекса упражнений (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имитативные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>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</w:t>
      </w:r>
      <w:r>
        <w:rPr>
          <w:rFonts w:ascii="Times New Roman" w:hAnsi="Times New Roman" w:cs="Times New Roman"/>
          <w:sz w:val="24"/>
          <w:szCs w:val="24"/>
        </w:rPr>
        <w:t>з упражнений, помещенных как в учебнике, так и в р</w:t>
      </w:r>
      <w:r w:rsidRPr="009B6946">
        <w:rPr>
          <w:rFonts w:ascii="Times New Roman" w:hAnsi="Times New Roman" w:cs="Times New Roman"/>
          <w:sz w:val="24"/>
          <w:szCs w:val="24"/>
        </w:rPr>
        <w:t>абочей тетради.</w:t>
      </w:r>
    </w:p>
    <w:p w:rsidR="00FF7E81" w:rsidRPr="009B6946" w:rsidRDefault="00FF7E81" w:rsidP="00FF7E8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Грамматические навыки формируются как на базе материала, усвоенного во 2 и 3 классах, так и нового. 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6946">
        <w:rPr>
          <w:rFonts w:ascii="Times New Roman" w:hAnsi="Times New Roman" w:cs="Times New Roman"/>
          <w:sz w:val="24"/>
          <w:szCs w:val="24"/>
        </w:rPr>
        <w:t>1. Имя существительное</w:t>
      </w:r>
    </w:p>
    <w:p w:rsidR="00FF7E81" w:rsidRPr="009B6946" w:rsidRDefault="00FF7E81" w:rsidP="00FF7E81">
      <w:pPr>
        <w:spacing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-особенности правописания существительных во множественном числе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shelf</w:t>
      </w: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shelves</w:t>
      </w:r>
      <w:r w:rsidRPr="009B6946">
        <w:rPr>
          <w:rFonts w:ascii="Times New Roman" w:hAnsi="Times New Roman" w:cs="Times New Roman"/>
          <w:sz w:val="24"/>
          <w:szCs w:val="24"/>
        </w:rPr>
        <w:t>);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-особые случаи образования множественного числа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9B6946">
        <w:rPr>
          <w:rFonts w:ascii="Times New Roman" w:hAnsi="Times New Roman" w:cs="Times New Roman"/>
          <w:sz w:val="24"/>
          <w:szCs w:val="24"/>
        </w:rPr>
        <w:t>);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2. Артикль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-основные правила использования артиклей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B6946">
        <w:rPr>
          <w:rFonts w:ascii="Times New Roman" w:hAnsi="Times New Roman" w:cs="Times New Roman"/>
          <w:i/>
          <w:sz w:val="24"/>
          <w:szCs w:val="24"/>
        </w:rPr>
        <w:t>/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B6946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3. Имя прилагательное</w:t>
      </w:r>
    </w:p>
    <w:p w:rsidR="00FF7E81" w:rsidRPr="009B6946" w:rsidRDefault="00FF7E81" w:rsidP="00FF7E8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-положительная, сравнительная и превосходная степени сравнения имен прилагательных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large</w:t>
      </w: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larger</w:t>
      </w: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largest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B6946">
        <w:rPr>
          <w:rFonts w:ascii="Times New Roman" w:hAnsi="Times New Roman" w:cs="Times New Roman"/>
          <w:i/>
          <w:sz w:val="24"/>
          <w:szCs w:val="24"/>
        </w:rPr>
        <w:t>)</w:t>
      </w:r>
      <w:r w:rsidRPr="009B6946">
        <w:rPr>
          <w:rFonts w:ascii="Times New Roman" w:hAnsi="Times New Roman" w:cs="Times New Roman"/>
          <w:sz w:val="24"/>
          <w:szCs w:val="24"/>
        </w:rPr>
        <w:t>;</w:t>
      </w:r>
    </w:p>
    <w:p w:rsidR="00FF7E81" w:rsidRPr="009B6946" w:rsidRDefault="00FF7E81" w:rsidP="00FF7E8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-образование сравнительной и превосходной степеней сравнения прилагательных не по правилам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better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9B6946">
        <w:rPr>
          <w:rFonts w:ascii="Times New Roman" w:hAnsi="Times New Roman" w:cs="Times New Roman"/>
          <w:i/>
          <w:sz w:val="24"/>
          <w:szCs w:val="24"/>
        </w:rPr>
        <w:t>,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worse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worst</w:t>
      </w:r>
      <w:r w:rsidRPr="009B6946">
        <w:rPr>
          <w:rFonts w:ascii="Times New Roman" w:hAnsi="Times New Roman" w:cs="Times New Roman"/>
          <w:sz w:val="24"/>
          <w:szCs w:val="24"/>
        </w:rPr>
        <w:t>);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B6946">
        <w:rPr>
          <w:rFonts w:ascii="Times New Roman" w:hAnsi="Times New Roman" w:cs="Times New Roman"/>
          <w:sz w:val="24"/>
          <w:szCs w:val="24"/>
        </w:rPr>
        <w:t>. Имя числительное</w:t>
      </w:r>
    </w:p>
    <w:p w:rsidR="00FF7E81" w:rsidRPr="009B6946" w:rsidRDefault="00FF7E81" w:rsidP="00FF7E8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порядковые числительные от 1 до 30.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B6946">
        <w:rPr>
          <w:rFonts w:ascii="Times New Roman" w:hAnsi="Times New Roman" w:cs="Times New Roman"/>
          <w:sz w:val="24"/>
          <w:szCs w:val="24"/>
        </w:rPr>
        <w:t>использование числительных в датах.</w:t>
      </w:r>
      <w:proofErr w:type="gramEnd"/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69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B6946">
        <w:rPr>
          <w:rFonts w:ascii="Times New Roman" w:hAnsi="Times New Roman" w:cs="Times New Roman"/>
          <w:sz w:val="24"/>
          <w:szCs w:val="24"/>
        </w:rPr>
        <w:t>. Глагол</w:t>
      </w:r>
    </w:p>
    <w:p w:rsidR="00FF7E81" w:rsidRPr="009B6946" w:rsidRDefault="00FF7E81" w:rsidP="00FF7E81">
      <w:pPr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понятие причастия настоящего и прошедшего времени;</w:t>
      </w:r>
    </w:p>
    <w:p w:rsidR="00FF7E81" w:rsidRPr="009B6946" w:rsidRDefault="00FF7E81" w:rsidP="00FF7E81">
      <w:pPr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6946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9B6946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>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9B6946">
        <w:rPr>
          <w:rFonts w:ascii="Times New Roman" w:hAnsi="Times New Roman" w:cs="Times New Roman"/>
          <w:sz w:val="24"/>
          <w:szCs w:val="24"/>
        </w:rPr>
        <w:t xml:space="preserve">) в утвердительных, отрицательных и вопросительных предложениях; </w:t>
      </w:r>
    </w:p>
    <w:p w:rsidR="00FF7E81" w:rsidRPr="009B6946" w:rsidRDefault="00FF7E81" w:rsidP="00FF7E81">
      <w:pPr>
        <w:numPr>
          <w:ilvl w:val="0"/>
          <w:numId w:val="1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6946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9B6946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9B6946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 </w:t>
      </w:r>
    </w:p>
    <w:p w:rsidR="00FF7E81" w:rsidRPr="009B6946" w:rsidRDefault="00FF7E81" w:rsidP="00FF7E81">
      <w:pPr>
        <w:spacing w:line="36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i/>
          <w:sz w:val="24"/>
          <w:szCs w:val="24"/>
        </w:rPr>
        <w:t>-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B6946">
        <w:rPr>
          <w:rFonts w:ascii="Times New Roman" w:hAnsi="Times New Roman" w:cs="Times New Roman"/>
          <w:sz w:val="24"/>
          <w:szCs w:val="24"/>
        </w:rPr>
        <w:t xml:space="preserve"> для выражения действия в будущем;</w:t>
      </w:r>
    </w:p>
    <w:p w:rsidR="00FF7E81" w:rsidRPr="009B6946" w:rsidRDefault="00FF7E81" w:rsidP="00FF7E81">
      <w:pPr>
        <w:numPr>
          <w:ilvl w:val="0"/>
          <w:numId w:val="14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-глагольные конструкции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B6946">
        <w:rPr>
          <w:rFonts w:ascii="Times New Roman" w:hAnsi="Times New Roman" w:cs="Times New Roman"/>
          <w:i/>
          <w:sz w:val="24"/>
          <w:szCs w:val="24"/>
        </w:rPr>
        <w:t>…</w:t>
      </w:r>
      <w:r w:rsidRPr="009B6946">
        <w:rPr>
          <w:rFonts w:ascii="Times New Roman" w:hAnsi="Times New Roman" w:cs="Times New Roman"/>
          <w:sz w:val="24"/>
          <w:szCs w:val="24"/>
        </w:rPr>
        <w:t>);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94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9B6946">
        <w:rPr>
          <w:rFonts w:ascii="Times New Roman" w:hAnsi="Times New Roman" w:cs="Times New Roman"/>
          <w:sz w:val="24"/>
          <w:szCs w:val="24"/>
        </w:rPr>
        <w:t>Предлог</w:t>
      </w:r>
    </w:p>
    <w:p w:rsidR="00FF7E81" w:rsidRPr="009B6946" w:rsidRDefault="00FF7E81" w:rsidP="00FF7E81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  <w:lang w:val="en-US"/>
        </w:rPr>
      </w:pPr>
      <w:r w:rsidRPr="009B69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B6946">
        <w:rPr>
          <w:rFonts w:ascii="Times New Roman" w:hAnsi="Times New Roman" w:cs="Times New Roman"/>
          <w:sz w:val="24"/>
          <w:szCs w:val="24"/>
        </w:rPr>
        <w:t>предлоги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6946">
        <w:rPr>
          <w:rFonts w:ascii="Times New Roman" w:hAnsi="Times New Roman" w:cs="Times New Roman"/>
          <w:sz w:val="24"/>
          <w:szCs w:val="24"/>
        </w:rPr>
        <w:t>направления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into, across, around, up, down, out of, off</w:t>
      </w:r>
      <w:r w:rsidRPr="009B694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7. Простое предложение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 безличные предложения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9B6946">
        <w:rPr>
          <w:rFonts w:ascii="Times New Roman" w:hAnsi="Times New Roman" w:cs="Times New Roman"/>
          <w:i/>
          <w:sz w:val="24"/>
          <w:szCs w:val="24"/>
        </w:rPr>
        <w:t>’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clock</w:t>
      </w:r>
      <w:r w:rsidRPr="009B6946">
        <w:rPr>
          <w:rFonts w:ascii="Times New Roman" w:hAnsi="Times New Roman" w:cs="Times New Roman"/>
          <w:i/>
          <w:sz w:val="24"/>
          <w:szCs w:val="24"/>
        </w:rPr>
        <w:t>.</w:t>
      </w:r>
      <w:r w:rsidRPr="009B6946">
        <w:rPr>
          <w:rFonts w:ascii="Times New Roman" w:hAnsi="Times New Roman" w:cs="Times New Roman"/>
          <w:sz w:val="24"/>
          <w:szCs w:val="24"/>
        </w:rPr>
        <w:t>)</w:t>
      </w:r>
      <w:r w:rsidRPr="009B6946">
        <w:rPr>
          <w:rFonts w:ascii="Times New Roman" w:hAnsi="Times New Roman" w:cs="Times New Roman"/>
          <w:i/>
          <w:sz w:val="24"/>
          <w:szCs w:val="24"/>
        </w:rPr>
        <w:t>.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- повелительные предложения (утвердительные повелительные предложения 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!), </w:t>
      </w:r>
      <w:r w:rsidRPr="009B6946">
        <w:rPr>
          <w:rFonts w:ascii="Times New Roman" w:hAnsi="Times New Roman" w:cs="Times New Roman"/>
          <w:sz w:val="24"/>
          <w:szCs w:val="24"/>
        </w:rPr>
        <w:t>отрицательные повелительные предложения (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9B6946">
        <w:rPr>
          <w:rFonts w:ascii="Times New Roman" w:hAnsi="Times New Roman" w:cs="Times New Roman"/>
          <w:i/>
          <w:sz w:val="24"/>
          <w:szCs w:val="24"/>
        </w:rPr>
        <w:t>’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B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worry</w:t>
      </w:r>
      <w:r w:rsidRPr="009B6946">
        <w:rPr>
          <w:rFonts w:ascii="Times New Roman" w:hAnsi="Times New Roman" w:cs="Times New Roman"/>
          <w:i/>
          <w:sz w:val="24"/>
          <w:szCs w:val="24"/>
        </w:rPr>
        <w:t>!)</w:t>
      </w:r>
      <w:proofErr w:type="gramEnd"/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8. Сложное предложение</w:t>
      </w:r>
    </w:p>
    <w:p w:rsidR="00FF7E81" w:rsidRPr="009B6946" w:rsidRDefault="00FF7E81" w:rsidP="00FF7E8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-сложноподчиненные предложения с союзом </w:t>
      </w:r>
      <w:r w:rsidRPr="009B6946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</w:p>
    <w:p w:rsidR="00FF7E81" w:rsidRPr="009B6946" w:rsidRDefault="00FF7E81" w:rsidP="00FF7E8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6946">
        <w:rPr>
          <w:rFonts w:ascii="Times New Roman" w:hAnsi="Times New Roman" w:cs="Times New Roman"/>
          <w:bCs/>
          <w:sz w:val="24"/>
          <w:szCs w:val="24"/>
        </w:rPr>
        <w:t>9. Основные правила пунктуации. Точка. Запятая. Восклицательный знак. Вопросительный знак.</w:t>
      </w:r>
    </w:p>
    <w:p w:rsidR="00FF7E81" w:rsidRPr="009B6946" w:rsidRDefault="00FF7E81" w:rsidP="006B2DB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начального образования по английскому языку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и взглядов;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94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FF7E81" w:rsidRPr="009B6946" w:rsidRDefault="00FF7E81" w:rsidP="00FF7E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4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46">
        <w:rPr>
          <w:rFonts w:ascii="Times New Roman" w:hAnsi="Times New Roman" w:cs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9B694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9B6946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9B6946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FF7E81" w:rsidRPr="009B6946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F7E81" w:rsidRPr="009B6946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F7E81" w:rsidRPr="009B6946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F7E81" w:rsidRPr="009B6946" w:rsidRDefault="00FF7E81" w:rsidP="00FF7E8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F7E81" w:rsidRPr="009B6946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FF7E81" w:rsidRPr="009B6946" w:rsidRDefault="00FF7E81" w:rsidP="00FF7E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F7E81" w:rsidRPr="009B6946" w:rsidRDefault="00FF7E81" w:rsidP="00FF7E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F7E81" w:rsidRPr="009B6946" w:rsidRDefault="00FF7E81" w:rsidP="00FF7E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F7E81" w:rsidRPr="009B6946" w:rsidRDefault="00FF7E81" w:rsidP="00FF7E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F7E81" w:rsidRPr="009B6946" w:rsidRDefault="00FF7E81" w:rsidP="00FF7E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F7E81" w:rsidRPr="009B6946" w:rsidRDefault="00FF7E81" w:rsidP="00FF7E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FF7E81" w:rsidRPr="009B6946" w:rsidRDefault="00FF7E81" w:rsidP="00FF7E81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>лементарные представления о культурном достоянии англоязычных стран;</w:t>
      </w:r>
    </w:p>
    <w:p w:rsidR="00FF7E81" w:rsidRPr="009B6946" w:rsidRDefault="00FF7E81" w:rsidP="00FF7E81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FF7E81" w:rsidRPr="009B6946" w:rsidRDefault="00FF7E81" w:rsidP="00FF7E8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 xml:space="preserve">4. Воспитание ценностного отношения к </w:t>
      </w:r>
      <w:proofErr w:type="gramStart"/>
      <w:r w:rsidRPr="009B6946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9B6946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FF7E81" w:rsidRPr="009B6946" w:rsidRDefault="00FF7E81" w:rsidP="00FF7E81">
      <w:pPr>
        <w:pStyle w:val="220"/>
        <w:widowControl w:val="0"/>
        <w:numPr>
          <w:ilvl w:val="0"/>
          <w:numId w:val="10"/>
        </w:numPr>
        <w:ind w:left="0" w:firstLine="709"/>
        <w:rPr>
          <w:sz w:val="24"/>
          <w:szCs w:val="24"/>
        </w:rPr>
      </w:pPr>
      <w:r w:rsidRPr="009B6946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F7E81" w:rsidRPr="009B6946" w:rsidRDefault="00FF7E81" w:rsidP="00FF7E81">
      <w:pPr>
        <w:pStyle w:val="220"/>
        <w:widowControl w:val="0"/>
        <w:numPr>
          <w:ilvl w:val="0"/>
          <w:numId w:val="10"/>
        </w:numPr>
        <w:ind w:left="0" w:firstLine="709"/>
        <w:rPr>
          <w:sz w:val="24"/>
          <w:szCs w:val="24"/>
        </w:rPr>
      </w:pPr>
      <w:r w:rsidRPr="009B6946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F7E81" w:rsidRPr="009B6946" w:rsidRDefault="00FF7E81" w:rsidP="00FF7E81">
      <w:pPr>
        <w:pStyle w:val="220"/>
        <w:widowControl w:val="0"/>
        <w:numPr>
          <w:ilvl w:val="0"/>
          <w:numId w:val="10"/>
        </w:numPr>
        <w:ind w:left="0" w:firstLine="709"/>
        <w:rPr>
          <w:sz w:val="24"/>
          <w:szCs w:val="24"/>
        </w:rPr>
      </w:pPr>
      <w:r w:rsidRPr="009B6946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F7E81" w:rsidRPr="009B6946" w:rsidRDefault="00FF7E81" w:rsidP="00FF7E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F7E81" w:rsidRPr="009B6946" w:rsidRDefault="00FF7E81" w:rsidP="00FF7E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5.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>енностное отношение к труду, учебе и творчеству, трудолюбие;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F7E81" w:rsidRPr="009B6946" w:rsidRDefault="00FF7E81" w:rsidP="00FF7E81">
      <w:pPr>
        <w:pStyle w:val="23"/>
        <w:widowControl w:val="0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sz w:val="24"/>
          <w:szCs w:val="24"/>
        </w:rPr>
      </w:pPr>
      <w:r w:rsidRPr="009B6946">
        <w:rPr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FF7E81" w:rsidRPr="009B6946" w:rsidRDefault="00FF7E81" w:rsidP="00FF7E81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6.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FF7E81" w:rsidRPr="009B6946" w:rsidRDefault="00FF7E81" w:rsidP="00FF7E81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>енностное отношение к своему здоровью, здоровью близких и окружающих людей;</w:t>
      </w:r>
    </w:p>
    <w:p w:rsidR="00FF7E81" w:rsidRPr="009B6946" w:rsidRDefault="00FF7E81" w:rsidP="00FF7E81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F7E81" w:rsidRPr="009B6946" w:rsidRDefault="00FF7E81" w:rsidP="00FF7E81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9B694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B694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F7E81" w:rsidRPr="009B6946" w:rsidRDefault="00FF7E81" w:rsidP="00FF7E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46">
        <w:rPr>
          <w:rFonts w:ascii="Times New Roman" w:hAnsi="Times New Roman" w:cs="Times New Roman"/>
          <w:b/>
          <w:sz w:val="24"/>
          <w:szCs w:val="24"/>
        </w:rPr>
        <w:t>7.</w:t>
      </w:r>
      <w:r w:rsidRPr="009B6946">
        <w:rPr>
          <w:rFonts w:ascii="Times New Roman" w:hAnsi="Times New Roman" w:cs="Times New Roman"/>
          <w:sz w:val="24"/>
          <w:szCs w:val="24"/>
        </w:rPr>
        <w:t xml:space="preserve"> </w:t>
      </w:r>
      <w:r w:rsidRPr="009B6946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FF7E81" w:rsidRPr="009B6946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4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B6946">
        <w:rPr>
          <w:rFonts w:ascii="Times New Roman" w:hAnsi="Times New Roman" w:cs="Times New Roman"/>
          <w:sz w:val="24"/>
          <w:szCs w:val="24"/>
        </w:rPr>
        <w:t>енностное отношение к природе;</w:t>
      </w:r>
    </w:p>
    <w:p w:rsidR="00FF7E81" w:rsidRDefault="00FF7E81" w:rsidP="00FF7E81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46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164624" w:rsidRPr="007A3246" w:rsidRDefault="00164624" w:rsidP="001646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A32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A3246">
        <w:rPr>
          <w:rFonts w:ascii="Times New Roman" w:hAnsi="Times New Roman" w:cs="Times New Roman"/>
          <w:b/>
          <w:sz w:val="24"/>
          <w:szCs w:val="24"/>
        </w:rPr>
        <w:t>, оканчивающих 4 класс.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46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осведомленность.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sz w:val="24"/>
          <w:szCs w:val="24"/>
        </w:rPr>
        <w:t>В процессе овладения познавательным (</w:t>
      </w:r>
      <w:proofErr w:type="spellStart"/>
      <w:r w:rsidRPr="007A3246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A3246">
        <w:rPr>
          <w:rFonts w:ascii="Times New Roman" w:hAnsi="Times New Roman" w:cs="Times New Roman"/>
          <w:sz w:val="24"/>
          <w:szCs w:val="24"/>
        </w:rPr>
        <w:t>) аспектом выпускник научится: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64624" w:rsidRPr="007A3246" w:rsidRDefault="00164624" w:rsidP="001646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64624" w:rsidRPr="007A3246" w:rsidRDefault="00164624" w:rsidP="001646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164624" w:rsidRPr="007A3246" w:rsidRDefault="00164624" w:rsidP="0016462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164624" w:rsidRPr="007A3246" w:rsidRDefault="00164624" w:rsidP="0016462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- сопоставлять реалии стран изучаемого языка и родной страны;</w:t>
      </w:r>
    </w:p>
    <w:p w:rsidR="00164624" w:rsidRPr="007A3246" w:rsidRDefault="00164624" w:rsidP="0016462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- представлять реалии своей страны средствами английского языка.</w:t>
      </w:r>
    </w:p>
    <w:p w:rsidR="00164624" w:rsidRPr="007A3246" w:rsidRDefault="00164624" w:rsidP="0016462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164624" w:rsidRPr="007A3246" w:rsidRDefault="00164624" w:rsidP="001646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64624" w:rsidRPr="007A3246" w:rsidRDefault="00164624" w:rsidP="00164624">
      <w:pPr>
        <w:pStyle w:val="ab"/>
        <w:ind w:firstLine="0"/>
        <w:rPr>
          <w:b/>
          <w:i/>
          <w:sz w:val="24"/>
        </w:rPr>
      </w:pPr>
      <w:r w:rsidRPr="007A3246">
        <w:rPr>
          <w:b/>
          <w:i/>
          <w:sz w:val="24"/>
        </w:rPr>
        <w:t xml:space="preserve">В говорении </w:t>
      </w:r>
      <w:r w:rsidRPr="007A3246">
        <w:rPr>
          <w:sz w:val="24"/>
        </w:rPr>
        <w:t>выпускник научится:</w:t>
      </w:r>
    </w:p>
    <w:p w:rsidR="00164624" w:rsidRPr="007A3246" w:rsidRDefault="00164624" w:rsidP="00164624">
      <w:pPr>
        <w:pStyle w:val="ab"/>
        <w:numPr>
          <w:ilvl w:val="0"/>
          <w:numId w:val="31"/>
        </w:numPr>
        <w:rPr>
          <w:sz w:val="24"/>
        </w:rPr>
      </w:pPr>
      <w:r w:rsidRPr="007A3246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64624" w:rsidRPr="007A3246" w:rsidRDefault="00164624" w:rsidP="00164624">
      <w:pPr>
        <w:pStyle w:val="ab"/>
        <w:numPr>
          <w:ilvl w:val="0"/>
          <w:numId w:val="31"/>
        </w:numPr>
        <w:rPr>
          <w:sz w:val="24"/>
        </w:rPr>
      </w:pPr>
      <w:r w:rsidRPr="007A3246">
        <w:rPr>
          <w:sz w:val="24"/>
        </w:rPr>
        <w:t>кратко описывать и характеризовать предмет, картинку, персонаж;</w:t>
      </w:r>
    </w:p>
    <w:p w:rsidR="00164624" w:rsidRPr="007A3246" w:rsidRDefault="00164624" w:rsidP="00164624">
      <w:pPr>
        <w:pStyle w:val="ab"/>
        <w:numPr>
          <w:ilvl w:val="0"/>
          <w:numId w:val="31"/>
        </w:numPr>
        <w:rPr>
          <w:sz w:val="24"/>
        </w:rPr>
      </w:pPr>
      <w:r w:rsidRPr="007A3246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64624" w:rsidRPr="007A3246" w:rsidRDefault="00164624" w:rsidP="00164624">
      <w:pPr>
        <w:pStyle w:val="ab"/>
        <w:ind w:firstLine="0"/>
        <w:rPr>
          <w:i/>
          <w:sz w:val="24"/>
        </w:rPr>
      </w:pPr>
      <w:r w:rsidRPr="007A3246">
        <w:rPr>
          <w:i/>
          <w:sz w:val="24"/>
        </w:rPr>
        <w:t>Выпускник получит возможность научиться:</w:t>
      </w:r>
    </w:p>
    <w:p w:rsidR="00164624" w:rsidRPr="007A3246" w:rsidRDefault="00164624" w:rsidP="00164624">
      <w:pPr>
        <w:pStyle w:val="ab"/>
        <w:numPr>
          <w:ilvl w:val="0"/>
          <w:numId w:val="30"/>
        </w:numPr>
        <w:rPr>
          <w:i/>
          <w:sz w:val="24"/>
        </w:rPr>
      </w:pPr>
      <w:r w:rsidRPr="007A3246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164624" w:rsidRPr="007A3246" w:rsidRDefault="00164624" w:rsidP="00164624">
      <w:pPr>
        <w:pStyle w:val="ab"/>
        <w:numPr>
          <w:ilvl w:val="0"/>
          <w:numId w:val="30"/>
        </w:numPr>
        <w:rPr>
          <w:i/>
          <w:sz w:val="24"/>
        </w:rPr>
      </w:pPr>
      <w:r w:rsidRPr="007A3246">
        <w:rPr>
          <w:i/>
          <w:sz w:val="24"/>
        </w:rPr>
        <w:t>кратко передавать содержание прочитанного/услышанного  текста;</w:t>
      </w:r>
    </w:p>
    <w:p w:rsidR="00164624" w:rsidRPr="007A3246" w:rsidRDefault="00164624" w:rsidP="00164624">
      <w:pPr>
        <w:pStyle w:val="ab"/>
        <w:numPr>
          <w:ilvl w:val="0"/>
          <w:numId w:val="30"/>
        </w:numPr>
        <w:rPr>
          <w:i/>
          <w:sz w:val="24"/>
        </w:rPr>
      </w:pPr>
      <w:r w:rsidRPr="007A3246">
        <w:rPr>
          <w:i/>
          <w:sz w:val="24"/>
        </w:rPr>
        <w:t xml:space="preserve">выражать отношение к </w:t>
      </w:r>
      <w:proofErr w:type="gramStart"/>
      <w:r w:rsidRPr="007A3246">
        <w:rPr>
          <w:i/>
          <w:sz w:val="24"/>
        </w:rPr>
        <w:t>прочитанному</w:t>
      </w:r>
      <w:proofErr w:type="gramEnd"/>
      <w:r w:rsidRPr="007A3246">
        <w:rPr>
          <w:i/>
          <w:sz w:val="24"/>
        </w:rPr>
        <w:t>/услышанному.</w:t>
      </w:r>
    </w:p>
    <w:p w:rsidR="00164624" w:rsidRPr="007A3246" w:rsidRDefault="00164624" w:rsidP="001646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4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7A3246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7A3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624" w:rsidRPr="007A3246" w:rsidRDefault="00164624" w:rsidP="00164624">
      <w:pPr>
        <w:numPr>
          <w:ilvl w:val="0"/>
          <w:numId w:val="24"/>
        </w:numPr>
        <w:tabs>
          <w:tab w:val="clear" w:pos="1048"/>
          <w:tab w:val="num" w:pos="360"/>
        </w:tabs>
        <w:spacing w:after="0" w:line="360" w:lineRule="auto"/>
        <w:ind w:hanging="1048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164624" w:rsidRPr="007A3246" w:rsidRDefault="00164624" w:rsidP="0016462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164624" w:rsidRPr="007A3246" w:rsidRDefault="00164624" w:rsidP="001646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- связные высказывания учителя, построенные на знакомом материале </w:t>
      </w:r>
      <w:proofErr w:type="spellStart"/>
      <w:r w:rsidRPr="007A3246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7A3246">
        <w:rPr>
          <w:rFonts w:ascii="Times New Roman" w:hAnsi="Times New Roman" w:cs="Times New Roman"/>
          <w:sz w:val="24"/>
          <w:szCs w:val="24"/>
        </w:rPr>
        <w:t xml:space="preserve"> содержащие некоторые незнакомые слова;</w:t>
      </w:r>
    </w:p>
    <w:p w:rsidR="00164624" w:rsidRPr="007A3246" w:rsidRDefault="00164624" w:rsidP="001646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164624" w:rsidRPr="007A3246" w:rsidRDefault="00164624" w:rsidP="001646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7A324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7A3246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164624" w:rsidRPr="007A3246" w:rsidRDefault="00164624" w:rsidP="001646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164624" w:rsidRPr="007A3246" w:rsidRDefault="00164624" w:rsidP="00164624">
      <w:pPr>
        <w:numPr>
          <w:ilvl w:val="0"/>
          <w:numId w:val="24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7A324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A3246">
        <w:rPr>
          <w:rFonts w:ascii="Times New Roman" w:hAnsi="Times New Roman" w:cs="Times New Roman"/>
          <w:sz w:val="24"/>
          <w:szCs w:val="24"/>
        </w:rPr>
        <w:t>;</w:t>
      </w:r>
    </w:p>
    <w:p w:rsidR="00164624" w:rsidRPr="007A3246" w:rsidRDefault="00164624" w:rsidP="00164624">
      <w:pPr>
        <w:numPr>
          <w:ilvl w:val="0"/>
          <w:numId w:val="24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7A324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A3246">
        <w:rPr>
          <w:rFonts w:ascii="Times New Roman" w:hAnsi="Times New Roman" w:cs="Times New Roman"/>
          <w:sz w:val="24"/>
          <w:szCs w:val="24"/>
        </w:rPr>
        <w:t>;</w:t>
      </w:r>
    </w:p>
    <w:p w:rsidR="00164624" w:rsidRPr="007A3246" w:rsidRDefault="00164624" w:rsidP="00164624">
      <w:pPr>
        <w:numPr>
          <w:ilvl w:val="0"/>
          <w:numId w:val="24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164624" w:rsidRPr="007A3246" w:rsidRDefault="00164624" w:rsidP="00164624">
      <w:pPr>
        <w:numPr>
          <w:ilvl w:val="0"/>
          <w:numId w:val="24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7A3246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A3246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164624" w:rsidRPr="007A3246" w:rsidRDefault="00164624" w:rsidP="001646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64624" w:rsidRPr="007A3246" w:rsidRDefault="00164624" w:rsidP="0016462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64624" w:rsidRPr="007A3246" w:rsidRDefault="00164624" w:rsidP="0016462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догадку;</w:t>
      </w:r>
    </w:p>
    <w:p w:rsidR="00164624" w:rsidRPr="007A3246" w:rsidRDefault="00164624" w:rsidP="00164624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3246">
        <w:rPr>
          <w:rFonts w:ascii="Times New Roman" w:hAnsi="Times New Roman" w:cs="Times New Roman"/>
          <w:i/>
          <w:sz w:val="24"/>
          <w:szCs w:val="24"/>
        </w:rPr>
        <w:t>не обращать внимание</w:t>
      </w:r>
      <w:proofErr w:type="gramEnd"/>
      <w:r w:rsidRPr="007A3246">
        <w:rPr>
          <w:rFonts w:ascii="Times New Roman" w:hAnsi="Times New Roman" w:cs="Times New Roman"/>
          <w:i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7A324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7A3246">
        <w:rPr>
          <w:rFonts w:ascii="Times New Roman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164624" w:rsidRPr="007A3246" w:rsidRDefault="00164624" w:rsidP="00164624">
      <w:pPr>
        <w:pStyle w:val="23"/>
        <w:numPr>
          <w:ilvl w:val="0"/>
          <w:numId w:val="3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7A3246">
        <w:rPr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64624" w:rsidRPr="007A3246" w:rsidRDefault="00164624" w:rsidP="00164624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7A3246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7A3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164624" w:rsidRPr="007A3246" w:rsidRDefault="00164624" w:rsidP="0016462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ч</w:t>
      </w:r>
      <w:r w:rsidRPr="007A3246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7A3246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64624" w:rsidRPr="007A3246" w:rsidRDefault="00164624" w:rsidP="0016462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читать и п</w:t>
      </w:r>
      <w:r w:rsidRPr="007A3246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7A3246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7A3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164624" w:rsidRPr="007A3246" w:rsidRDefault="00164624" w:rsidP="0016462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о</w:t>
      </w:r>
      <w:r w:rsidRPr="007A3246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7A324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A3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246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7A3246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конверсии,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контексту,</w:t>
      </w:r>
    </w:p>
    <w:p w:rsidR="00164624" w:rsidRPr="007A3246" w:rsidRDefault="00164624" w:rsidP="00164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164624" w:rsidRPr="007A3246" w:rsidRDefault="00164624" w:rsidP="00164624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46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  <w:r w:rsidRPr="007A32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164624" w:rsidRPr="007A3246" w:rsidRDefault="00164624" w:rsidP="00164624">
      <w:pPr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164624" w:rsidRPr="007A3246" w:rsidRDefault="00164624" w:rsidP="00164624">
      <w:pPr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7A3246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орфография.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624" w:rsidRPr="007A3246" w:rsidRDefault="00164624" w:rsidP="00164624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 xml:space="preserve">распознавать слова, написанные разными </w:t>
      </w:r>
      <w:r w:rsidRPr="007A3246">
        <w:rPr>
          <w:rFonts w:ascii="Times New Roman" w:hAnsi="Times New Roman" w:cs="Times New Roman"/>
          <w:spacing w:val="2"/>
          <w:sz w:val="24"/>
          <w:szCs w:val="24"/>
        </w:rPr>
        <w:t>шрифтами;</w:t>
      </w:r>
    </w:p>
    <w:p w:rsidR="00164624" w:rsidRPr="007A3246" w:rsidRDefault="00164624" w:rsidP="00164624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A3246">
        <w:rPr>
          <w:rFonts w:ascii="Times New Roman" w:hAnsi="Times New Roman" w:cs="Times New Roman"/>
          <w:spacing w:val="2"/>
          <w:sz w:val="24"/>
          <w:szCs w:val="24"/>
        </w:rPr>
        <w:t>отличать буквы от транскрипционных знаков;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164624" w:rsidRPr="007A3246" w:rsidRDefault="00164624" w:rsidP="00164624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A3246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алфавитом;</w:t>
      </w:r>
    </w:p>
    <w:p w:rsidR="00164624" w:rsidRPr="007A3246" w:rsidRDefault="00164624" w:rsidP="00164624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A3246">
        <w:rPr>
          <w:rFonts w:ascii="Times New Roman" w:hAnsi="Times New Roman" w:cs="Times New Roman"/>
          <w:spacing w:val="8"/>
          <w:sz w:val="24"/>
          <w:szCs w:val="24"/>
        </w:rPr>
        <w:t>писать все буквы английского алфавита и</w:t>
      </w:r>
      <w:r w:rsidRPr="007A3246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основные буквосочетания (</w:t>
      </w:r>
      <w:proofErr w:type="spellStart"/>
      <w:r w:rsidRPr="007A3246">
        <w:rPr>
          <w:rFonts w:ascii="Times New Roman" w:hAnsi="Times New Roman" w:cs="Times New Roman"/>
          <w:iCs/>
          <w:spacing w:val="-7"/>
          <w:sz w:val="24"/>
          <w:szCs w:val="24"/>
        </w:rPr>
        <w:t>полупечатным</w:t>
      </w:r>
      <w:proofErr w:type="spellEnd"/>
      <w:r w:rsidRPr="007A3246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шрифтом);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46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писать транскрипционные знаки;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164624" w:rsidRPr="007A3246" w:rsidRDefault="00164624" w:rsidP="0016462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164624" w:rsidRPr="007A3246" w:rsidRDefault="00164624" w:rsidP="00164624">
      <w:pPr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7A324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164624" w:rsidRPr="007A3246" w:rsidRDefault="00164624" w:rsidP="00164624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164624" w:rsidRPr="007A3246" w:rsidRDefault="00164624" w:rsidP="0016462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64624" w:rsidRPr="007A3246" w:rsidRDefault="00164624" w:rsidP="0016462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24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164624" w:rsidRPr="007A3246" w:rsidRDefault="00164624" w:rsidP="00164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246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64624" w:rsidRPr="007A3246" w:rsidRDefault="00164624" w:rsidP="001646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распознавать имена собственные и нарицательные;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распознавать по определенным признакам части речи;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использовать правила словообразования;</w:t>
      </w:r>
    </w:p>
    <w:p w:rsidR="00164624" w:rsidRPr="007A3246" w:rsidRDefault="00164624" w:rsidP="00164624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64624" w:rsidRPr="007A3246" w:rsidRDefault="00164624" w:rsidP="00164624">
      <w:pPr>
        <w:pStyle w:val="ab"/>
        <w:jc w:val="left"/>
        <w:rPr>
          <w:b/>
          <w:i/>
          <w:sz w:val="24"/>
        </w:rPr>
      </w:pPr>
      <w:r w:rsidRPr="007A3246">
        <w:rPr>
          <w:b/>
          <w:i/>
          <w:sz w:val="24"/>
        </w:rPr>
        <w:t>Грамматическая сторона речи</w:t>
      </w:r>
    </w:p>
    <w:p w:rsidR="00164624" w:rsidRPr="007A3246" w:rsidRDefault="00164624" w:rsidP="00164624">
      <w:pPr>
        <w:pStyle w:val="ab"/>
        <w:ind w:firstLine="709"/>
        <w:rPr>
          <w:sz w:val="24"/>
        </w:rPr>
      </w:pPr>
      <w:r w:rsidRPr="007A3246">
        <w:rPr>
          <w:sz w:val="24"/>
        </w:rPr>
        <w:t>Выпускник научится:</w:t>
      </w:r>
    </w:p>
    <w:p w:rsidR="00164624" w:rsidRPr="007A3246" w:rsidRDefault="00164624" w:rsidP="00164624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46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7A3246">
        <w:rPr>
          <w:rFonts w:ascii="Times New Roman" w:hAnsi="Times New Roman" w:cs="Times New Roman"/>
          <w:i/>
          <w:sz w:val="24"/>
          <w:szCs w:val="24"/>
        </w:rPr>
        <w:t>,</w:t>
      </w:r>
      <w:r w:rsidRPr="007A3246">
        <w:rPr>
          <w:rFonts w:ascii="Times New Roman" w:hAnsi="Times New Roman" w:cs="Times New Roman"/>
          <w:sz w:val="24"/>
          <w:szCs w:val="24"/>
        </w:rPr>
        <w:t xml:space="preserve">  глагол-связку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A3246">
        <w:rPr>
          <w:rFonts w:ascii="Times New Roman" w:hAnsi="Times New Roman" w:cs="Times New Roman"/>
          <w:i/>
          <w:sz w:val="24"/>
          <w:szCs w:val="24"/>
        </w:rPr>
        <w:t>,</w:t>
      </w:r>
      <w:r w:rsidRPr="007A3246">
        <w:rPr>
          <w:rFonts w:ascii="Times New Roman" w:hAnsi="Times New Roman" w:cs="Times New Roman"/>
          <w:sz w:val="24"/>
          <w:szCs w:val="24"/>
        </w:rPr>
        <w:t xml:space="preserve">  модальные глаголы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7A3246">
        <w:rPr>
          <w:rFonts w:ascii="Times New Roman" w:hAnsi="Times New Roman" w:cs="Times New Roman"/>
          <w:i/>
          <w:sz w:val="24"/>
          <w:szCs w:val="24"/>
        </w:rPr>
        <w:t>,</w:t>
      </w:r>
      <w:r w:rsidRPr="007A3246">
        <w:rPr>
          <w:rFonts w:ascii="Times New Roman" w:hAnsi="Times New Roman" w:cs="Times New Roman"/>
          <w:sz w:val="24"/>
          <w:szCs w:val="24"/>
        </w:rPr>
        <w:t xml:space="preserve">  видовременные формы </w:t>
      </w:r>
      <w:proofErr w:type="spellStart"/>
      <w:r w:rsidRPr="007A3246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7A32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A3246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7A32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A3246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246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7A3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7A3246">
        <w:rPr>
          <w:rFonts w:ascii="Times New Roman" w:hAnsi="Times New Roman" w:cs="Times New Roman"/>
          <w:i/>
          <w:sz w:val="24"/>
          <w:szCs w:val="24"/>
        </w:rPr>
        <w:t>,</w:t>
      </w:r>
      <w:r w:rsidRPr="007A3246">
        <w:rPr>
          <w:rFonts w:ascii="Times New Roman" w:hAnsi="Times New Roman" w:cs="Times New Roman"/>
          <w:sz w:val="24"/>
          <w:szCs w:val="24"/>
        </w:rPr>
        <w:t xml:space="preserve">  конструкцию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7A3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24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A3246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7A3246">
        <w:rPr>
          <w:rFonts w:ascii="Times New Roman" w:hAnsi="Times New Roman" w:cs="Times New Roman"/>
          <w:sz w:val="24"/>
          <w:szCs w:val="24"/>
        </w:rP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164624" w:rsidRPr="007A3246" w:rsidRDefault="00164624" w:rsidP="00164624">
      <w:pPr>
        <w:pStyle w:val="ab"/>
        <w:numPr>
          <w:ilvl w:val="0"/>
          <w:numId w:val="29"/>
        </w:numPr>
        <w:ind w:left="0" w:firstLine="709"/>
        <w:rPr>
          <w:i/>
          <w:sz w:val="24"/>
        </w:rPr>
      </w:pPr>
      <w:r w:rsidRPr="007A3246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7A3246">
        <w:rPr>
          <w:sz w:val="24"/>
          <w:lang w:val="en-US"/>
        </w:rPr>
        <w:t>there</w:t>
      </w:r>
      <w:r w:rsidRPr="007A3246">
        <w:rPr>
          <w:sz w:val="24"/>
        </w:rPr>
        <w:t xml:space="preserve"> </w:t>
      </w:r>
      <w:r w:rsidRPr="007A3246">
        <w:rPr>
          <w:sz w:val="24"/>
          <w:lang w:val="en-US"/>
        </w:rPr>
        <w:t>is</w:t>
      </w:r>
      <w:r w:rsidRPr="007A3246">
        <w:rPr>
          <w:sz w:val="24"/>
        </w:rPr>
        <w:t>/</w:t>
      </w:r>
      <w:r w:rsidRPr="007A3246">
        <w:rPr>
          <w:sz w:val="24"/>
          <w:lang w:val="en-US"/>
        </w:rPr>
        <w:t>there</w:t>
      </w:r>
      <w:r w:rsidRPr="007A3246">
        <w:rPr>
          <w:sz w:val="24"/>
        </w:rPr>
        <w:t xml:space="preserve"> </w:t>
      </w:r>
      <w:r w:rsidRPr="007A3246">
        <w:rPr>
          <w:sz w:val="24"/>
          <w:lang w:val="en-US"/>
        </w:rPr>
        <w:t>are</w:t>
      </w:r>
      <w:r w:rsidRPr="007A3246">
        <w:rPr>
          <w:sz w:val="24"/>
        </w:rPr>
        <w:t>, побудительные предложения в утвердительной и отрицательной</w:t>
      </w:r>
      <w:r w:rsidRPr="007A3246">
        <w:rPr>
          <w:i/>
          <w:sz w:val="24"/>
        </w:rPr>
        <w:t xml:space="preserve"> </w:t>
      </w:r>
      <w:r w:rsidRPr="007A3246">
        <w:rPr>
          <w:sz w:val="24"/>
        </w:rPr>
        <w:t xml:space="preserve"> формах; </w:t>
      </w:r>
    </w:p>
    <w:p w:rsidR="00164624" w:rsidRPr="007A3246" w:rsidRDefault="00164624" w:rsidP="00164624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164624" w:rsidRPr="007A3246" w:rsidRDefault="00164624" w:rsidP="00164624">
      <w:pPr>
        <w:pStyle w:val="ab"/>
        <w:ind w:firstLine="709"/>
        <w:rPr>
          <w:i/>
          <w:sz w:val="24"/>
        </w:rPr>
      </w:pPr>
      <w:r w:rsidRPr="007A3246">
        <w:rPr>
          <w:i/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164624" w:rsidRPr="007A3246" w:rsidRDefault="00164624" w:rsidP="00164624">
      <w:pPr>
        <w:pStyle w:val="ab"/>
        <w:ind w:firstLine="709"/>
        <w:rPr>
          <w:i/>
          <w:sz w:val="24"/>
        </w:rPr>
      </w:pPr>
      <w:r w:rsidRPr="007A3246">
        <w:rPr>
          <w:i/>
          <w:sz w:val="24"/>
        </w:rPr>
        <w:t>• понимать и использовать в речи указательные (</w:t>
      </w:r>
      <w:r w:rsidRPr="007A3246">
        <w:rPr>
          <w:i/>
          <w:sz w:val="24"/>
          <w:lang w:val="en-US"/>
        </w:rPr>
        <w:t>this</w:t>
      </w:r>
      <w:r w:rsidRPr="007A3246">
        <w:rPr>
          <w:i/>
          <w:sz w:val="24"/>
        </w:rPr>
        <w:t xml:space="preserve">, </w:t>
      </w:r>
      <w:r w:rsidRPr="007A3246">
        <w:rPr>
          <w:i/>
          <w:sz w:val="24"/>
          <w:lang w:val="en-US"/>
        </w:rPr>
        <w:t>that</w:t>
      </w:r>
      <w:r w:rsidRPr="007A3246">
        <w:rPr>
          <w:i/>
          <w:sz w:val="24"/>
        </w:rPr>
        <w:t xml:space="preserve">, </w:t>
      </w:r>
      <w:r w:rsidRPr="007A3246">
        <w:rPr>
          <w:i/>
          <w:sz w:val="24"/>
          <w:lang w:val="en-US"/>
        </w:rPr>
        <w:t>these</w:t>
      </w:r>
      <w:r w:rsidRPr="007A3246">
        <w:rPr>
          <w:i/>
          <w:sz w:val="24"/>
        </w:rPr>
        <w:t xml:space="preserve">, </w:t>
      </w:r>
      <w:r w:rsidRPr="007A3246">
        <w:rPr>
          <w:i/>
          <w:sz w:val="24"/>
          <w:lang w:val="en-US"/>
        </w:rPr>
        <w:t>those</w:t>
      </w:r>
      <w:r w:rsidRPr="007A3246">
        <w:rPr>
          <w:i/>
          <w:sz w:val="24"/>
        </w:rPr>
        <w:t>) неопределенные (</w:t>
      </w:r>
      <w:proofErr w:type="spellStart"/>
      <w:r w:rsidRPr="007A3246">
        <w:rPr>
          <w:i/>
          <w:sz w:val="24"/>
        </w:rPr>
        <w:t>some</w:t>
      </w:r>
      <w:proofErr w:type="spellEnd"/>
      <w:r w:rsidRPr="007A3246">
        <w:rPr>
          <w:i/>
          <w:sz w:val="24"/>
        </w:rPr>
        <w:t xml:space="preserve">, </w:t>
      </w:r>
      <w:proofErr w:type="spellStart"/>
      <w:r w:rsidRPr="007A3246">
        <w:rPr>
          <w:i/>
          <w:sz w:val="24"/>
        </w:rPr>
        <w:t>any</w:t>
      </w:r>
      <w:proofErr w:type="spellEnd"/>
      <w:r w:rsidRPr="007A3246">
        <w:rPr>
          <w:i/>
          <w:sz w:val="24"/>
        </w:rPr>
        <w:t>) местоимения;</w:t>
      </w:r>
    </w:p>
    <w:p w:rsidR="00164624" w:rsidRPr="007A3246" w:rsidRDefault="00164624" w:rsidP="00164624">
      <w:pPr>
        <w:pStyle w:val="ab"/>
        <w:bidi/>
        <w:ind w:firstLine="709"/>
        <w:jc w:val="right"/>
        <w:rPr>
          <w:b/>
          <w:bCs/>
          <w:sz w:val="24"/>
        </w:rPr>
      </w:pPr>
      <w:r w:rsidRPr="007A3246">
        <w:rPr>
          <w:i/>
          <w:sz w:val="24"/>
        </w:rPr>
        <w:t>•понимать и использовать в речи</w:t>
      </w:r>
      <w:r w:rsidRPr="007A3246">
        <w:rPr>
          <w:sz w:val="24"/>
        </w:rPr>
        <w:t xml:space="preserve"> </w:t>
      </w:r>
      <w:r w:rsidRPr="007A3246">
        <w:rPr>
          <w:i/>
          <w:iCs/>
          <w:sz w:val="24"/>
        </w:rPr>
        <w:t>множественное число существительных,  образованных не по правилам</w:t>
      </w:r>
    </w:p>
    <w:p w:rsidR="00164624" w:rsidRPr="007A3246" w:rsidRDefault="00164624" w:rsidP="00164624">
      <w:pPr>
        <w:pStyle w:val="ab"/>
        <w:ind w:firstLine="709"/>
        <w:rPr>
          <w:i/>
          <w:sz w:val="24"/>
        </w:rPr>
      </w:pPr>
      <w:r w:rsidRPr="007A3246">
        <w:rPr>
          <w:i/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7A3246">
        <w:rPr>
          <w:i/>
          <w:sz w:val="24"/>
        </w:rPr>
        <w:t>and</w:t>
      </w:r>
      <w:proofErr w:type="spellEnd"/>
      <w:r w:rsidRPr="007A3246">
        <w:rPr>
          <w:i/>
          <w:sz w:val="24"/>
        </w:rPr>
        <w:t xml:space="preserve"> и </w:t>
      </w:r>
      <w:proofErr w:type="spellStart"/>
      <w:r w:rsidRPr="007A3246">
        <w:rPr>
          <w:i/>
          <w:sz w:val="24"/>
        </w:rPr>
        <w:t>but</w:t>
      </w:r>
      <w:proofErr w:type="spellEnd"/>
      <w:r w:rsidRPr="007A3246">
        <w:rPr>
          <w:i/>
          <w:sz w:val="24"/>
        </w:rPr>
        <w:t>;</w:t>
      </w:r>
    </w:p>
    <w:p w:rsidR="00164624" w:rsidRPr="007A3246" w:rsidRDefault="00164624" w:rsidP="00164624">
      <w:pPr>
        <w:pStyle w:val="ab"/>
        <w:ind w:firstLine="709"/>
        <w:rPr>
          <w:i/>
          <w:sz w:val="24"/>
        </w:rPr>
      </w:pPr>
      <w:r w:rsidRPr="007A3246">
        <w:rPr>
          <w:i/>
          <w:sz w:val="24"/>
        </w:rPr>
        <w:t>•понимать и использовать в речи сложноподчиненные предложения</w:t>
      </w:r>
      <w:r w:rsidRPr="007A3246">
        <w:rPr>
          <w:sz w:val="24"/>
        </w:rPr>
        <w:t xml:space="preserve"> с </w:t>
      </w:r>
      <w:r w:rsidRPr="007A3246">
        <w:rPr>
          <w:i/>
          <w:sz w:val="24"/>
        </w:rPr>
        <w:t xml:space="preserve">союзом </w:t>
      </w:r>
      <w:r w:rsidRPr="007A3246">
        <w:rPr>
          <w:i/>
          <w:sz w:val="24"/>
          <w:lang w:val="en-US"/>
        </w:rPr>
        <w:t>because</w:t>
      </w:r>
    </w:p>
    <w:p w:rsidR="00164624" w:rsidRPr="007A3246" w:rsidRDefault="00164624" w:rsidP="00164624">
      <w:pPr>
        <w:pStyle w:val="ab"/>
        <w:ind w:firstLine="709"/>
        <w:rPr>
          <w:i/>
          <w:sz w:val="24"/>
        </w:rPr>
      </w:pPr>
      <w:r w:rsidRPr="007A3246">
        <w:rPr>
          <w:i/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246">
        <w:rPr>
          <w:rFonts w:ascii="Times New Roman" w:hAnsi="Times New Roman" w:cs="Times New Roman"/>
          <w:i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1646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624" w:rsidRDefault="00164624" w:rsidP="00C6132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64624" w:rsidSect="00C6132C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64624" w:rsidRPr="00392703" w:rsidRDefault="00164624" w:rsidP="00C61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03">
        <w:rPr>
          <w:rFonts w:ascii="Times New Roman" w:hAnsi="Times New Roman" w:cs="Times New Roman"/>
          <w:b/>
          <w:sz w:val="24"/>
          <w:szCs w:val="24"/>
        </w:rPr>
        <w:t>Перечень учебно – методического обеспечения.</w:t>
      </w:r>
    </w:p>
    <w:p w:rsidR="00164624" w:rsidRPr="00392703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Кузовлев В.П. и др. Учебник 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927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</w:t>
      </w:r>
      <w:r w:rsidRPr="00392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Москва «Просвещение», 2014</w:t>
      </w:r>
    </w:p>
    <w:p w:rsidR="00164624" w:rsidRPr="00392703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2703">
        <w:rPr>
          <w:rFonts w:ascii="Times New Roman" w:hAnsi="Times New Roman" w:cs="Times New Roman"/>
          <w:sz w:val="24"/>
          <w:szCs w:val="24"/>
        </w:rPr>
        <w:t>Кузовл</w:t>
      </w:r>
      <w:r>
        <w:rPr>
          <w:rFonts w:ascii="Times New Roman" w:hAnsi="Times New Roman" w:cs="Times New Roman"/>
          <w:sz w:val="24"/>
          <w:szCs w:val="24"/>
        </w:rPr>
        <w:t>ев В.П.</w:t>
      </w:r>
      <w:r w:rsidRPr="00392703">
        <w:rPr>
          <w:rFonts w:ascii="Times New Roman" w:hAnsi="Times New Roman" w:cs="Times New Roman"/>
          <w:sz w:val="24"/>
          <w:szCs w:val="24"/>
        </w:rPr>
        <w:t xml:space="preserve"> и др.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4»,Москва «Просвещение», 201</w:t>
      </w:r>
      <w:r w:rsidRPr="00392703">
        <w:rPr>
          <w:rFonts w:ascii="Times New Roman" w:hAnsi="Times New Roman" w:cs="Times New Roman"/>
          <w:sz w:val="24"/>
          <w:szCs w:val="24"/>
        </w:rPr>
        <w:t>4</w:t>
      </w:r>
    </w:p>
    <w:p w:rsidR="00164624" w:rsidRPr="00392703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2703">
        <w:rPr>
          <w:rFonts w:ascii="Times New Roman" w:hAnsi="Times New Roman" w:cs="Times New Roman"/>
          <w:sz w:val="24"/>
          <w:szCs w:val="24"/>
        </w:rPr>
        <w:t>Кузовл</w:t>
      </w:r>
      <w:r>
        <w:rPr>
          <w:rFonts w:ascii="Times New Roman" w:hAnsi="Times New Roman" w:cs="Times New Roman"/>
          <w:sz w:val="24"/>
          <w:szCs w:val="24"/>
        </w:rPr>
        <w:t xml:space="preserve">ев В.П. </w:t>
      </w:r>
      <w:r w:rsidRPr="00392703">
        <w:rPr>
          <w:rFonts w:ascii="Times New Roman" w:hAnsi="Times New Roman" w:cs="Times New Roman"/>
          <w:sz w:val="24"/>
          <w:szCs w:val="24"/>
        </w:rPr>
        <w:t>Книга для учителя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4»,Москва «Просвещение», 201</w:t>
      </w:r>
      <w:r w:rsidRPr="00392703">
        <w:rPr>
          <w:rFonts w:ascii="Times New Roman" w:hAnsi="Times New Roman" w:cs="Times New Roman"/>
          <w:sz w:val="24"/>
          <w:szCs w:val="24"/>
        </w:rPr>
        <w:t>4</w:t>
      </w:r>
    </w:p>
    <w:p w:rsidR="00164624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2703">
        <w:rPr>
          <w:rFonts w:ascii="Times New Roman" w:hAnsi="Times New Roman" w:cs="Times New Roman"/>
          <w:sz w:val="24"/>
          <w:szCs w:val="24"/>
        </w:rPr>
        <w:t>Кузовл</w:t>
      </w:r>
      <w:r>
        <w:rPr>
          <w:rFonts w:ascii="Times New Roman" w:hAnsi="Times New Roman" w:cs="Times New Roman"/>
          <w:sz w:val="24"/>
          <w:szCs w:val="24"/>
        </w:rPr>
        <w:t xml:space="preserve">ев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Календарно – тематическое планирование по английскому языку 2 -              4 классы. Москва, «Просвещение», 2010.</w:t>
      </w:r>
    </w:p>
    <w:p w:rsidR="00164624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Georgia" w:hAnsi="Georgia"/>
          <w:color w:val="000000"/>
          <w:shd w:val="clear" w:color="auto" w:fill="EAF8E5"/>
        </w:rPr>
        <w:t>В.П. Кузовлев,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shd w:val="clear" w:color="auto" w:fill="EAF8E5"/>
        </w:rPr>
        <w:t>Н.М. Лапа,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shd w:val="clear" w:color="auto" w:fill="EAF8E5"/>
        </w:rPr>
        <w:t xml:space="preserve">Э.Ш. </w:t>
      </w:r>
      <w:proofErr w:type="spellStart"/>
      <w:r>
        <w:rPr>
          <w:rFonts w:ascii="Georgia" w:hAnsi="Georgia"/>
          <w:color w:val="000000"/>
          <w:shd w:val="clear" w:color="auto" w:fill="EAF8E5"/>
        </w:rPr>
        <w:t>Перегудова</w:t>
      </w:r>
      <w:proofErr w:type="spellEnd"/>
      <w:r>
        <w:rPr>
          <w:rFonts w:ascii="Georgia" w:hAnsi="Georgia"/>
          <w:color w:val="000000"/>
          <w:shd w:val="clear" w:color="auto" w:fill="EAF8E5"/>
        </w:rPr>
        <w:t xml:space="preserve"> и др.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языку. </w:t>
      </w:r>
    </w:p>
    <w:p w:rsidR="00164624" w:rsidRPr="00392703" w:rsidRDefault="00164624" w:rsidP="001646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Предметная линия учебников В.П. Кузовлев 2 – 4 классы.</w:t>
      </w:r>
    </w:p>
    <w:p w:rsidR="00164624" w:rsidRDefault="00164624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4624" w:rsidSect="0016462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B2DBD" w:rsidRDefault="006B2DBD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BD" w:rsidRDefault="006B2DBD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BD" w:rsidRDefault="006B2DBD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BD" w:rsidRDefault="006B2DBD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BD" w:rsidRDefault="006B2DBD" w:rsidP="006B2D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442"/>
        <w:tblW w:w="15920" w:type="dxa"/>
        <w:tblLayout w:type="fixed"/>
        <w:tblLook w:val="04A0"/>
      </w:tblPr>
      <w:tblGrid>
        <w:gridCol w:w="534"/>
        <w:gridCol w:w="2019"/>
        <w:gridCol w:w="1302"/>
        <w:gridCol w:w="1417"/>
        <w:gridCol w:w="1316"/>
        <w:gridCol w:w="2025"/>
        <w:gridCol w:w="1701"/>
        <w:gridCol w:w="1985"/>
        <w:gridCol w:w="1134"/>
        <w:gridCol w:w="1134"/>
        <w:gridCol w:w="709"/>
        <w:gridCol w:w="644"/>
      </w:tblGrid>
      <w:tr w:rsidR="006B2DBD" w:rsidRPr="006C2161" w:rsidTr="006B2DBD">
        <w:trPr>
          <w:trHeight w:val="255"/>
        </w:trPr>
        <w:tc>
          <w:tcPr>
            <w:tcW w:w="534" w:type="dxa"/>
            <w:vMerge w:val="restart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2019" w:type="dxa"/>
            <w:vMerge w:val="restart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Тема уроков</w:t>
            </w:r>
          </w:p>
        </w:tc>
        <w:tc>
          <w:tcPr>
            <w:tcW w:w="4035" w:type="dxa"/>
            <w:gridSpan w:val="3"/>
          </w:tcPr>
          <w:p w:rsidR="006B2DBD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 xml:space="preserve">Характеристика деятельности учащихся </w:t>
            </w:r>
          </w:p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или виды учебной деятельности</w:t>
            </w:r>
          </w:p>
        </w:tc>
        <w:tc>
          <w:tcPr>
            <w:tcW w:w="5711" w:type="dxa"/>
            <w:gridSpan w:val="3"/>
          </w:tcPr>
          <w:p w:rsidR="006B2DBD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 xml:space="preserve">Планируемые результаты освоения </w:t>
            </w:r>
          </w:p>
          <w:p w:rsidR="006B2DBD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</w:t>
            </w:r>
            <w:r w:rsidRPr="006C2161">
              <w:rPr>
                <w:rFonts w:ascii="Tahoma" w:hAnsi="Tahoma" w:cs="Tahoma"/>
                <w:b/>
                <w:sz w:val="16"/>
                <w:szCs w:val="16"/>
              </w:rPr>
              <w:t>атериала</w:t>
            </w:r>
          </w:p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 xml:space="preserve"> (в соответствии с ФГОС)</w:t>
            </w:r>
          </w:p>
        </w:tc>
        <w:tc>
          <w:tcPr>
            <w:tcW w:w="1134" w:type="dxa"/>
            <w:vMerge w:val="restart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Вид контроля</w:t>
            </w:r>
          </w:p>
        </w:tc>
        <w:tc>
          <w:tcPr>
            <w:tcW w:w="1353" w:type="dxa"/>
            <w:gridSpan w:val="2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Дата проведения</w:t>
            </w:r>
          </w:p>
        </w:tc>
      </w:tr>
      <w:tr w:rsidR="006B2DBD" w:rsidRPr="006C2161" w:rsidTr="006B2DBD">
        <w:trPr>
          <w:trHeight w:val="255"/>
        </w:trPr>
        <w:tc>
          <w:tcPr>
            <w:tcW w:w="534" w:type="dxa"/>
            <w:vMerge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19" w:type="dxa"/>
            <w:vMerge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лексика</w:t>
            </w:r>
          </w:p>
        </w:tc>
        <w:tc>
          <w:tcPr>
            <w:tcW w:w="1417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грамматика</w:t>
            </w:r>
          </w:p>
        </w:tc>
        <w:tc>
          <w:tcPr>
            <w:tcW w:w="1316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фонетика</w:t>
            </w:r>
          </w:p>
        </w:tc>
        <w:tc>
          <w:tcPr>
            <w:tcW w:w="2025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Предметный результат</w:t>
            </w:r>
          </w:p>
        </w:tc>
        <w:tc>
          <w:tcPr>
            <w:tcW w:w="1701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УУД</w:t>
            </w:r>
          </w:p>
        </w:tc>
        <w:tc>
          <w:tcPr>
            <w:tcW w:w="1985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Личностный результат</w:t>
            </w:r>
          </w:p>
        </w:tc>
        <w:tc>
          <w:tcPr>
            <w:tcW w:w="1134" w:type="dxa"/>
            <w:vMerge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план</w:t>
            </w:r>
          </w:p>
        </w:tc>
        <w:tc>
          <w:tcPr>
            <w:tcW w:w="644" w:type="dxa"/>
          </w:tcPr>
          <w:p w:rsidR="006B2DBD" w:rsidRPr="006C2161" w:rsidRDefault="006B2DBD" w:rsidP="006B2D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161">
              <w:rPr>
                <w:rFonts w:ascii="Tahoma" w:hAnsi="Tahoma" w:cs="Tahoma"/>
                <w:b/>
                <w:sz w:val="16"/>
                <w:szCs w:val="16"/>
              </w:rPr>
              <w:t>факт</w:t>
            </w:r>
          </w:p>
        </w:tc>
      </w:tr>
      <w:tr w:rsidR="006B2DBD" w:rsidRPr="006E0250" w:rsidTr="006B2DBD">
        <w:tc>
          <w:tcPr>
            <w:tcW w:w="15920" w:type="dxa"/>
            <w:gridSpan w:val="12"/>
          </w:tcPr>
          <w:p w:rsidR="006B2DBD" w:rsidRPr="006E0250" w:rsidRDefault="006B2DBD" w:rsidP="006B2D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5</w:t>
            </w:r>
            <w:r w:rsidRPr="001E268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B2DBD" w:rsidRPr="006E0250" w:rsidTr="006B2DBD">
        <w:tc>
          <w:tcPr>
            <w:tcW w:w="15920" w:type="dxa"/>
            <w:gridSpan w:val="12"/>
          </w:tcPr>
          <w:p w:rsidR="006B2DBD" w:rsidRPr="006E0250" w:rsidRDefault="006B2DBD" w:rsidP="006B2DBD">
            <w:pPr>
              <w:rPr>
                <w:rFonts w:asciiTheme="majorHAnsi" w:hAnsiTheme="majorHAnsi"/>
              </w:rPr>
            </w:pPr>
            <w:r w:rsidRPr="001E26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Units</w:t>
            </w:r>
            <w:r w:rsidRPr="001E268B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1E268B">
              <w:rPr>
                <w:rFonts w:ascii="Times New Roman" w:hAnsi="Times New Roman"/>
                <w:b/>
              </w:rPr>
              <w:t xml:space="preserve">. </w:t>
            </w:r>
            <w:r w:rsidRPr="001E268B">
              <w:rPr>
                <w:rFonts w:ascii="Times New Roman" w:hAnsi="Times New Roman"/>
                <w:b/>
                <w:sz w:val="28"/>
                <w:szCs w:val="28"/>
              </w:rPr>
              <w:t xml:space="preserve">Мои любимые занятия летом.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и активизация лексических единиц. Повторение настоящего простого времени.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an elephant, a kangaroo, an ostrich; bedtime, life, thing;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Did you…?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When did you…? Last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summer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we</w:t>
            </w:r>
            <w:r w:rsidRPr="00527BC0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Present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Simple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Утвердительные и вопроситель</w:t>
            </w:r>
            <w:r w:rsidRPr="00527BC0">
              <w:rPr>
                <w:rFonts w:ascii="Tahoma" w:hAnsi="Tahoma" w:cs="Tahoma"/>
                <w:sz w:val="16"/>
                <w:szCs w:val="16"/>
              </w:rPr>
              <w:softHyphen/>
              <w:t>ные предложе</w:t>
            </w:r>
            <w:r w:rsidRPr="00527BC0">
              <w:rPr>
                <w:rFonts w:ascii="Tahoma" w:hAnsi="Tahoma" w:cs="Tahoma"/>
                <w:sz w:val="16"/>
                <w:szCs w:val="16"/>
              </w:rPr>
              <w:softHyphen/>
              <w:t>ния: повторение.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Буквы английского алфавита, правила чтения букв  </w:t>
            </w:r>
            <w:proofErr w:type="spellStart"/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>Aa</w:t>
            </w:r>
            <w:proofErr w:type="spellEnd"/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>Ii</w:t>
            </w:r>
            <w:proofErr w:type="spellEnd"/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Рассказать о любимых спортивных занятиях. </w:t>
            </w:r>
            <w:proofErr w:type="gramStart"/>
            <w:r w:rsidRPr="00527BC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Рассказать чем можно заниматься</w:t>
            </w:r>
            <w:proofErr w:type="gramEnd"/>
            <w:r w:rsidRPr="00527BC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в разные времена года. Расспросить </w:t>
            </w:r>
            <w:proofErr w:type="gramStart"/>
            <w:r w:rsidRPr="00527BC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партнера</w:t>
            </w:r>
            <w:proofErr w:type="gramEnd"/>
            <w:r w:rsidRPr="00527BC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чем он любит заниматься в разные времена года. На слух воспринимать информацию из текста и выражать свое понимание в требуемой форме.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сотрудничество в поиске и выборе информации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саморегуляция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, как способность к преодолению препятствий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основами поискового чтения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tabs>
                <w:tab w:val="left" w:pos="5385"/>
              </w:tabs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мотивация учебной деятельности (социальная, учебно-познавательная и внешняя),</w:t>
            </w:r>
          </w:p>
          <w:p w:rsidR="006B2DBD" w:rsidRPr="00527BC0" w:rsidRDefault="006B2DBD" w:rsidP="006B2DBD">
            <w:pPr>
              <w:tabs>
                <w:tab w:val="left" w:pos="5385"/>
              </w:tabs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6B2DBD" w:rsidRPr="00527BC0" w:rsidRDefault="006B2DBD" w:rsidP="006B2DBD">
            <w:pPr>
              <w:tabs>
                <w:tab w:val="left" w:pos="5385"/>
              </w:tabs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-уважительное отношение к иному мнению, истории и культуре других народов;</w:t>
            </w:r>
          </w:p>
          <w:p w:rsidR="006B2DBD" w:rsidRPr="00527BC0" w:rsidRDefault="006B2DBD" w:rsidP="006B2DBD">
            <w:pPr>
              <w:tabs>
                <w:tab w:val="left" w:pos="5385"/>
              </w:tabs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proofErr w:type="gramStart"/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внутренняя</w:t>
            </w:r>
            <w:proofErr w:type="gramEnd"/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позиции школьника на основе положительного отношения к школе,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принятие образа «хорошего ученика».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Style w:val="c5c18"/>
                <w:rFonts w:ascii="Tahoma" w:hAnsi="Tahoma" w:cs="Tahoma"/>
                <w:sz w:val="16"/>
                <w:szCs w:val="16"/>
              </w:rPr>
              <w:t>Ознакомления с новым материалом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Style w:val="a6"/>
                <w:rFonts w:ascii="Tahoma" w:hAnsi="Tahoma" w:cs="Tahoma"/>
                <w:b w:val="0"/>
                <w:sz w:val="16"/>
                <w:szCs w:val="16"/>
              </w:rPr>
              <w:t>Беседа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Чтение текста на уровне детального понимания содержания. Повторение правил чтения гласных в открытом и закрытом слогах.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because, to hope, to wait; can’t wait to go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>to will,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>tomorrow, next week, next year,</w:t>
            </w:r>
          </w:p>
          <w:p w:rsidR="006B2DBD" w:rsidRPr="00527BC0" w:rsidRDefault="006B2DBD" w:rsidP="006B2DBD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in</w:t>
            </w:r>
            <w:r w:rsidRPr="00527BC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>an</w:t>
            </w:r>
            <w:r w:rsidRPr="00527BC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>hour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Future Simple, should; Will you…? When will you…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?,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I think I will…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Буквосочетание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+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r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:]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[æ]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    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</w:t>
            </w:r>
            <w:r w:rsidRPr="00527BC0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Уметь читать и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извлечения конкретной информации, совершенствование навыков орфографии.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алфавит, буквы, основные буквосочетания.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владение диалоги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ческой речью в соответствии с грамматическими нормами английского языка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</w:t>
            </w:r>
            <w:r w:rsidRPr="00527BC0">
              <w:rPr>
                <w:rFonts w:ascii="Tahoma" w:hAnsi="Tahoma" w:cs="Tahoma"/>
                <w:sz w:val="16"/>
                <w:szCs w:val="16"/>
              </w:rPr>
              <w:t>осознание учащими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ся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качества и уровня усвоения материала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Познавательные: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Навыки сотрудничества в разных ситуациях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Повторение будущего простого времени. Глагол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should</w:t>
            </w:r>
            <w:r w:rsidRPr="00527BC0">
              <w:rPr>
                <w:rFonts w:ascii="Tahoma" w:hAnsi="Tahoma" w:cs="Tahoma"/>
                <w:sz w:val="16"/>
                <w:szCs w:val="16"/>
              </w:rPr>
              <w:t>. Формирование навыков написания письма.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cold, cloudy, windy,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i/>
                <w:sz w:val="16"/>
                <w:szCs w:val="16"/>
                <w:lang w:val="en-US"/>
              </w:rPr>
              <w:t>hot, sunny, snowy, warm, rainy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The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Future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Simple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Tense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(утвердительные предложения). Спутники будущего врем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Знаки транскрипции, ударение, звук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:]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Уметь читать и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понимания основного содержания, совершенствование навыков орфографии.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особенности интонации основных типов предложений.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умение полно и точно выражать мысли в соответствии с задачами и условиями коммуникации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саморегуляция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как способность к мобилизации сил и волевому усилию  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Познавательные: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 xml:space="preserve">У </w:t>
            </w:r>
            <w:proofErr w:type="gramStart"/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обучающихся</w:t>
            </w:r>
            <w:proofErr w:type="gramEnd"/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 xml:space="preserve"> будут сформированы:</w:t>
            </w: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 xml:space="preserve">   - внутренняя позиция    на уровне положитель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ного отношения к занятиям английским язы</w:t>
            </w: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ком;</w:t>
            </w: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 xml:space="preserve">     - правильная само – оценка своих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знаний на основе заданных критериев учебной  дея</w:t>
            </w: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тельности.</w:t>
            </w: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Индивидуальная работа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Мои любимые животные.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лексики по теме «Животные». Прилагательные.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Some, tall, fat, heavy, fast, slow, dangerous, fluffy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Интонация вопросительных предложений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участвовать в элементарном этикетном диалоге; расспрашивать собеседника, задавать простые вопросы, и отвечать на вопросы.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особенности интонации основных типов предложений.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умение полно и точно выражать мысли в соответствии с задачами и условиями коммуникации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умение принимать решения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проблем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ной ситуации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Познавательные: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Принятие образа «хорошего ученика»</w:t>
            </w:r>
          </w:p>
          <w:p w:rsidR="006B2DBD" w:rsidRPr="00527BC0" w:rsidRDefault="006B2DBD" w:rsidP="006B2DB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Мотивация учебной деятельности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Устный опрос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Чтение с извлечением конкретной информации и полным пониманием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прочитанного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Sunday,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Monday, Tuesday, Wednesday, Thursday,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Friday,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Saturday. Hello! </w:t>
            </w:r>
            <w:r w:rsidRPr="00527BC0">
              <w:rPr>
                <w:rFonts w:ascii="Tahoma" w:hAnsi="Tahoma" w:cs="Tahoma"/>
                <w:caps/>
                <w:sz w:val="16"/>
                <w:szCs w:val="16"/>
                <w:lang w:val="en-US"/>
              </w:rPr>
              <w:t>g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ood morning.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Формы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глагола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to be(am /is/are )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Live, give, have, some, </w:t>
            </w:r>
            <w:r w:rsidRPr="00527BC0">
              <w:rPr>
                <w:rFonts w:ascii="Tahoma" w:hAnsi="Tahoma" w:cs="Tahoma"/>
                <w:sz w:val="16"/>
                <w:szCs w:val="16"/>
              </w:rPr>
              <w:t>буква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i/>
                <w:iCs/>
                <w:sz w:val="16"/>
                <w:szCs w:val="16"/>
              </w:rPr>
              <w:t>о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перед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m, n, l, </w:t>
            </w:r>
            <w:proofErr w:type="spellStart"/>
            <w:r w:rsidRPr="00527BC0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th</w:t>
            </w:r>
            <w:proofErr w:type="spellEnd"/>
            <w:r w:rsidRPr="00527BC0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, v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Умение учащихся самостоятельно оценивать себя в разных видах речевой деятельности.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имена наиболее известных персонажей детских литературных произведений.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формулировать собственное мнение и аргументировать его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принимать решения в проблемной ситуации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основами изучающего чтения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Бережное отношение ко всему живому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4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4624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Время.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Освоение структуры </w:t>
            </w:r>
            <w:r w:rsidRPr="00527BC0">
              <w:rPr>
                <w:rFonts w:ascii="Tahoma" w:hAnsi="Tahoma" w:cs="Tahoma"/>
                <w:b/>
                <w:sz w:val="16"/>
                <w:szCs w:val="16"/>
                <w:lang w:val="en-US"/>
              </w:rPr>
              <w:t>It</w:t>
            </w:r>
            <w:r w:rsidRPr="00527BC0">
              <w:rPr>
                <w:rFonts w:ascii="Tahoma" w:hAnsi="Tahoma" w:cs="Tahoma"/>
                <w:b/>
                <w:sz w:val="16"/>
                <w:szCs w:val="16"/>
              </w:rPr>
              <w:t>`</w:t>
            </w:r>
            <w:r w:rsidRPr="00527BC0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  <w:r w:rsidRPr="00527BC0">
              <w:rPr>
                <w:rFonts w:ascii="Tahoma" w:hAnsi="Tahoma" w:cs="Tahoma"/>
                <w:b/>
                <w:sz w:val="16"/>
                <w:szCs w:val="16"/>
              </w:rPr>
              <w:t xml:space="preserve"> …</w:t>
            </w:r>
            <w:r w:rsidRPr="00527BC0">
              <w:rPr>
                <w:rFonts w:ascii="Tahoma" w:hAnsi="Tahoma" w:cs="Tahoma"/>
                <w:b/>
                <w:sz w:val="16"/>
                <w:szCs w:val="16"/>
                <w:lang w:val="en-US"/>
              </w:rPr>
              <w:t>o</w:t>
            </w:r>
            <w:r w:rsidRPr="00527BC0">
              <w:rPr>
                <w:rFonts w:ascii="Tahoma" w:hAnsi="Tahoma" w:cs="Tahoma"/>
                <w:b/>
                <w:sz w:val="16"/>
                <w:szCs w:val="16"/>
              </w:rPr>
              <w:t>`</w:t>
            </w:r>
            <w:r w:rsidRPr="00527BC0">
              <w:rPr>
                <w:rFonts w:ascii="Tahoma" w:hAnsi="Tahoma" w:cs="Tahoma"/>
                <w:b/>
                <w:sz w:val="16"/>
                <w:szCs w:val="16"/>
                <w:lang w:val="en-US"/>
              </w:rPr>
              <w:t>clock</w:t>
            </w:r>
            <w:r w:rsidRPr="00527BC0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527BC0">
              <w:rPr>
                <w:rFonts w:ascii="Tahoma" w:hAnsi="Tahoma" w:cs="Tahoma"/>
                <w:sz w:val="16"/>
                <w:szCs w:val="16"/>
              </w:rPr>
              <w:t>Повторение количественных числительных.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gramStart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afternoon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, am/a.m., daytime, evening, half, a minute, morning, night, o’clock, past, pm/p.m., (a) quarter to (one), What time is it?, What’s the time?;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безличные предложения (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It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is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…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o</w:t>
            </w:r>
            <w:r w:rsidRPr="00527BC0">
              <w:rPr>
                <w:rFonts w:ascii="Tahoma" w:hAnsi="Tahoma" w:cs="Tahoma"/>
                <w:sz w:val="16"/>
                <w:szCs w:val="16"/>
              </w:rPr>
              <w:t>’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clock</w:t>
            </w:r>
            <w:r w:rsidRPr="00527BC0">
              <w:rPr>
                <w:rFonts w:ascii="Tahoma" w:hAnsi="Tahoma" w:cs="Tahoma"/>
                <w:sz w:val="16"/>
                <w:szCs w:val="16"/>
              </w:rPr>
              <w:t>), количественные числительные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Интонационные особенности всех типов предложений, правильное произношение слов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Умение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извлечения конкретной информации.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особенности интонации основных типов предложений.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адекватно использовать речевые средства для решения коммуникативных задач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пре</w:t>
            </w:r>
            <w:proofErr w:type="spellEnd"/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образование практической задачи в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познавательную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объяснять явления, выявляемые в ходе изучения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Ценностное отношение ко времени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нового материала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грамматического понятия «повелительное наклонение».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to be bored, to be sorry, to get dressed, to get up, to go to bed, of course, a rule, to turn off, to wash, to worry;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повелительное наклонение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Imperative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, (для повторения) модальный глагол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must</w:t>
            </w:r>
            <w:r w:rsidRPr="00527BC0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повелительное наклонение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Imperative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, (для повторения) модальный глагол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must</w:t>
            </w:r>
            <w:r w:rsidRPr="00527BC0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составлять небольшие описания предметов, картинок (по образцу); читать с целью извлечения конкретной информации.</w:t>
            </w:r>
          </w:p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основные правила чтения и орфографии.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преобразование практической задачи в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познавательную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Познавательные:</w:t>
            </w:r>
            <w:r w:rsidRPr="00527BC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владеть основами усваивающего чтения</w:t>
            </w:r>
            <w:proofErr w:type="gramEnd"/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Умение правильно организовать свой день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Устный опрос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Style w:val="a6"/>
              </w:rPr>
              <w:t xml:space="preserve"> 4. 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>Я люблю свою школу</w:t>
            </w:r>
            <w:r w:rsidR="003432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лексики  по теме: «Школьный день. Учебные предметы». Словообразование.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Art (an Art lesson), a class board, a classroom, a desk, easy, a homework diary, a lunchbox,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Maths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, a notebook, a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noticeboard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, a paint, PE, a pen, a pencil, a pencil case, primary (school) , a ruler, a school bag, a snack, a subject, a textbook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Present Simple, have got, there is / there are;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oo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u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:]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     [ʊ]</w:t>
            </w:r>
          </w:p>
          <w:p w:rsidR="006B2DBD" w:rsidRPr="00527BC0" w:rsidRDefault="006B2DBD" w:rsidP="006B2DBD">
            <w:pPr>
              <w:tabs>
                <w:tab w:val="center" w:pos="5032"/>
                <w:tab w:val="right" w:pos="93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интонационные особенности в предложениях, правильное произношение новых слов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читать про себя, пользуясь двуязычным словарем;</w:t>
            </w:r>
          </w:p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списывать текст на английском языке, выписывая из него или вставляя слова;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 читать с полным пониманием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прочитанного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алфавит, буквы, основные буквосочетания.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умение принимать решения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проблем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ной ситуации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Нравственно-этический опыт взаимодействия со сверстниками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нового материала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Настоящее длительное и настоящее простое время.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shd w:val="clear" w:color="auto" w:fill="FFFFFF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a Form Tutor, secondary school;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 would like…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Simple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tabs>
                <w:tab w:val="center" w:pos="5032"/>
                <w:tab w:val="right" w:pos="93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интонационные особенности в предложениях, правильное произношение новых слов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читать с целью полного понимания; расспрашивать собеседника, задавать простые вопросы, и отвечать на вопросы.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название стран изучаемого языка, их столиц.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адекватно использовать речевые средства для решения коммуникативных задач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саморегуляция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как способность к мобилизации сил и волевому усилию  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Ценностное отношение к учебе, трудолюбие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5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Мой дом. 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3432B9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лексики</w:t>
            </w:r>
            <w:r w:rsidRPr="00527BC0">
              <w:rPr>
                <w:rFonts w:ascii="Tahoma" w:eastAsia="Calibri" w:hAnsi="Tahoma" w:cs="Tahoma"/>
                <w:sz w:val="16"/>
                <w:szCs w:val="16"/>
              </w:rPr>
              <w:t xml:space="preserve"> по теме «Мой дом». Повторение сравнительных степеней сравнения прилагательных, глагол </w:t>
            </w:r>
            <w:r w:rsidRPr="00527BC0">
              <w:rPr>
                <w:rFonts w:ascii="Tahoma" w:eastAsia="Calibri" w:hAnsi="Tahoma" w:cs="Tahoma"/>
                <w:b/>
                <w:sz w:val="16"/>
                <w:szCs w:val="16"/>
                <w:lang w:val="en-US"/>
              </w:rPr>
              <w:t>should</w:t>
            </w:r>
            <w:r w:rsidRPr="00527BC0"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 bathroom, a bedroom, a carpet, a chair, a cooker, a cupboard, downstairs, a flat, a floor, a fridge, a kitchen, a living room, a sofa, upstairs, a wardrobe;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(для повторения) степени сравнения прилагательных, модальный глагол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should</w:t>
            </w:r>
            <w:r w:rsidRPr="00527BC0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[‘feərı,teıl]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[‘pəʊ</w:t>
            </w: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ım]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[‘ɒfn]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интонационные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новых слов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Уметь понимать на слух речь учителя, одноклассников, основное содержание облегченных текстов с опорой на зрительную наглядность;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полного понимания услышанного.</w:t>
            </w:r>
          </w:p>
          <w:p w:rsidR="006B2DBD" w:rsidRPr="00527BC0" w:rsidRDefault="006B2DBD" w:rsidP="006B2DBD">
            <w:pPr>
              <w:pStyle w:val="a3"/>
              <w:spacing w:before="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модальные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глаголы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can, must, may, have to;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использовать адекватные языковые средства для отображения своих мыслей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принимать решения в проблемной ситуации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Представления о реалиях школьной жизни детей англоязычных стран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нового материала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275FDB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Отработка грамматических навыков в письменной речи.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Celebrate, once a year, birthday.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Months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Ordinals</w:t>
            </w:r>
            <w:proofErr w:type="spellEnd"/>
          </w:p>
        </w:tc>
        <w:tc>
          <w:tcPr>
            <w:tcW w:w="1417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Порядковые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числительные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Today is the 15</w:t>
            </w:r>
            <w:r w:rsidRPr="00527BC0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th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of September.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Транскрипции (названия месяцев)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], [</w:t>
            </w: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</w:t>
            </w:r>
            <w:r w:rsidRPr="00527BC0">
              <w:rPr>
                <w:rFonts w:ascii="Tahoma" w:hAnsi="Tahoma" w:cs="Tahoma"/>
                <w:sz w:val="16"/>
                <w:szCs w:val="16"/>
              </w:rPr>
              <w:t>], [ɜ:],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[ɔ:], 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ı],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[‘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sel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bre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t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w⋀ns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Учится понимать на слух основное содержание текста с опорой на зрительную наглядность или языковую догадку.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Знать: специальные вопросы; имена наиболее известных персонажей детских литературных произведений.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Регулятивные: 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преобразование практической задачи в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познавательную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объяснять явления, выявляемые в ходе исследования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Элеменитарные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представления об этических нормах взаимоотношений в семье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Беседа по вопросам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Мой город.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275FDB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Введение  лексики </w:t>
            </w:r>
            <w:r w:rsidRPr="00527BC0">
              <w:rPr>
                <w:rFonts w:ascii="Tahoma" w:eastAsia="Calibri" w:hAnsi="Tahoma" w:cs="Tahoma"/>
                <w:sz w:val="16"/>
                <w:szCs w:val="16"/>
              </w:rPr>
              <w:t xml:space="preserve"> по теме: «Город» и ее отработка в упражнениях.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 bus station, a bus stop, a cinema, a hometown, a hospital, a library, a museum, people, a pizza restaurant, a shop, a shopping centre, a supermarket, a theatre;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Simple, Present Progressive, </w:t>
            </w:r>
            <w:r w:rsidRPr="00527BC0">
              <w:rPr>
                <w:rFonts w:ascii="Tahoma" w:hAnsi="Tahoma" w:cs="Tahoma"/>
                <w:sz w:val="16"/>
                <w:szCs w:val="16"/>
              </w:rPr>
              <w:t>степени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сравнения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прилагательных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Pr="00527BC0">
              <w:rPr>
                <w:rFonts w:ascii="Tahoma" w:hAnsi="Tahoma" w:cs="Tahoma"/>
                <w:sz w:val="16"/>
                <w:szCs w:val="16"/>
              </w:rPr>
              <w:t>модальный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</w:rPr>
              <w:t>глагол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can, there is / there are;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Фонетическая отработка новой лексики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Уметь читать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полного понимания прочитанного / услышанного и с целью извлечения конкретной информации.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Знать три степени сравнения прилагательных модальный глагол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can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, оборот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there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is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there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are</w:t>
            </w:r>
            <w:r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адекватно самостоятельно оценивать правильность выполнения заданий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строить логическое рассуждение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Любовь к малой родине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Введение нового материала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275FDB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Путешествие по улицам – предлоги движения.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Лексика раздела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порядковые числительные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ordinal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numbers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, (для повторения)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Imperative</w:t>
            </w: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Правила чтения притяжательного падежа ([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s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],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z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],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[ı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z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])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читать с целью полного понимания прочитанного и с целью извлечения конкретной информации.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 количественные числительные до 100; порядковые до 20.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и письменной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преобразование практической задачи в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познавательную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объяснять явления, выявляемые в ходе исследования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Товарищество и взаимопомощь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275FDB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Введение грамматического понятия «порядковые числительные». Правило их образования.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 basement, famous, a ground floor, a guide;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грамматический материал предыдущих уроков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[</w:t>
            </w: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eı], [ju:], [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⋀],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[ɜ</w:t>
            </w: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:], [aı]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[‘feıvərıt]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[‘sıstə]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[‘br⋀ðə]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[‘w⋀ndəfʊl]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[fɔ:m]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понимать на слух речь учителя, одноклассников, основное содержание облегченных текстов с опорой на зрительную наглядность; участвовать в элементарном этикетном диалоге. Знать грамматический материал прошлых уроков.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взаимный контроль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самостоятельно оценивать правильность выполнения действий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Бережное отношение к результатам к результатам своего труда, труда других людей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</w:t>
            </w:r>
            <w:r w:rsidR="00164624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Моя будущая профессия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164624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Введение и закрепление лексики </w:t>
            </w:r>
            <w:r w:rsidRPr="00527BC0">
              <w:rPr>
                <w:rFonts w:ascii="Tahoma" w:eastAsia="Calibri" w:hAnsi="Tahoma" w:cs="Tahoma"/>
                <w:sz w:val="16"/>
                <w:szCs w:val="16"/>
              </w:rPr>
              <w:t xml:space="preserve"> по теме «Профессии».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to act, an actor / actress, a dream, a film, a job, a model, a pilot, a play, a police officer, popular, a reporter, sick, a singer, a sportsman, a vet (veterinarian), a writer;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Simple, Future Simple;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Фонетическая отработка новой лексики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Уметь читать и 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аудировать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 xml:space="preserve"> с целью извлечения конкретной информации. Знать общие и специальные вопросы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Present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Simple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Future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Simple</w:t>
            </w:r>
            <w:r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и письменной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адекватно оценивать свои возможности достижения цели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основами изучающего чтения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Уважение к культуре других народов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Ознакомление с новым материалом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B2DBD" w:rsidRPr="00834864" w:rsidTr="006B2DBD">
        <w:tc>
          <w:tcPr>
            <w:tcW w:w="15920" w:type="dxa"/>
            <w:gridSpan w:val="12"/>
          </w:tcPr>
          <w:p w:rsidR="006B2DBD" w:rsidRPr="00834864" w:rsidRDefault="006B2DBD" w:rsidP="006B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Units</w:t>
            </w:r>
            <w:r w:rsidRPr="008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Лучшие события года. </w:t>
            </w: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164624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Введение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лексики  по теме «Календарь». </w:t>
            </w:r>
            <w:r w:rsidRPr="00527B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Чтение с полным пониманием содержания.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a calendar, a date, a fair, a moment;</w:t>
            </w:r>
          </w:p>
        </w:tc>
        <w:tc>
          <w:tcPr>
            <w:tcW w:w="1417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They have (don’t have) / He has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>doesn’t</w:t>
            </w:r>
            <w:proofErr w:type="gramEnd"/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 have)…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ind w:right="-6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27BC0">
              <w:rPr>
                <w:rFonts w:ascii="Tahoma" w:hAnsi="Tahoma" w:cs="Tahoma"/>
                <w:sz w:val="16"/>
                <w:szCs w:val="16"/>
                <w:lang w:val="en-US"/>
              </w:rPr>
              <w:t xml:space="preserve">Do they have / Does he </w:t>
            </w:r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ind w:right="-6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have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…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 xml:space="preserve"> ?</w:t>
            </w:r>
            <w:proofErr w:type="gramEnd"/>
          </w:p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Отрицательные и утвердительные предложения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</w:tcPr>
          <w:p w:rsidR="006B2DBD" w:rsidRPr="00527BC0" w:rsidRDefault="006B2DBD" w:rsidP="006B2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], [ɒ], [⋀],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u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</w:rPr>
              <w:t>:], [</w:t>
            </w:r>
            <w:proofErr w:type="spellStart"/>
            <w:r w:rsidRPr="00527BC0">
              <w:rPr>
                <w:rFonts w:ascii="Tahoma" w:hAnsi="Tahoma" w:cs="Tahoma"/>
                <w:sz w:val="16"/>
                <w:szCs w:val="16"/>
              </w:rPr>
              <w:t>a</w:t>
            </w:r>
            <w:proofErr w:type="spellEnd"/>
            <w:r w:rsidRPr="00527BC0">
              <w:rPr>
                <w:rFonts w:ascii="Tahoma" w:hAnsi="Tahoma" w:cs="Tahoma"/>
                <w:sz w:val="16"/>
                <w:szCs w:val="16"/>
                <w:lang w:val="tr-TR"/>
              </w:rPr>
              <w:t>ı</w:t>
            </w:r>
            <w:r w:rsidRPr="00527BC0">
              <w:rPr>
                <w:rFonts w:ascii="Tahoma" w:hAnsi="Tahoma" w:cs="Tahoma"/>
                <w:sz w:val="16"/>
                <w:szCs w:val="16"/>
              </w:rPr>
              <w:t>], [əʊ]</w:t>
            </w:r>
          </w:p>
          <w:p w:rsidR="006B2DBD" w:rsidRPr="0015677C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интонационные особенности в предложениях</w:t>
            </w: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Уметь читать с целью понимания основного содержания, с полным пониманием прочитанного и с целью извлечения конкретной информации.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Знать месяца, дни недели  и времена года.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адекватно использовать речевые средства для решения коммуникативных задач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 xml:space="preserve">преобразование практической задачи в </w:t>
            </w:r>
            <w:proofErr w:type="gramStart"/>
            <w:r w:rsidRPr="00527BC0">
              <w:rPr>
                <w:rFonts w:ascii="Tahoma" w:hAnsi="Tahoma" w:cs="Tahoma"/>
                <w:sz w:val="16"/>
                <w:szCs w:val="16"/>
              </w:rPr>
              <w:t>познавательную</w:t>
            </w:r>
            <w:proofErr w:type="gramEnd"/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Опыт постижения ценностей национальной культуры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комбинированный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текущий</w:t>
            </w: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DBD" w:rsidRPr="00527BC0" w:rsidTr="006B2DBD">
        <w:tc>
          <w:tcPr>
            <w:tcW w:w="534" w:type="dxa"/>
          </w:tcPr>
          <w:p w:rsidR="006B2DBD" w:rsidRPr="00527BC0" w:rsidRDefault="00164624" w:rsidP="006B2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="006B2DBD" w:rsidRPr="00527BC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01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eastAsia="Calibri" w:hAnsi="Tahoma" w:cs="Tahoma"/>
                <w:sz w:val="16"/>
                <w:szCs w:val="16"/>
              </w:rPr>
              <w:t>Обобщающе-повторительный</w:t>
            </w:r>
            <w:r w:rsidRPr="00527BC0">
              <w:rPr>
                <w:rFonts w:ascii="Tahoma" w:hAnsi="Tahoma" w:cs="Tahoma"/>
                <w:sz w:val="16"/>
                <w:szCs w:val="16"/>
              </w:rPr>
              <w:t xml:space="preserve"> урок по теме «Лучшие события </w:t>
            </w:r>
            <w:r w:rsidRPr="00527BC0">
              <w:rPr>
                <w:rFonts w:ascii="Tahoma" w:eastAsia="Calibri" w:hAnsi="Tahoma" w:cs="Tahoma"/>
                <w:sz w:val="16"/>
                <w:szCs w:val="16"/>
              </w:rPr>
              <w:t xml:space="preserve"> года»</w:t>
            </w:r>
          </w:p>
        </w:tc>
        <w:tc>
          <w:tcPr>
            <w:tcW w:w="1302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Лексический материал всего года обучения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грамматический материал всего года обучения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dxa"/>
          </w:tcPr>
          <w:p w:rsidR="006B2DBD" w:rsidRPr="00527BC0" w:rsidRDefault="006B2DBD" w:rsidP="006B2DBD">
            <w:pPr>
              <w:tabs>
                <w:tab w:val="center" w:pos="5032"/>
                <w:tab w:val="right" w:pos="93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интонационные особенности в предложениях, правильное произношение слов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Знать: </w:t>
            </w:r>
            <w:r w:rsidRPr="00527BC0">
              <w:rPr>
                <w:rFonts w:ascii="Tahoma" w:hAnsi="Tahoma" w:cs="Tahoma"/>
                <w:sz w:val="16"/>
                <w:szCs w:val="16"/>
              </w:rPr>
              <w:t>лексика и грамматика курса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Уметь: </w:t>
            </w:r>
            <w:r w:rsidRPr="00527BC0">
              <w:rPr>
                <w:rFonts w:ascii="Tahoma" w:hAnsi="Tahoma" w:cs="Tahoma"/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1701" w:type="dxa"/>
          </w:tcPr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Коммуникативные: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владеть устной и письменной речью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>Регулятивные: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самостоятельно оценивать правильность выполнения действий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27BC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Познавательные: </w:t>
            </w:r>
          </w:p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5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  <w:r w:rsidRPr="00527BC0">
              <w:rPr>
                <w:rFonts w:ascii="Tahoma" w:hAnsi="Tahoma" w:cs="Tahoma"/>
                <w:sz w:val="16"/>
                <w:szCs w:val="16"/>
              </w:rPr>
              <w:t>Самостоятельность, самоконтроль</w:t>
            </w: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</w:tcPr>
          <w:p w:rsidR="006B2DBD" w:rsidRPr="00527BC0" w:rsidRDefault="006B2DBD" w:rsidP="006B2D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64624" w:rsidRPr="00392703" w:rsidRDefault="00164624" w:rsidP="001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624" w:rsidRDefault="00164624"/>
    <w:sectPr w:rsidR="00164624" w:rsidSect="001646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057F2"/>
    <w:multiLevelType w:val="hybridMultilevel"/>
    <w:tmpl w:val="05CC9F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6C531A"/>
    <w:multiLevelType w:val="hybridMultilevel"/>
    <w:tmpl w:val="CA142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0"/>
  </w:num>
  <w:num w:numId="7">
    <w:abstractNumId w:val="19"/>
  </w:num>
  <w:num w:numId="8">
    <w:abstractNumId w:val="2"/>
  </w:num>
  <w:num w:numId="9">
    <w:abstractNumId w:val="25"/>
  </w:num>
  <w:num w:numId="10">
    <w:abstractNumId w:val="8"/>
  </w:num>
  <w:num w:numId="11">
    <w:abstractNumId w:val="3"/>
  </w:num>
  <w:num w:numId="12">
    <w:abstractNumId w:val="31"/>
  </w:num>
  <w:num w:numId="13">
    <w:abstractNumId w:val="14"/>
  </w:num>
  <w:num w:numId="14">
    <w:abstractNumId w:val="17"/>
  </w:num>
  <w:num w:numId="15">
    <w:abstractNumId w:val="10"/>
  </w:num>
  <w:num w:numId="16">
    <w:abstractNumId w:val="32"/>
  </w:num>
  <w:num w:numId="17">
    <w:abstractNumId w:val="23"/>
  </w:num>
  <w:num w:numId="18">
    <w:abstractNumId w:val="13"/>
  </w:num>
  <w:num w:numId="19">
    <w:abstractNumId w:val="24"/>
  </w:num>
  <w:num w:numId="20">
    <w:abstractNumId w:val="21"/>
  </w:num>
  <w:num w:numId="21">
    <w:abstractNumId w:val="29"/>
  </w:num>
  <w:num w:numId="22">
    <w:abstractNumId w:val="5"/>
  </w:num>
  <w:num w:numId="23">
    <w:abstractNumId w:val="16"/>
  </w:num>
  <w:num w:numId="24">
    <w:abstractNumId w:val="1"/>
  </w:num>
  <w:num w:numId="25">
    <w:abstractNumId w:val="27"/>
  </w:num>
  <w:num w:numId="26">
    <w:abstractNumId w:val="26"/>
  </w:num>
  <w:num w:numId="27">
    <w:abstractNumId w:val="7"/>
  </w:num>
  <w:num w:numId="28">
    <w:abstractNumId w:val="18"/>
  </w:num>
  <w:num w:numId="29">
    <w:abstractNumId w:val="12"/>
  </w:num>
  <w:num w:numId="30">
    <w:abstractNumId w:val="6"/>
  </w:num>
  <w:num w:numId="31">
    <w:abstractNumId w:val="4"/>
  </w:num>
  <w:num w:numId="32">
    <w:abstractNumId w:val="1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7E81"/>
    <w:rsid w:val="00004A8A"/>
    <w:rsid w:val="00007DFC"/>
    <w:rsid w:val="0001012A"/>
    <w:rsid w:val="00014ACA"/>
    <w:rsid w:val="00016154"/>
    <w:rsid w:val="00016E7B"/>
    <w:rsid w:val="000202E9"/>
    <w:rsid w:val="00026500"/>
    <w:rsid w:val="00027458"/>
    <w:rsid w:val="00043E5F"/>
    <w:rsid w:val="00052182"/>
    <w:rsid w:val="00064808"/>
    <w:rsid w:val="00064D8C"/>
    <w:rsid w:val="000703EB"/>
    <w:rsid w:val="00074793"/>
    <w:rsid w:val="00075EE5"/>
    <w:rsid w:val="00077DA2"/>
    <w:rsid w:val="00081367"/>
    <w:rsid w:val="00090A40"/>
    <w:rsid w:val="00092AB9"/>
    <w:rsid w:val="00094D5E"/>
    <w:rsid w:val="000A3F59"/>
    <w:rsid w:val="000A60C4"/>
    <w:rsid w:val="000A779F"/>
    <w:rsid w:val="000A7F8B"/>
    <w:rsid w:val="000B7964"/>
    <w:rsid w:val="000C6DB8"/>
    <w:rsid w:val="000D6A5E"/>
    <w:rsid w:val="000D75C0"/>
    <w:rsid w:val="000E0412"/>
    <w:rsid w:val="000E5737"/>
    <w:rsid w:val="000E575A"/>
    <w:rsid w:val="000F6536"/>
    <w:rsid w:val="00110211"/>
    <w:rsid w:val="001227B4"/>
    <w:rsid w:val="00127861"/>
    <w:rsid w:val="00132EDC"/>
    <w:rsid w:val="00146822"/>
    <w:rsid w:val="00147931"/>
    <w:rsid w:val="00155414"/>
    <w:rsid w:val="00155CE5"/>
    <w:rsid w:val="00163773"/>
    <w:rsid w:val="00164261"/>
    <w:rsid w:val="00164624"/>
    <w:rsid w:val="00170F27"/>
    <w:rsid w:val="00172F8F"/>
    <w:rsid w:val="00176ECE"/>
    <w:rsid w:val="00181148"/>
    <w:rsid w:val="001859C2"/>
    <w:rsid w:val="00186241"/>
    <w:rsid w:val="0018754D"/>
    <w:rsid w:val="001A07EB"/>
    <w:rsid w:val="001A3AD8"/>
    <w:rsid w:val="001A604D"/>
    <w:rsid w:val="001A6D5C"/>
    <w:rsid w:val="001B4978"/>
    <w:rsid w:val="001C29FE"/>
    <w:rsid w:val="001D25EE"/>
    <w:rsid w:val="001D525A"/>
    <w:rsid w:val="001D79AC"/>
    <w:rsid w:val="001F4520"/>
    <w:rsid w:val="001F4F32"/>
    <w:rsid w:val="002118DC"/>
    <w:rsid w:val="0023062F"/>
    <w:rsid w:val="002317A0"/>
    <w:rsid w:val="00241531"/>
    <w:rsid w:val="00242C96"/>
    <w:rsid w:val="002450AC"/>
    <w:rsid w:val="0024527D"/>
    <w:rsid w:val="00255E1C"/>
    <w:rsid w:val="0026047A"/>
    <w:rsid w:val="00260709"/>
    <w:rsid w:val="002641E0"/>
    <w:rsid w:val="0027309F"/>
    <w:rsid w:val="00274550"/>
    <w:rsid w:val="00275FDB"/>
    <w:rsid w:val="00277B21"/>
    <w:rsid w:val="00283D83"/>
    <w:rsid w:val="002902E6"/>
    <w:rsid w:val="0029152E"/>
    <w:rsid w:val="0029616D"/>
    <w:rsid w:val="002A09A6"/>
    <w:rsid w:val="002A1245"/>
    <w:rsid w:val="002A42CE"/>
    <w:rsid w:val="002B110B"/>
    <w:rsid w:val="002B578A"/>
    <w:rsid w:val="002C1889"/>
    <w:rsid w:val="002D0052"/>
    <w:rsid w:val="002D2451"/>
    <w:rsid w:val="002D7221"/>
    <w:rsid w:val="002E209B"/>
    <w:rsid w:val="002E21DD"/>
    <w:rsid w:val="002E3C8C"/>
    <w:rsid w:val="002F2066"/>
    <w:rsid w:val="002F537E"/>
    <w:rsid w:val="003203DF"/>
    <w:rsid w:val="00321923"/>
    <w:rsid w:val="0032207C"/>
    <w:rsid w:val="00323D99"/>
    <w:rsid w:val="00326F98"/>
    <w:rsid w:val="00335238"/>
    <w:rsid w:val="00341DB7"/>
    <w:rsid w:val="003432B9"/>
    <w:rsid w:val="00343B56"/>
    <w:rsid w:val="0034691E"/>
    <w:rsid w:val="00350355"/>
    <w:rsid w:val="0035542C"/>
    <w:rsid w:val="00355EEA"/>
    <w:rsid w:val="003572F3"/>
    <w:rsid w:val="00360520"/>
    <w:rsid w:val="00364F42"/>
    <w:rsid w:val="00366A53"/>
    <w:rsid w:val="00367076"/>
    <w:rsid w:val="00367F73"/>
    <w:rsid w:val="003733FE"/>
    <w:rsid w:val="003778E2"/>
    <w:rsid w:val="0037797B"/>
    <w:rsid w:val="00385E4D"/>
    <w:rsid w:val="00386B51"/>
    <w:rsid w:val="0038730F"/>
    <w:rsid w:val="003936BA"/>
    <w:rsid w:val="003A04A0"/>
    <w:rsid w:val="003A6F44"/>
    <w:rsid w:val="003C134B"/>
    <w:rsid w:val="003C2432"/>
    <w:rsid w:val="003C3AE4"/>
    <w:rsid w:val="003C603F"/>
    <w:rsid w:val="003D4C43"/>
    <w:rsid w:val="003D78A3"/>
    <w:rsid w:val="003D7A5A"/>
    <w:rsid w:val="003E0836"/>
    <w:rsid w:val="003F23E5"/>
    <w:rsid w:val="003F6D06"/>
    <w:rsid w:val="0040112D"/>
    <w:rsid w:val="0040285F"/>
    <w:rsid w:val="00405175"/>
    <w:rsid w:val="004055CD"/>
    <w:rsid w:val="004077E1"/>
    <w:rsid w:val="004119A3"/>
    <w:rsid w:val="004130C0"/>
    <w:rsid w:val="00416769"/>
    <w:rsid w:val="004344D1"/>
    <w:rsid w:val="00440275"/>
    <w:rsid w:val="00442818"/>
    <w:rsid w:val="00447279"/>
    <w:rsid w:val="00453D85"/>
    <w:rsid w:val="004556B9"/>
    <w:rsid w:val="004615F2"/>
    <w:rsid w:val="00465FCE"/>
    <w:rsid w:val="0047037E"/>
    <w:rsid w:val="004712D2"/>
    <w:rsid w:val="0047598F"/>
    <w:rsid w:val="00477011"/>
    <w:rsid w:val="00480A40"/>
    <w:rsid w:val="00491D90"/>
    <w:rsid w:val="00494706"/>
    <w:rsid w:val="004958BB"/>
    <w:rsid w:val="004977DD"/>
    <w:rsid w:val="004A2BEA"/>
    <w:rsid w:val="004A326E"/>
    <w:rsid w:val="004A40D4"/>
    <w:rsid w:val="004B14E7"/>
    <w:rsid w:val="004B1E97"/>
    <w:rsid w:val="004B3126"/>
    <w:rsid w:val="004B5B1E"/>
    <w:rsid w:val="004B68C3"/>
    <w:rsid w:val="004B7715"/>
    <w:rsid w:val="004C491F"/>
    <w:rsid w:val="004D5B7F"/>
    <w:rsid w:val="004D7ED7"/>
    <w:rsid w:val="004E239A"/>
    <w:rsid w:val="004E36BE"/>
    <w:rsid w:val="004E5FC4"/>
    <w:rsid w:val="004F0DEA"/>
    <w:rsid w:val="004F4081"/>
    <w:rsid w:val="004F4B18"/>
    <w:rsid w:val="004F585F"/>
    <w:rsid w:val="004F5CAA"/>
    <w:rsid w:val="00502FEB"/>
    <w:rsid w:val="005101EC"/>
    <w:rsid w:val="005270DA"/>
    <w:rsid w:val="005306DD"/>
    <w:rsid w:val="00532C5D"/>
    <w:rsid w:val="005417C2"/>
    <w:rsid w:val="00543787"/>
    <w:rsid w:val="00543E02"/>
    <w:rsid w:val="00547C23"/>
    <w:rsid w:val="005510CA"/>
    <w:rsid w:val="00551709"/>
    <w:rsid w:val="0055254A"/>
    <w:rsid w:val="00553709"/>
    <w:rsid w:val="0055547F"/>
    <w:rsid w:val="00555B42"/>
    <w:rsid w:val="00560404"/>
    <w:rsid w:val="00570254"/>
    <w:rsid w:val="005779D2"/>
    <w:rsid w:val="00584CAB"/>
    <w:rsid w:val="00590B5C"/>
    <w:rsid w:val="0059174C"/>
    <w:rsid w:val="005A2C81"/>
    <w:rsid w:val="005A2D05"/>
    <w:rsid w:val="005A78B4"/>
    <w:rsid w:val="005B2C4E"/>
    <w:rsid w:val="005B33AB"/>
    <w:rsid w:val="005B5424"/>
    <w:rsid w:val="005C1A52"/>
    <w:rsid w:val="005C2FA9"/>
    <w:rsid w:val="005C6C28"/>
    <w:rsid w:val="005D5CCE"/>
    <w:rsid w:val="005D6BC6"/>
    <w:rsid w:val="005D733C"/>
    <w:rsid w:val="005E07B0"/>
    <w:rsid w:val="005E465D"/>
    <w:rsid w:val="005E611D"/>
    <w:rsid w:val="005F0306"/>
    <w:rsid w:val="005F124D"/>
    <w:rsid w:val="005F21AA"/>
    <w:rsid w:val="005F3853"/>
    <w:rsid w:val="005F642F"/>
    <w:rsid w:val="006061CC"/>
    <w:rsid w:val="006073D9"/>
    <w:rsid w:val="00610462"/>
    <w:rsid w:val="00615B48"/>
    <w:rsid w:val="00615E18"/>
    <w:rsid w:val="00621DE5"/>
    <w:rsid w:val="00622FBA"/>
    <w:rsid w:val="006275A4"/>
    <w:rsid w:val="0063437E"/>
    <w:rsid w:val="00634B3D"/>
    <w:rsid w:val="00635EAA"/>
    <w:rsid w:val="00640511"/>
    <w:rsid w:val="00647B03"/>
    <w:rsid w:val="00666725"/>
    <w:rsid w:val="006712F0"/>
    <w:rsid w:val="00673617"/>
    <w:rsid w:val="00680001"/>
    <w:rsid w:val="00680248"/>
    <w:rsid w:val="006811DD"/>
    <w:rsid w:val="00683BFE"/>
    <w:rsid w:val="00695A28"/>
    <w:rsid w:val="00695B10"/>
    <w:rsid w:val="006962D7"/>
    <w:rsid w:val="006A1913"/>
    <w:rsid w:val="006A706D"/>
    <w:rsid w:val="006B2DBD"/>
    <w:rsid w:val="006B2DF5"/>
    <w:rsid w:val="006C1B61"/>
    <w:rsid w:val="006D1BFE"/>
    <w:rsid w:val="006E0EDB"/>
    <w:rsid w:val="006E4C57"/>
    <w:rsid w:val="006E5EEF"/>
    <w:rsid w:val="006E68B5"/>
    <w:rsid w:val="006F71CD"/>
    <w:rsid w:val="00701B74"/>
    <w:rsid w:val="00703B2A"/>
    <w:rsid w:val="00704147"/>
    <w:rsid w:val="00704B9F"/>
    <w:rsid w:val="007059AF"/>
    <w:rsid w:val="007103CB"/>
    <w:rsid w:val="007125AA"/>
    <w:rsid w:val="00713CA1"/>
    <w:rsid w:val="00721D0E"/>
    <w:rsid w:val="0073080E"/>
    <w:rsid w:val="00734F1D"/>
    <w:rsid w:val="007459A4"/>
    <w:rsid w:val="007520D3"/>
    <w:rsid w:val="007545F8"/>
    <w:rsid w:val="00761B6F"/>
    <w:rsid w:val="0076428A"/>
    <w:rsid w:val="00772FEF"/>
    <w:rsid w:val="00773174"/>
    <w:rsid w:val="007809EE"/>
    <w:rsid w:val="00781549"/>
    <w:rsid w:val="0078378B"/>
    <w:rsid w:val="00784505"/>
    <w:rsid w:val="00785EAA"/>
    <w:rsid w:val="00794D5A"/>
    <w:rsid w:val="00795486"/>
    <w:rsid w:val="00796CEA"/>
    <w:rsid w:val="007A3CA6"/>
    <w:rsid w:val="007A5928"/>
    <w:rsid w:val="007B1F98"/>
    <w:rsid w:val="007C0AD5"/>
    <w:rsid w:val="007C14F0"/>
    <w:rsid w:val="007C35E8"/>
    <w:rsid w:val="007D489E"/>
    <w:rsid w:val="007E6C61"/>
    <w:rsid w:val="007E6FDF"/>
    <w:rsid w:val="007F1537"/>
    <w:rsid w:val="007F3B15"/>
    <w:rsid w:val="007F4EC8"/>
    <w:rsid w:val="00802559"/>
    <w:rsid w:val="00821DDB"/>
    <w:rsid w:val="00825376"/>
    <w:rsid w:val="00825CD6"/>
    <w:rsid w:val="00825CF7"/>
    <w:rsid w:val="008377E0"/>
    <w:rsid w:val="008465B1"/>
    <w:rsid w:val="008508D4"/>
    <w:rsid w:val="00850C19"/>
    <w:rsid w:val="008627CC"/>
    <w:rsid w:val="00873CCB"/>
    <w:rsid w:val="0087640E"/>
    <w:rsid w:val="008802CA"/>
    <w:rsid w:val="00883563"/>
    <w:rsid w:val="00892150"/>
    <w:rsid w:val="0089323E"/>
    <w:rsid w:val="008A3AAE"/>
    <w:rsid w:val="008A669C"/>
    <w:rsid w:val="008B09C1"/>
    <w:rsid w:val="008B0C46"/>
    <w:rsid w:val="008B6066"/>
    <w:rsid w:val="008B6595"/>
    <w:rsid w:val="008C1A5F"/>
    <w:rsid w:val="008C421C"/>
    <w:rsid w:val="008D7184"/>
    <w:rsid w:val="008E0B7C"/>
    <w:rsid w:val="008F1567"/>
    <w:rsid w:val="008F2114"/>
    <w:rsid w:val="008F2590"/>
    <w:rsid w:val="009002B6"/>
    <w:rsid w:val="009073D1"/>
    <w:rsid w:val="0090782C"/>
    <w:rsid w:val="009167FF"/>
    <w:rsid w:val="00922B84"/>
    <w:rsid w:val="00941384"/>
    <w:rsid w:val="009432AF"/>
    <w:rsid w:val="00946F76"/>
    <w:rsid w:val="0094708C"/>
    <w:rsid w:val="00953A78"/>
    <w:rsid w:val="00961FAB"/>
    <w:rsid w:val="00965F29"/>
    <w:rsid w:val="009673E8"/>
    <w:rsid w:val="00971181"/>
    <w:rsid w:val="0098382E"/>
    <w:rsid w:val="00984471"/>
    <w:rsid w:val="00986696"/>
    <w:rsid w:val="00987E9E"/>
    <w:rsid w:val="009A2B3E"/>
    <w:rsid w:val="009A3CCF"/>
    <w:rsid w:val="009A4110"/>
    <w:rsid w:val="009B2C0B"/>
    <w:rsid w:val="009B4724"/>
    <w:rsid w:val="009C0BE9"/>
    <w:rsid w:val="009C4C51"/>
    <w:rsid w:val="009C5EDC"/>
    <w:rsid w:val="009C66E2"/>
    <w:rsid w:val="009D2AB6"/>
    <w:rsid w:val="009D54A7"/>
    <w:rsid w:val="009D7428"/>
    <w:rsid w:val="009E1A2A"/>
    <w:rsid w:val="009E7043"/>
    <w:rsid w:val="009F07EB"/>
    <w:rsid w:val="009F20A6"/>
    <w:rsid w:val="009F23E1"/>
    <w:rsid w:val="009F5E54"/>
    <w:rsid w:val="009F66F1"/>
    <w:rsid w:val="00A0100A"/>
    <w:rsid w:val="00A03EDC"/>
    <w:rsid w:val="00A049D1"/>
    <w:rsid w:val="00A114C2"/>
    <w:rsid w:val="00A245DA"/>
    <w:rsid w:val="00A271CD"/>
    <w:rsid w:val="00A43AA2"/>
    <w:rsid w:val="00A44069"/>
    <w:rsid w:val="00A453A7"/>
    <w:rsid w:val="00A526CB"/>
    <w:rsid w:val="00A5377F"/>
    <w:rsid w:val="00A5394F"/>
    <w:rsid w:val="00A53A59"/>
    <w:rsid w:val="00A60DB3"/>
    <w:rsid w:val="00A65236"/>
    <w:rsid w:val="00A67F22"/>
    <w:rsid w:val="00A700BA"/>
    <w:rsid w:val="00A70154"/>
    <w:rsid w:val="00A73322"/>
    <w:rsid w:val="00A835F7"/>
    <w:rsid w:val="00A839B6"/>
    <w:rsid w:val="00A85632"/>
    <w:rsid w:val="00A857DD"/>
    <w:rsid w:val="00AA21FE"/>
    <w:rsid w:val="00AA2759"/>
    <w:rsid w:val="00AA350D"/>
    <w:rsid w:val="00AA4EEC"/>
    <w:rsid w:val="00AA6694"/>
    <w:rsid w:val="00AB3B2F"/>
    <w:rsid w:val="00AB7EE9"/>
    <w:rsid w:val="00AC0B51"/>
    <w:rsid w:val="00AC0D0C"/>
    <w:rsid w:val="00AC4B02"/>
    <w:rsid w:val="00AD5FC1"/>
    <w:rsid w:val="00AE7BDA"/>
    <w:rsid w:val="00AF7C20"/>
    <w:rsid w:val="00B012B6"/>
    <w:rsid w:val="00B01FB7"/>
    <w:rsid w:val="00B11058"/>
    <w:rsid w:val="00B20BDF"/>
    <w:rsid w:val="00B221B4"/>
    <w:rsid w:val="00B24282"/>
    <w:rsid w:val="00B27C8E"/>
    <w:rsid w:val="00B47BD7"/>
    <w:rsid w:val="00B519A5"/>
    <w:rsid w:val="00B54273"/>
    <w:rsid w:val="00B54AB9"/>
    <w:rsid w:val="00B558DA"/>
    <w:rsid w:val="00B55E74"/>
    <w:rsid w:val="00B5636F"/>
    <w:rsid w:val="00B56CB0"/>
    <w:rsid w:val="00B64F84"/>
    <w:rsid w:val="00B658FA"/>
    <w:rsid w:val="00B7475E"/>
    <w:rsid w:val="00B80889"/>
    <w:rsid w:val="00B8332C"/>
    <w:rsid w:val="00B86A62"/>
    <w:rsid w:val="00B93597"/>
    <w:rsid w:val="00B97A57"/>
    <w:rsid w:val="00BA157D"/>
    <w:rsid w:val="00BA1644"/>
    <w:rsid w:val="00BA4523"/>
    <w:rsid w:val="00BB14D2"/>
    <w:rsid w:val="00BB4BF1"/>
    <w:rsid w:val="00BD22BD"/>
    <w:rsid w:val="00BD2E12"/>
    <w:rsid w:val="00BE0711"/>
    <w:rsid w:val="00BE29E6"/>
    <w:rsid w:val="00BE4900"/>
    <w:rsid w:val="00BE5B20"/>
    <w:rsid w:val="00BE5EE0"/>
    <w:rsid w:val="00BF085E"/>
    <w:rsid w:val="00C02696"/>
    <w:rsid w:val="00C02E0C"/>
    <w:rsid w:val="00C058C8"/>
    <w:rsid w:val="00C17178"/>
    <w:rsid w:val="00C35FB0"/>
    <w:rsid w:val="00C409D3"/>
    <w:rsid w:val="00C5725F"/>
    <w:rsid w:val="00C57A51"/>
    <w:rsid w:val="00C6132C"/>
    <w:rsid w:val="00C70634"/>
    <w:rsid w:val="00C85700"/>
    <w:rsid w:val="00C87161"/>
    <w:rsid w:val="00C93104"/>
    <w:rsid w:val="00C947DA"/>
    <w:rsid w:val="00C951BA"/>
    <w:rsid w:val="00CA06E1"/>
    <w:rsid w:val="00CA4D60"/>
    <w:rsid w:val="00CA535B"/>
    <w:rsid w:val="00CC0B67"/>
    <w:rsid w:val="00CC7185"/>
    <w:rsid w:val="00CD0B5F"/>
    <w:rsid w:val="00CD183D"/>
    <w:rsid w:val="00CD4BD1"/>
    <w:rsid w:val="00CD729E"/>
    <w:rsid w:val="00CE1B17"/>
    <w:rsid w:val="00CF041F"/>
    <w:rsid w:val="00CF1F69"/>
    <w:rsid w:val="00D22638"/>
    <w:rsid w:val="00D233C9"/>
    <w:rsid w:val="00D2344A"/>
    <w:rsid w:val="00D32BF8"/>
    <w:rsid w:val="00D44278"/>
    <w:rsid w:val="00D5050F"/>
    <w:rsid w:val="00D56895"/>
    <w:rsid w:val="00D6458C"/>
    <w:rsid w:val="00D7297D"/>
    <w:rsid w:val="00D72FA1"/>
    <w:rsid w:val="00D737A7"/>
    <w:rsid w:val="00D77719"/>
    <w:rsid w:val="00D82A21"/>
    <w:rsid w:val="00D83E42"/>
    <w:rsid w:val="00D85734"/>
    <w:rsid w:val="00D857BA"/>
    <w:rsid w:val="00D96F1C"/>
    <w:rsid w:val="00DB741C"/>
    <w:rsid w:val="00DC2839"/>
    <w:rsid w:val="00DE2CDC"/>
    <w:rsid w:val="00E02576"/>
    <w:rsid w:val="00E041B4"/>
    <w:rsid w:val="00E06068"/>
    <w:rsid w:val="00E11660"/>
    <w:rsid w:val="00E227E1"/>
    <w:rsid w:val="00E234DD"/>
    <w:rsid w:val="00E27125"/>
    <w:rsid w:val="00E30560"/>
    <w:rsid w:val="00E3255B"/>
    <w:rsid w:val="00E3264F"/>
    <w:rsid w:val="00E335EA"/>
    <w:rsid w:val="00E358DD"/>
    <w:rsid w:val="00E3657B"/>
    <w:rsid w:val="00E373E4"/>
    <w:rsid w:val="00E5498D"/>
    <w:rsid w:val="00E55B47"/>
    <w:rsid w:val="00E61664"/>
    <w:rsid w:val="00E62754"/>
    <w:rsid w:val="00E635A4"/>
    <w:rsid w:val="00E6396B"/>
    <w:rsid w:val="00E64533"/>
    <w:rsid w:val="00E74724"/>
    <w:rsid w:val="00E7635A"/>
    <w:rsid w:val="00E80B88"/>
    <w:rsid w:val="00E84358"/>
    <w:rsid w:val="00EA313E"/>
    <w:rsid w:val="00EA4092"/>
    <w:rsid w:val="00EA6976"/>
    <w:rsid w:val="00EA7290"/>
    <w:rsid w:val="00EB3DD5"/>
    <w:rsid w:val="00EC0A13"/>
    <w:rsid w:val="00ED02BD"/>
    <w:rsid w:val="00ED4F09"/>
    <w:rsid w:val="00ED72DB"/>
    <w:rsid w:val="00EE0745"/>
    <w:rsid w:val="00EE43A4"/>
    <w:rsid w:val="00EF2BC6"/>
    <w:rsid w:val="00EF597E"/>
    <w:rsid w:val="00EF5B51"/>
    <w:rsid w:val="00EF5E63"/>
    <w:rsid w:val="00F0228B"/>
    <w:rsid w:val="00F027EC"/>
    <w:rsid w:val="00F07520"/>
    <w:rsid w:val="00F1794C"/>
    <w:rsid w:val="00F26532"/>
    <w:rsid w:val="00F4374D"/>
    <w:rsid w:val="00F45D04"/>
    <w:rsid w:val="00F464CD"/>
    <w:rsid w:val="00F504AB"/>
    <w:rsid w:val="00F51FD8"/>
    <w:rsid w:val="00F53987"/>
    <w:rsid w:val="00F56688"/>
    <w:rsid w:val="00F57F75"/>
    <w:rsid w:val="00F646D5"/>
    <w:rsid w:val="00F6607A"/>
    <w:rsid w:val="00F75CE2"/>
    <w:rsid w:val="00F868C4"/>
    <w:rsid w:val="00F929E4"/>
    <w:rsid w:val="00F9403F"/>
    <w:rsid w:val="00FA3B85"/>
    <w:rsid w:val="00FA7DBC"/>
    <w:rsid w:val="00FB3D07"/>
    <w:rsid w:val="00FB51D6"/>
    <w:rsid w:val="00FC2436"/>
    <w:rsid w:val="00FC4719"/>
    <w:rsid w:val="00FC5EDC"/>
    <w:rsid w:val="00FD2801"/>
    <w:rsid w:val="00FE010D"/>
    <w:rsid w:val="00FE0A1A"/>
    <w:rsid w:val="00FF309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1"/>
  </w:style>
  <w:style w:type="paragraph" w:styleId="2">
    <w:name w:val="heading 2"/>
    <w:basedOn w:val="a"/>
    <w:next w:val="a"/>
    <w:link w:val="20"/>
    <w:qFormat/>
    <w:rsid w:val="00FF7E8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FF7E8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qFormat/>
    <w:rsid w:val="00FF7E8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5">
    <w:name w:val="heading 5"/>
    <w:basedOn w:val="a"/>
    <w:next w:val="a"/>
    <w:link w:val="50"/>
    <w:qFormat/>
    <w:rsid w:val="00FF7E8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"/>
    <w:next w:val="a"/>
    <w:link w:val="60"/>
    <w:qFormat/>
    <w:rsid w:val="00FF7E8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qFormat/>
    <w:rsid w:val="00FF7E81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E81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FF7E81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FF7E81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rsid w:val="00FF7E8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FF7E81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FF7E81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styleId="a3">
    <w:name w:val="Normal (Web)"/>
    <w:basedOn w:val="a"/>
    <w:rsid w:val="00FF7E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7E8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basedOn w:val="a"/>
    <w:rsid w:val="00FF7E81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rsid w:val="00FF7E8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F7E8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7E81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FF7E8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F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F7E81"/>
    <w:rPr>
      <w:rFonts w:ascii="Times New Roman" w:hAnsi="Times New Roman"/>
      <w:b/>
      <w:sz w:val="26"/>
    </w:rPr>
  </w:style>
  <w:style w:type="paragraph" w:styleId="23">
    <w:name w:val="Body Text 2"/>
    <w:basedOn w:val="a"/>
    <w:link w:val="24"/>
    <w:rsid w:val="00FF7E8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rsid w:val="00FF7E8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FF7E8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6B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8">
    <w:name w:val="c5 c18"/>
    <w:basedOn w:val="a0"/>
    <w:rsid w:val="006B2DBD"/>
  </w:style>
  <w:style w:type="character" w:styleId="a6">
    <w:name w:val="Strong"/>
    <w:basedOn w:val="a0"/>
    <w:qFormat/>
    <w:rsid w:val="006B2DBD"/>
    <w:rPr>
      <w:b/>
      <w:bCs/>
    </w:rPr>
  </w:style>
  <w:style w:type="paragraph" w:styleId="a7">
    <w:name w:val="No Spacing"/>
    <w:link w:val="a8"/>
    <w:uiPriority w:val="1"/>
    <w:qFormat/>
    <w:rsid w:val="006B2DB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B2DBD"/>
    <w:rPr>
      <w:rFonts w:eastAsiaTheme="minorEastAsia"/>
    </w:rPr>
  </w:style>
  <w:style w:type="character" w:customStyle="1" w:styleId="a9">
    <w:name w:val="Текст выноски Знак"/>
    <w:basedOn w:val="a0"/>
    <w:link w:val="aa"/>
    <w:uiPriority w:val="99"/>
    <w:semiHidden/>
    <w:rsid w:val="006B2DB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B2D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Новый"/>
    <w:basedOn w:val="a"/>
    <w:rsid w:val="006B2D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90A8-B1D8-412B-B356-0E67A24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23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2014-10-23T17:59:00Z</dcterms:created>
  <dcterms:modified xsi:type="dcterms:W3CDTF">2014-10-23T19:47:00Z</dcterms:modified>
</cp:coreProperties>
</file>