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E9578A" w:rsidRPr="00E9578A" w:rsidRDefault="00E9578A" w:rsidP="00E9578A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E9578A">
        <w:rPr>
          <w:rFonts w:ascii="Times New Roman" w:hAnsi="Times New Roman" w:cs="Times New Roman"/>
          <w:color w:val="C00000"/>
          <w:sz w:val="40"/>
          <w:szCs w:val="40"/>
        </w:rPr>
        <w:t>Родителям будущих первоклассников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246854</wp:posOffset>
            </wp:positionH>
            <wp:positionV relativeFrom="paragraph">
              <wp:posOffset>-2387</wp:posOffset>
            </wp:positionV>
            <wp:extent cx="2388484" cy="1701478"/>
            <wp:effectExtent l="19050" t="0" r="0" b="0"/>
            <wp:wrapTight wrapText="bothSides">
              <wp:wrapPolygon edited="0">
                <wp:start x="-172" y="0"/>
                <wp:lineTo x="-172" y="21282"/>
                <wp:lineTo x="21535" y="21282"/>
                <wp:lineTo x="21535" y="0"/>
                <wp:lineTo x="-172" y="0"/>
              </wp:wrapPolygon>
            </wp:wrapTight>
            <wp:docPr id="1" name="Рисунок 1" descr="http://kobrin.edu.by/sm_full.aspx?guid=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brin.edu.by/sm_full.aspx?guid=8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84" cy="17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78A">
        <w:rPr>
          <w:rFonts w:ascii="Times New Roman" w:hAnsi="Times New Roman" w:cs="Times New Roman"/>
          <w:sz w:val="28"/>
          <w:szCs w:val="28"/>
        </w:rPr>
        <w:t> 6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E9578A">
        <w:rPr>
          <w:rFonts w:ascii="Times New Roman" w:hAnsi="Times New Roman" w:cs="Times New Roman"/>
          <w:sz w:val="28"/>
          <w:szCs w:val="28"/>
        </w:rPr>
        <w:t xml:space="preserve"> лет - возраст особый. Ребёнок начинает первую в жизни трудовую деятельность - учёбу. Ещё вчера - малыш,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A">
        <w:rPr>
          <w:rFonts w:ascii="Times New Roman" w:hAnsi="Times New Roman" w:cs="Times New Roman"/>
          <w:sz w:val="28"/>
          <w:szCs w:val="28"/>
        </w:rPr>
        <w:t>всеобщий баловень. Детсадовец. Сегодня, переступая порог школы, становится учеником, т. е. человеком ответственным.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У него появляется груз обязанностей, забот. Он впервые сталкивается с проблемами. С него начинают спрашивать,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9578A">
        <w:rPr>
          <w:rFonts w:ascii="Times New Roman" w:hAnsi="Times New Roman" w:cs="Times New Roman"/>
          <w:sz w:val="28"/>
          <w:szCs w:val="28"/>
        </w:rPr>
        <w:t>достаточно строго. Всё это порождает массу волнений и у самого малыша, и у его родителей.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   Но как же готовить ребёнка к школе? Как сделать процесс перехода из дошкольного учреждения в школу менее болезненным и резким? Вопросов, тревожащих всех, без исключения, родителей 6-леток очень много. На них Вам помогут ответить представители администрации, психологи, дефектологи и учителя начальных классов учреждений образования города и района.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br/>
      </w:r>
      <w:r w:rsidRPr="00E9578A">
        <w:rPr>
          <w:rFonts w:ascii="Times New Roman" w:hAnsi="Times New Roman" w:cs="Times New Roman"/>
          <w:b/>
          <w:color w:val="C00000"/>
          <w:sz w:val="28"/>
          <w:szCs w:val="28"/>
        </w:rPr>
        <w:t>Как помочь первокласснику учиться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В семьях, где есть первоклассник, с 1 сентября начинается совершенно новая жизнь, даже если в школу идет второй или третий ребенок. От первого года обучения зависит очень многое, и надо сделать все возможное, чтобы год этот стал удачным стартом школьной жизни! Будьте рядом!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Это большая радость и большая ответственность - быть родителями первоклассника. Как помочь маленькому ученику, не выполнять за него необходимую работу, а именно помочь? В первое время ваше внимание особенно важно для ребенка. Необходима «кровная»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учебному предмету в отдельности) узнал он сегодня. Постарайтесь провожать его в школу и забирать после уроков, даже если школа рядом с домом. По дороге не загружайте его нравоучениями, лучше понаблюдайте за окружающим миром: порадуйтесь солнышку, посчитайте птичек или прочитайте вывеску на магазине. После уроков внимательно слушайте все, что рассказывают дети: </w:t>
      </w:r>
      <w:r w:rsidRPr="00E9578A">
        <w:rPr>
          <w:rFonts w:ascii="Times New Roman" w:hAnsi="Times New Roman" w:cs="Times New Roman"/>
          <w:sz w:val="28"/>
          <w:szCs w:val="28"/>
        </w:rPr>
        <w:lastRenderedPageBreak/>
        <w:t>все важно, мелочей нет! Ни в коем случае не обсуждайте учителей в присутствии детей. Для первоклассников первый учитель - очень авторитетный человек, и ваши негативные оценки не изменят учителя, а навредят собственному ребенку. Важный показатель адаптации первоклассника - настроение, с которым он идет в школу. Если с радостью и желанием - значит, все движется в правильном направлении. Если появилось нежелание, стало звучать: «Не хочу», выясняйте причину и меняйте ситуацию, это тревожный сигнал для родителей и для учителя. Первые две недели у маленьких школьников специалисты называют «физиологической бурей», и во многом от вас зависит, насколько успешно ребенок с ней справится. Главное - чувство меры!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Всем хочется, чтобы ребенок учился в хорошей школе, имел достаточно знаний. Не секрет, что родители иногда пытаются реализовать свои амбиции через детей. Завышенные требования мешают первокласснику, они лишают его уверенности в себе, тормозят его развитие, плохо сказываются на здоровье. Вам придется самостоятельно «нащупывать» границы возможностей школьника, и эти границы - отнюдь не повод для огорчения, которое стоит показывать ребенку. Не надо настраивать первоклассника лишь на успехи в обучении, не надо пугать страшными последствиями, если что-то не получается. Как и в любой работе (а учеба - это труд), что-то получается лучше, что-то хуже, и, конечно, занижать планку опасно, но и недосягаемую устанавливать неправильно. Бесспорно, проще стучать кулаком по столу и требовать: «Учись хорошо, слушай учительницу!», гораздо сложнее помогать ребёнку, ежедневно разбираясь в его проблемах, подбадривать в случае неудачи и хвалить за успехи.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Если ребенок ослабленный, очень эмоциональный, не торопитесь в этот же учебный год записывать его в дополнительные кружки и секции, лучше отложите на второй класс. Сомнениями поделитесь со школьным психологом, учителем, не спешите сразу принять решение. Соизмеряйте желание «дать ребенку все» с его возможностями и особенностями, помните, что иметь веру в ребенка - значит принять его таким, какой он есть.</w:t>
      </w:r>
    </w:p>
    <w:p w:rsidR="00E9578A" w:rsidRPr="00E9578A" w:rsidRDefault="00E9578A" w:rsidP="00E9578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br/>
      </w:r>
      <w:r w:rsidRPr="00E9578A">
        <w:rPr>
          <w:rFonts w:ascii="Times New Roman" w:hAnsi="Times New Roman" w:cs="Times New Roman"/>
          <w:b/>
          <w:color w:val="C00000"/>
          <w:sz w:val="28"/>
          <w:szCs w:val="28"/>
        </w:rPr>
        <w:t>Простые правила</w:t>
      </w:r>
      <w:r w:rsidRPr="00E9578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E9578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Ваш ребёнок пошёл в школу. Не считайте, что в школу пошли вы. У вас много дел и без этого.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lastRenderedPageBreak/>
        <w:t> 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Не старайтесь увидеть в ребёнке десятиклассника. Будьте готовы, что учеником он станет спустя некоторое время. Парта, ранец, тетради ещё не делают из него ученика.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Обсудите с ребёнком те правила и нормы, с которыми он встретился в школе. Объясните их необходимость и целесообразность.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Уважайте новую жизнь ребёнка. Теперь уже не вы решаете, с кем он сидит за одной партой, какими должны быть его взаимоотношения с учительницей и одноклассниками. Всё это теперь его собственные уроки жизни, которые, поверьте, важнее школьного расписания.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Ваш ребёнок пришёл в школу, чтобы учиться. Когда человек учится, у него может что-то не сразу получаться, это естественно. Ребёнок имеет право на ошибку.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Составьте вместе с первоклассником распорядок дня, следите за его соблюдением.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Человек, который пошёл в школу, преисполнится достоинства, если у него появится собственный будильник, который он с вечера сам поставит на определённое время.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справился!», «Уже намного лучше, чем вчера») способны заметно повысить интеллектуальные достижения человека.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lastRenderedPageBreak/>
        <w:t> С поступлением в школу в жизни вашего ребёнка появился человек более авторитетный, чем вы. Это учитель. Уважайте мнение первоклассника о своём педагоге.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 Учение —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E9578A" w:rsidRPr="00E9578A" w:rsidRDefault="00E9578A" w:rsidP="00E957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br/>
      </w:r>
      <w:r w:rsidRPr="00E9578A">
        <w:rPr>
          <w:rFonts w:ascii="Times New Roman" w:hAnsi="Times New Roman" w:cs="Times New Roman"/>
          <w:b/>
          <w:color w:val="C00000"/>
          <w:sz w:val="28"/>
          <w:szCs w:val="28"/>
        </w:rPr>
        <w:t>Советы психолога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 и услышать ласковый голос.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Не подгоняйте его с утра и не дергайте по пустякам. Если он не сразу встает, лучше завести будильник на пять минут раньше и не начинать утро с замечаний. Постарайтесь правильно рассчитать время, необходимое для того, чтобы собраться в школу.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Если малыш не успел собраться, в следующий раз оставьте на сборы чуть больше времени.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Желательно покормить ребенка завтраком. Но, если он по какой-то причине </w:t>
      </w:r>
      <w:proofErr w:type="gramStart"/>
      <w:r w:rsidRPr="00E9578A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E9578A">
        <w:rPr>
          <w:rFonts w:ascii="Times New Roman" w:hAnsi="Times New Roman" w:cs="Times New Roman"/>
          <w:sz w:val="28"/>
          <w:szCs w:val="28"/>
        </w:rPr>
        <w:t xml:space="preserve"> есть, не принуждайте его. Старайтесь готовить его любимые блюда, отсутствие аппетита может быть связано с эмоциональной перегрузкой.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Не говорите малышу на прощание фразы типа: «Смотри не балуйся» или «Чтобы сегодня не было плохих отметок». Лучше пожелайте ему удачи и подбодрите ласковым словом - ведь у него впереди трудный день.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Встречая ребенка из школы, не обрушивайтесь на него сразу с вопросами: «Что ты сегодня получил?» или «Ну как, сегодня без замечаний?». Дайте ему расслабиться. Если же он сам хочет поделиться с вами чем-то важным, не откладывайте разговор, не отмахивайтесь от малыша, выслушайте его - ведь это не займет много времени.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Если ребенок явно чем-то огорчен, не допытывайтесь о причине. Возможно, он расскажет позже.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Не торгуйтесь, говоря: «Если ты сделаешь хорошо уроки, то я дам тебе...» У малыша может выработаться неправильное представление о цели учебы. Он </w:t>
      </w:r>
      <w:r w:rsidRPr="00E9578A">
        <w:rPr>
          <w:rFonts w:ascii="Times New Roman" w:hAnsi="Times New Roman" w:cs="Times New Roman"/>
          <w:sz w:val="28"/>
          <w:szCs w:val="28"/>
        </w:rPr>
        <w:lastRenderedPageBreak/>
        <w:t xml:space="preserve">подумает, что, учась, делает вам одолжение, за которое получает вознаграждение. Попробуйте фразу «Если ты» заменить </w:t>
      </w:r>
      <w:proofErr w:type="gramStart"/>
      <w:r w:rsidRPr="00E957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578A">
        <w:rPr>
          <w:rFonts w:ascii="Times New Roman" w:hAnsi="Times New Roman" w:cs="Times New Roman"/>
          <w:sz w:val="28"/>
          <w:szCs w:val="28"/>
        </w:rPr>
        <w:t xml:space="preserve"> «Как только ты».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Имейте в виду, что есть периоды, в которые учиться сложнее: малыш быстро утомляется, у него снижается работоспособность. Для первоклашки это первые 4-6 недель, конец второй четверти, первая неделя после зимних каникул и середина третьей четверти.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Посвятите своему ребенку хотя бы полчаса в день, чтобы он почувствовал, что вы его любите и дорожите им.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Помните, что первоклассники - это еще маленькие дети. Для них все так же важны игры. Мелочей нет.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Будьте рядом, поддерживайте детей во всем, будьте предельно сдержанными и чуткими.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Продумайте вопрос с одеждой и школьными принадлежностями для ученика. Одежда должна быть удобной, с крупными пуговицами и молниями, длина ручки должна быть не более 15см, диаметр ручки должен быть 0,7-0,9см, желательно иметь ручку круглой формы (без рёбер, выпуклостей), трёхгранные ручки тоже хорошо, удобно держать.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У каждой личности должно быть своё пространство. Если у ребёнка нет своей комнаты, нужно организовать рабочее место: письменный стол, где он будет заниматься серьёзным делом – учиться. Это хорошо и с точки зрения соблюдения правил гигиены – правильная посадка, позволяющая сохранить осанку, необходимое освещение.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Не надо </w:t>
      </w:r>
      <w:proofErr w:type="gramStart"/>
      <w:r w:rsidRPr="00E9578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9578A">
        <w:rPr>
          <w:rFonts w:ascii="Times New Roman" w:hAnsi="Times New Roman" w:cs="Times New Roman"/>
          <w:sz w:val="28"/>
          <w:szCs w:val="28"/>
        </w:rPr>
        <w:t xml:space="preserve"> школьные дни учить ребенка завязывать шнурки, если он не научился до этого, выбирайте обувь, которую ему легко и удобно менять. Откажитесь от мысли о красивых и модных сумках: идеальный вариант для здоровой спины и удобства - ранец, благо выбор огромный. Когда придется носить учебники, помните, что масса ежедневного комплекта учебников учащихся учреждений образования с письменными принадлежностями (без массы ранца) должна быть не более: 1,5 кг для учащихся 1 – 2 классов; 2,5 кг для учащихся 3 – 4 классов;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 xml:space="preserve">Между рассеянностью и безответственностью большая разница, поэтому приучайте ребенка следить за вещами и порядком во всем и всегда, делая скидку на возраст и характер. Очень полезны для письма занятия, связанные с мелкой моторикой. Пусть дети чаще лепят из глины, пластилина, конструируют, вырезают что-то, даже если похожих заданий в школе нет. </w:t>
      </w:r>
      <w:r w:rsidRPr="00E9578A">
        <w:rPr>
          <w:rFonts w:ascii="Times New Roman" w:hAnsi="Times New Roman" w:cs="Times New Roman"/>
          <w:sz w:val="28"/>
          <w:szCs w:val="28"/>
        </w:rPr>
        <w:lastRenderedPageBreak/>
        <w:t>Старайтесь показать ребенку пользу полученных знаний: вместе прочитать надпись на пачке печенья или йогурта, посчитать чашки и тарелки на столе.</w:t>
      </w:r>
    </w:p>
    <w:p w:rsidR="00E9578A" w:rsidRPr="00E9578A" w:rsidRDefault="00E9578A" w:rsidP="00E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E9578A">
        <w:rPr>
          <w:rFonts w:ascii="Times New Roman" w:hAnsi="Times New Roman" w:cs="Times New Roman"/>
          <w:sz w:val="28"/>
          <w:szCs w:val="28"/>
        </w:rPr>
        <w:t>Помните: ребёнок – это чистый лист, который нам предстоит заполнить. И от того, как мы будем это делать, зависит образ будущей личности.</w:t>
      </w:r>
    </w:p>
    <w:p w:rsidR="00552C26" w:rsidRPr="00E9578A" w:rsidRDefault="00552C26" w:rsidP="00E95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C26" w:rsidRPr="00E9578A" w:rsidSect="0055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7E" w:rsidRDefault="00CF477E" w:rsidP="00E9578A">
      <w:pPr>
        <w:spacing w:after="0" w:line="240" w:lineRule="auto"/>
      </w:pPr>
      <w:r>
        <w:separator/>
      </w:r>
    </w:p>
  </w:endnote>
  <w:endnote w:type="continuationSeparator" w:id="0">
    <w:p w:rsidR="00CF477E" w:rsidRDefault="00CF477E" w:rsidP="00E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7E" w:rsidRDefault="00CF477E" w:rsidP="00E9578A">
      <w:pPr>
        <w:spacing w:after="0" w:line="240" w:lineRule="auto"/>
      </w:pPr>
      <w:r>
        <w:separator/>
      </w:r>
    </w:p>
  </w:footnote>
  <w:footnote w:type="continuationSeparator" w:id="0">
    <w:p w:rsidR="00CF477E" w:rsidRDefault="00CF477E" w:rsidP="00E9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32125" o:spid="_x0000_s2050" type="#_x0000_t136" style="position:absolute;margin-left:0;margin-top:0;width:560.45pt;height:98.9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СОВЕТЫ РОДИТЕЛЯМ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32126" o:spid="_x0000_s2051" type="#_x0000_t136" style="position:absolute;margin-left:0;margin-top:0;width:560.45pt;height:98.9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СОВЕТЫ РОДИТЕЛЯМ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A" w:rsidRDefault="00E95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32124" o:spid="_x0000_s2049" type="#_x0000_t136" style="position:absolute;margin-left:0;margin-top:0;width:560.45pt;height:98.9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СОВЕТЫ РОДИТЕЛЯМ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578A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CF477E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9578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97DDB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78A"/>
  </w:style>
  <w:style w:type="paragraph" w:styleId="a5">
    <w:name w:val="footer"/>
    <w:basedOn w:val="a"/>
    <w:link w:val="a6"/>
    <w:uiPriority w:val="99"/>
    <w:semiHidden/>
    <w:unhideWhenUsed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78A"/>
  </w:style>
  <w:style w:type="paragraph" w:styleId="a7">
    <w:name w:val="Normal (Web)"/>
    <w:basedOn w:val="a"/>
    <w:uiPriority w:val="99"/>
    <w:semiHidden/>
    <w:unhideWhenUsed/>
    <w:rsid w:val="00E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9578A"/>
    <w:rPr>
      <w:i/>
      <w:iCs/>
    </w:rPr>
  </w:style>
  <w:style w:type="character" w:customStyle="1" w:styleId="apple-converted-space">
    <w:name w:val="apple-converted-space"/>
    <w:basedOn w:val="a0"/>
    <w:rsid w:val="00E9578A"/>
  </w:style>
  <w:style w:type="paragraph" w:styleId="a9">
    <w:name w:val="Balloon Text"/>
    <w:basedOn w:val="a"/>
    <w:link w:val="aa"/>
    <w:uiPriority w:val="99"/>
    <w:semiHidden/>
    <w:unhideWhenUsed/>
    <w:rsid w:val="00E9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305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82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2013-03-06T18:18:00Z</dcterms:created>
  <dcterms:modified xsi:type="dcterms:W3CDTF">2013-03-06T18:22:00Z</dcterms:modified>
</cp:coreProperties>
</file>