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84" w:rsidRDefault="00E25184" w:rsidP="00E8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английского языка в 3 классе по учебнику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E25184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3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ты провел Рождество?</w:t>
      </w: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869AF" w:rsidRPr="00020C81" w:rsidRDefault="00E869AF" w:rsidP="00E869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20C81">
        <w:rPr>
          <w:rFonts w:ascii="Times New Roman" w:hAnsi="Times New Roman" w:cs="Times New Roman"/>
          <w:sz w:val="28"/>
          <w:szCs w:val="28"/>
          <w:u w:val="single"/>
        </w:rPr>
        <w:t>социокультурный</w:t>
      </w:r>
      <w:proofErr w:type="spellEnd"/>
      <w:r w:rsidRPr="00020C81">
        <w:rPr>
          <w:rFonts w:ascii="Times New Roman" w:hAnsi="Times New Roman" w:cs="Times New Roman"/>
          <w:sz w:val="28"/>
          <w:szCs w:val="28"/>
          <w:u w:val="single"/>
        </w:rPr>
        <w:t xml:space="preserve"> аспект</w:t>
      </w:r>
      <w:r w:rsidRPr="00020C81">
        <w:rPr>
          <w:rFonts w:ascii="Times New Roman" w:hAnsi="Times New Roman" w:cs="Times New Roman"/>
          <w:sz w:val="28"/>
          <w:szCs w:val="28"/>
        </w:rPr>
        <w:t>: знакомство с праздниками популярными в Великобритании и США, развитие умения представлять свою культуру, знакомство с песней “</w:t>
      </w:r>
      <w:r w:rsidRPr="00020C81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020C81">
        <w:rPr>
          <w:rFonts w:ascii="Times New Roman" w:hAnsi="Times New Roman" w:cs="Times New Roman"/>
          <w:sz w:val="28"/>
          <w:szCs w:val="28"/>
        </w:rPr>
        <w:t xml:space="preserve"> </w:t>
      </w:r>
      <w:r w:rsidRPr="00020C81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Pr="00020C81">
        <w:rPr>
          <w:rFonts w:ascii="Times New Roman" w:hAnsi="Times New Roman" w:cs="Times New Roman"/>
          <w:sz w:val="28"/>
          <w:szCs w:val="28"/>
        </w:rPr>
        <w:t xml:space="preserve"> </w:t>
      </w:r>
      <w:r w:rsidRPr="00020C8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20C81">
        <w:rPr>
          <w:rFonts w:ascii="Times New Roman" w:hAnsi="Times New Roman" w:cs="Times New Roman"/>
          <w:sz w:val="28"/>
          <w:szCs w:val="28"/>
        </w:rPr>
        <w:t xml:space="preserve"> </w:t>
      </w:r>
      <w:r w:rsidRPr="00020C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0C81">
        <w:rPr>
          <w:rFonts w:ascii="Times New Roman" w:hAnsi="Times New Roman" w:cs="Times New Roman"/>
          <w:sz w:val="28"/>
          <w:szCs w:val="28"/>
        </w:rPr>
        <w:t xml:space="preserve"> </w:t>
      </w:r>
      <w:r w:rsidRPr="00020C81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020C81">
        <w:rPr>
          <w:rFonts w:ascii="Times New Roman" w:hAnsi="Times New Roman" w:cs="Times New Roman"/>
          <w:sz w:val="28"/>
          <w:szCs w:val="28"/>
        </w:rPr>
        <w:t xml:space="preserve"> </w:t>
      </w:r>
      <w:r w:rsidRPr="00020C81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020C81">
        <w:rPr>
          <w:rFonts w:ascii="Times New Roman" w:hAnsi="Times New Roman" w:cs="Times New Roman"/>
          <w:sz w:val="28"/>
          <w:szCs w:val="28"/>
        </w:rPr>
        <w:t>”;</w:t>
      </w:r>
    </w:p>
    <w:p w:rsidR="00E869AF" w:rsidRPr="00020C81" w:rsidRDefault="00E869AF" w:rsidP="00E869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C81">
        <w:rPr>
          <w:rFonts w:ascii="Times New Roman" w:hAnsi="Times New Roman" w:cs="Times New Roman"/>
          <w:sz w:val="28"/>
          <w:szCs w:val="28"/>
          <w:u w:val="single"/>
        </w:rPr>
        <w:t>развивающий аспект</w:t>
      </w:r>
      <w:r w:rsidRPr="00020C81">
        <w:rPr>
          <w:rFonts w:ascii="Times New Roman" w:hAnsi="Times New Roman" w:cs="Times New Roman"/>
          <w:sz w:val="28"/>
          <w:szCs w:val="28"/>
        </w:rPr>
        <w:t>: развитие способности к имитации, развитие 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9AF" w:rsidRPr="00020C81" w:rsidRDefault="00E869AF" w:rsidP="00E869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C81">
        <w:rPr>
          <w:rFonts w:ascii="Times New Roman" w:hAnsi="Times New Roman" w:cs="Times New Roman"/>
          <w:sz w:val="28"/>
          <w:szCs w:val="28"/>
          <w:u w:val="single"/>
        </w:rPr>
        <w:t>воспитательный аспект</w:t>
      </w:r>
      <w:r w:rsidRPr="00020C81">
        <w:rPr>
          <w:rFonts w:ascii="Times New Roman" w:hAnsi="Times New Roman" w:cs="Times New Roman"/>
          <w:sz w:val="28"/>
          <w:szCs w:val="28"/>
        </w:rPr>
        <w:t>: более глубокое осознание родной культуры через контекст культуры англоязычных стран;</w:t>
      </w:r>
    </w:p>
    <w:p w:rsidR="00E869AF" w:rsidRPr="00020C81" w:rsidRDefault="00E869AF" w:rsidP="00E869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C81">
        <w:rPr>
          <w:rFonts w:ascii="Times New Roman" w:hAnsi="Times New Roman" w:cs="Times New Roman"/>
          <w:sz w:val="28"/>
          <w:szCs w:val="28"/>
          <w:u w:val="single"/>
        </w:rPr>
        <w:t>учебный аспект</w:t>
      </w:r>
      <w:r w:rsidRPr="00020C81">
        <w:rPr>
          <w:rFonts w:ascii="Times New Roman" w:hAnsi="Times New Roman" w:cs="Times New Roman"/>
          <w:sz w:val="28"/>
          <w:szCs w:val="28"/>
        </w:rPr>
        <w:t xml:space="preserve">: формирование лексических навыков говорения, формирование навыков чтения буквы </w:t>
      </w:r>
      <w:proofErr w:type="spellStart"/>
      <w:r w:rsidRPr="00020C81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20C81">
        <w:rPr>
          <w:rFonts w:ascii="Times New Roman" w:hAnsi="Times New Roman" w:cs="Times New Roman"/>
          <w:sz w:val="28"/>
          <w:szCs w:val="28"/>
        </w:rPr>
        <w:t>;</w:t>
      </w:r>
    </w:p>
    <w:p w:rsidR="00E869AF" w:rsidRPr="00886970" w:rsidRDefault="00E869AF" w:rsidP="00E869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0C81">
        <w:rPr>
          <w:rFonts w:ascii="Times New Roman" w:hAnsi="Times New Roman" w:cs="Times New Roman"/>
          <w:sz w:val="28"/>
          <w:szCs w:val="28"/>
          <w:u w:val="single"/>
        </w:rPr>
        <w:t>речевой</w:t>
      </w:r>
      <w:r w:rsidRPr="00020C8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020C81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020C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869AF" w:rsidRPr="00886970" w:rsidRDefault="00E869AF" w:rsidP="00E869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970">
        <w:rPr>
          <w:rFonts w:ascii="Times New Roman" w:hAnsi="Times New Roman" w:cs="Times New Roman"/>
          <w:sz w:val="28"/>
          <w:szCs w:val="28"/>
        </w:rPr>
        <w:t>лексический</w:t>
      </w:r>
      <w:r w:rsidRPr="00886970">
        <w:rPr>
          <w:rFonts w:ascii="Times New Roman" w:hAnsi="Times New Roman" w:cs="Times New Roman"/>
          <w:sz w:val="28"/>
          <w:szCs w:val="28"/>
          <w:lang w:val="en-US"/>
        </w:rPr>
        <w:t xml:space="preserve">- to celebrate, to decorate, to invite, to buy, to make a cake, to send, to wear, a party, a fancy costume, a greeting card, huge; </w:t>
      </w:r>
    </w:p>
    <w:p w:rsidR="00E869AF" w:rsidRPr="00886970" w:rsidRDefault="00E869AF" w:rsidP="00E869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970">
        <w:rPr>
          <w:rFonts w:ascii="Times New Roman" w:hAnsi="Times New Roman" w:cs="Times New Roman"/>
          <w:sz w:val="28"/>
          <w:szCs w:val="28"/>
        </w:rPr>
        <w:t>грамматический</w:t>
      </w:r>
      <w:r w:rsidRPr="00886970">
        <w:rPr>
          <w:rFonts w:ascii="Times New Roman" w:hAnsi="Times New Roman" w:cs="Times New Roman"/>
          <w:sz w:val="28"/>
          <w:szCs w:val="28"/>
          <w:lang w:val="en-US"/>
        </w:rPr>
        <w:t>- Past Simple.</w:t>
      </w:r>
    </w:p>
    <w:p w:rsidR="00E869AF" w:rsidRPr="001E4990" w:rsidRDefault="00E869AF" w:rsidP="00E8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Оснащение: компьютер, проек</w:t>
      </w:r>
      <w:r w:rsidR="001E4990">
        <w:rPr>
          <w:rFonts w:ascii="Times New Roman" w:hAnsi="Times New Roman" w:cs="Times New Roman"/>
          <w:sz w:val="28"/>
          <w:szCs w:val="28"/>
        </w:rPr>
        <w:t xml:space="preserve">тор, </w:t>
      </w:r>
      <w:proofErr w:type="spellStart"/>
      <w:r w:rsidR="001E499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E4990">
        <w:rPr>
          <w:rFonts w:ascii="Times New Roman" w:hAnsi="Times New Roman" w:cs="Times New Roman"/>
          <w:sz w:val="28"/>
          <w:szCs w:val="28"/>
        </w:rPr>
        <w:t xml:space="preserve"> презентация, аудиозапись к уроку;</w:t>
      </w:r>
      <w:r w:rsidR="00497424">
        <w:rPr>
          <w:rFonts w:ascii="Times New Roman" w:hAnsi="Times New Roman" w:cs="Times New Roman"/>
          <w:sz w:val="28"/>
          <w:szCs w:val="28"/>
        </w:rPr>
        <w:t xml:space="preserve"> видео  песни</w:t>
      </w:r>
      <w:r w:rsidR="001E4990">
        <w:rPr>
          <w:rFonts w:ascii="Times New Roman" w:hAnsi="Times New Roman" w:cs="Times New Roman"/>
          <w:sz w:val="28"/>
          <w:szCs w:val="28"/>
        </w:rPr>
        <w:t xml:space="preserve"> </w:t>
      </w:r>
      <w:r w:rsidR="001E4990" w:rsidRPr="001E4990">
        <w:rPr>
          <w:rFonts w:ascii="Times New Roman" w:hAnsi="Times New Roman" w:cs="Times New Roman"/>
          <w:sz w:val="28"/>
          <w:szCs w:val="28"/>
        </w:rPr>
        <w:t>“</w:t>
      </w:r>
      <w:r w:rsidR="001E499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1E4990" w:rsidRPr="001E4990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="001E4990" w:rsidRPr="001E4990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E4990" w:rsidRPr="001E4990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4990" w:rsidRPr="001E4990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="001E4990" w:rsidRPr="001E4990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1E4990" w:rsidRPr="001E4990">
        <w:rPr>
          <w:rFonts w:ascii="Times New Roman" w:hAnsi="Times New Roman" w:cs="Times New Roman"/>
          <w:sz w:val="28"/>
          <w:szCs w:val="28"/>
        </w:rPr>
        <w:t>”.</w:t>
      </w: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Pr="00020C81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Pr="00020C81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Pr="00020C81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Pr="00020C81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Pr="00020C81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Pr="00020C81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448"/>
        <w:tblW w:w="0" w:type="auto"/>
        <w:tblLook w:val="04A0"/>
      </w:tblPr>
      <w:tblGrid>
        <w:gridCol w:w="996"/>
        <w:gridCol w:w="9645"/>
        <w:gridCol w:w="4145"/>
      </w:tblGrid>
      <w:tr w:rsidR="00E869AF" w:rsidRPr="00F44275" w:rsidTr="002C2B60">
        <w:tc>
          <w:tcPr>
            <w:tcW w:w="996" w:type="dxa"/>
          </w:tcPr>
          <w:p w:rsidR="00E869AF" w:rsidRPr="00F44275" w:rsidRDefault="00E869AF" w:rsidP="002C2B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27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</w:t>
            </w:r>
            <w:proofErr w:type="spellStart"/>
            <w:proofErr w:type="gramStart"/>
            <w:r w:rsidRPr="00F4427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F4427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F4427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9645" w:type="dxa"/>
          </w:tcPr>
          <w:p w:rsidR="00E869AF" w:rsidRPr="00F44275" w:rsidRDefault="00E869AF" w:rsidP="002C2B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275">
              <w:rPr>
                <w:rFonts w:ascii="Times New Roman" w:hAnsi="Times New Roman" w:cs="Times New Roman"/>
                <w:b/>
                <w:sz w:val="32"/>
                <w:szCs w:val="32"/>
              </w:rPr>
              <w:t>Этап урока</w:t>
            </w:r>
          </w:p>
        </w:tc>
        <w:tc>
          <w:tcPr>
            <w:tcW w:w="4145" w:type="dxa"/>
          </w:tcPr>
          <w:p w:rsidR="00E869AF" w:rsidRPr="00F44275" w:rsidRDefault="00E869AF" w:rsidP="002C2B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275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</w:tc>
      </w:tr>
      <w:tr w:rsidR="00E869AF" w:rsidRPr="00F859BD" w:rsidTr="002C2B60">
        <w:tc>
          <w:tcPr>
            <w:tcW w:w="996" w:type="dxa"/>
          </w:tcPr>
          <w:p w:rsidR="00E869AF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5" w:type="dxa"/>
          </w:tcPr>
          <w:p w:rsidR="00E869AF" w:rsidRPr="00497424" w:rsidRDefault="00E869AF" w:rsidP="002C2B6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4275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1E4990" w:rsidRDefault="00F859BD" w:rsidP="002C2B6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</w:t>
            </w:r>
            <w:r w:rsidR="001E4990"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students!</w:t>
            </w:r>
            <w:r w:rsidR="001E4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E4990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Pupil</w:t>
            </w:r>
            <w:r w:rsidR="001E4990" w:rsidRPr="001E4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teacher!</w:t>
            </w:r>
          </w:p>
          <w:p w:rsidR="001E4990" w:rsidRPr="001E4990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="001E4990"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I will be your teacher of English. My name is </w:t>
            </w:r>
            <w:proofErr w:type="gramStart"/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Lyudmila  </w:t>
            </w:r>
            <w:proofErr w:type="spellStart"/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Ivanovna</w:t>
            </w:r>
            <w:proofErr w:type="spellEnd"/>
            <w:proofErr w:type="gramEnd"/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E4990" w:rsidRDefault="001E499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let us begin our lesson. </w:t>
            </w:r>
            <w:r w:rsidR="00F859BD"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on duty today</w:t>
            </w:r>
            <w:r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1E4990" w:rsidRPr="001E4990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 w:rsidR="001E4990"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on duty today.</w:t>
            </w:r>
          </w:p>
          <w:p w:rsidR="001E4990" w:rsidRPr="001E4990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="001E4990"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date is it today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E4990" w:rsidRPr="001E4990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 w:rsidR="001E4990"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is the 5</w:t>
            </w:r>
            <w:r w:rsidR="001E4990" w:rsidRPr="001E499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December.</w:t>
            </w:r>
          </w:p>
          <w:p w:rsidR="001E4990" w:rsidRPr="001E4990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="001E4990"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day </w:t>
            </w:r>
            <w:proofErr w:type="gramStart"/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4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week?</w:t>
            </w:r>
          </w:p>
          <w:p w:rsidR="001E4990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 w:rsidR="001E4990"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 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Friday.</w:t>
            </w:r>
          </w:p>
          <w:p w:rsidR="00F859BD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absent today?</w:t>
            </w:r>
          </w:p>
          <w:p w:rsidR="00F859BD" w:rsidRPr="00F859BD" w:rsidRDefault="00F859BD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4145" w:type="dxa"/>
          </w:tcPr>
          <w:p w:rsidR="00E869AF" w:rsidRPr="00F859BD" w:rsidRDefault="00E869AF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</w:tr>
      <w:tr w:rsidR="002C2B60" w:rsidRPr="00C56669" w:rsidTr="002C2B60">
        <w:trPr>
          <w:trHeight w:val="2130"/>
        </w:trPr>
        <w:tc>
          <w:tcPr>
            <w:tcW w:w="996" w:type="dxa"/>
            <w:vMerge w:val="restart"/>
          </w:tcPr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Pr="00F859BD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45" w:type="dxa"/>
            <w:tcBorders>
              <w:bottom w:val="single" w:sz="4" w:space="0" w:color="auto"/>
            </w:tcBorders>
          </w:tcPr>
          <w:p w:rsidR="002C2B60" w:rsidRPr="00497424" w:rsidRDefault="002C2B60" w:rsidP="002C2B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лексических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t>навыков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говорения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t>Семантизация</w:t>
            </w:r>
            <w:proofErr w:type="spellEnd"/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t>новых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лексических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2B8">
              <w:rPr>
                <w:rFonts w:ascii="Times New Roman" w:hAnsi="Times New Roman" w:cs="Times New Roman"/>
                <w:b/>
                <w:sz w:val="28"/>
                <w:szCs w:val="28"/>
              </w:rPr>
              <w:t>единиц</w:t>
            </w:r>
          </w:p>
          <w:p w:rsidR="002C2B60" w:rsidRPr="00F859BD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</w:t>
            </w:r>
            <w:r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Children, tell me, please, what season is it now. </w:t>
            </w:r>
            <w:r w:rsidRPr="00F859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какое сейчас время года?</w:t>
            </w:r>
            <w:r w:rsidRPr="00F85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2B60" w:rsidRPr="00F859BD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Pupil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2C2B60" w:rsidRPr="00F859BD" w:rsidRDefault="002C2B60" w:rsidP="002C2B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.: 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what month is it now?</w:t>
            </w:r>
            <w:r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C6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62B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C2B60" w:rsidRPr="00F859BD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F859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  <w:r w:rsidRPr="00F8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любимый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2C2B60" w:rsidRPr="00F570C1" w:rsidRDefault="002C2B60" w:rsidP="002C2B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(Возможные ответы учащихся.) </w:t>
            </w:r>
          </w:p>
          <w:p w:rsidR="002C2B60" w:rsidRPr="00087111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F859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44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Англии Рождество и Новый год тоже являются самыми любимыми праздниками. У каждой семьи есть свои традиции. Давайте поговорим о том, как мы отмечали эти праздники в прошлом году.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title of our lesson is “How did you celebrate Christmas?” </w:t>
            </w:r>
            <w:r w:rsidRPr="0008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08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08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праздновали</w:t>
            </w:r>
            <w:r w:rsidRPr="0008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proofErr w:type="gramStart"/>
            <w:r w:rsidRPr="0008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screen! What does the word “Christmas”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C2B60" w:rsidRPr="00F570C1" w:rsidRDefault="002C2B60" w:rsidP="002C2B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(Возможные ответы учащихся.) 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знаете, когда в Англии отмечают Рождество?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(Возможные ответы учащихся.) </w:t>
            </w:r>
          </w:p>
          <w:p w:rsidR="002C2B60" w:rsidRPr="00497424" w:rsidRDefault="002C2B60" w:rsidP="002C2B6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F859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44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о датах празднования Нового года и Рождества в Англии и в России.</w:t>
            </w:r>
            <w:r w:rsidRPr="00C9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  <w:lang w:eastAsia="ru-RU"/>
              </w:rPr>
              <w:t>(</w:t>
            </w:r>
            <w:r w:rsidRPr="00DF52D9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>Рождеств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отмечают в Англии 25декабря , а в России – 7 января. 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Люди дарят подарки друг другу и посылают рождественские </w:t>
            </w:r>
            <w:proofErr w:type="spellStart"/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>открыткиСимвол</w:t>
            </w:r>
            <w:proofErr w:type="spellEnd"/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Рождества -  украшенная рождественская елка Новый год и Рождество- это веселое время, когда люди </w:t>
            </w:r>
            <w:proofErr w:type="gramStart"/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>ходят</w:t>
            </w:r>
            <w:proofErr w:type="gramEnd"/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друг к другу в гости.. На главной площади в Англии стоит Рождественская елка. Санта Клаус, который очень похож на нашего Деда Мороза, поздравляет всех детей. Обычай вешать носки для подарков пришёл из Англии. </w:t>
            </w:r>
            <w:proofErr w:type="gramStart"/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>Обычно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>англичане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>говорят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«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val="en-US" w:eastAsia="ru-RU"/>
              </w:rPr>
              <w:t>We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val="en-US" w:eastAsia="ru-RU"/>
              </w:rPr>
              <w:t>wish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val="en-US" w:eastAsia="ru-RU"/>
              </w:rPr>
              <w:t>you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val="en-US" w:eastAsia="ru-RU"/>
              </w:rPr>
              <w:t>a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val="en-US" w:eastAsia="ru-RU"/>
              </w:rPr>
              <w:t>Merry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 </w:t>
            </w:r>
            <w:r w:rsidRPr="00C9675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val="en-US" w:eastAsia="ru-RU"/>
              </w:rPr>
              <w:t>Christmas</w:t>
            </w:r>
            <w:r w:rsidRPr="0049742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shd w:val="clear" w:color="auto" w:fill="FFFFFF"/>
                <w:lang w:eastAsia="ru-RU"/>
              </w:rPr>
              <w:t xml:space="preserve">!»)                </w:t>
            </w:r>
            <w:r w:rsidRPr="00497424">
              <w:rPr>
                <w:rFonts w:ascii="Arial" w:eastAsia="Times New Roman" w:hAnsi="Arial" w:cs="Arial"/>
                <w:color w:val="000000"/>
                <w:sz w:val="28"/>
                <w:szCs w:val="25"/>
                <w:lang w:eastAsia="ru-RU"/>
              </w:rPr>
              <w:br/>
            </w:r>
            <w:proofErr w:type="gramEnd"/>
          </w:p>
          <w:p w:rsidR="002C2B60" w:rsidRPr="00497424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proofErr w:type="gramEnd"/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symbol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символом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Рождества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  <w:p w:rsidR="002C2B60" w:rsidRPr="00497424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proofErr w:type="gramStart"/>
            <w:r w:rsidRPr="006A2C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proofErr w:type="spellEnd"/>
            <w:proofErr w:type="gramEnd"/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 tree. Say it all together: a Christmas tree.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Pupils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 Christmas tree</w:t>
            </w:r>
          </w:p>
          <w:p w:rsidR="002C2B60" w:rsidRPr="006A2CD6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Pr="006A2C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us decorate our Christmas tree.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украсим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нашу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елочку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2C2B60" w:rsidRPr="006A2CD6" w:rsidRDefault="002C2B60" w:rsidP="002C2B6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необычными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начинаются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букву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at first let us remember the reading rules of the letter “C”</w:t>
            </w:r>
            <w:r w:rsidRPr="006A2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сначала, давайте вспомним правила чтения буквы «С». Если после буквы «С» стоят гласные «Е», «I», «Y», то она читается как звук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], а в остальных случаях буква «С» читается как звук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2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decorate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</w:t>
            </w:r>
            <w:r w:rsidRPr="00CD395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украшают елку, читая названия игрушек соблюдая правила чтения буквы «С»)</w:t>
            </w:r>
          </w:p>
          <w:p w:rsidR="002C2B60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2B60" w:rsidRPr="00CD395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C2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</w:rPr>
              <w:t>Рождество любят отмечать не только в Англи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и и в нашей стране, но и в Америке. У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знакомый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2B60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тоже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Hugh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="002C2B60" w:rsidRPr="00CD3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family celebrate </w:t>
            </w:r>
            <w:proofErr w:type="gramStart"/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Christmas?</w:t>
            </w:r>
            <w:proofErr w:type="gramEnd"/>
            <w:r w:rsidR="002C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2B60" w:rsidRPr="00125A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2B60">
              <w:rPr>
                <w:rFonts w:ascii="Times New Roman" w:hAnsi="Times New Roman" w:cs="Times New Roman"/>
                <w:sz w:val="28"/>
                <w:szCs w:val="28"/>
              </w:rPr>
              <w:t xml:space="preserve">А вы бы хотели узнать, как </w:t>
            </w:r>
            <w:proofErr w:type="spellStart"/>
            <w:r w:rsidR="002C2B60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2C2B60"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 отмечают этот праздник?)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 listen to him! Pay attention to these words.</w:t>
            </w:r>
            <w:r w:rsidRPr="0012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A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Новые лексические единицы представлены на слайде).</w:t>
            </w:r>
          </w:p>
          <w:p w:rsidR="002C2B60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прослушивания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Hugh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usually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08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proofErr w:type="gramStart"/>
            <w:r w:rsidRPr="000871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происходит фонетическая отработка новых лексических единиц.</w:t>
            </w:r>
          </w:p>
          <w:p w:rsidR="002C2B60" w:rsidRPr="00C56669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4 Слайд 5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497424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26001B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10 (щелчком мыши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правом нижнем углу слайда)</w:t>
            </w:r>
          </w:p>
          <w:p w:rsidR="002C2B60" w:rsidRPr="0026001B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P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2B60" w:rsidRPr="00C56669" w:rsidTr="002C2B60">
        <w:trPr>
          <w:trHeight w:val="435"/>
        </w:trPr>
        <w:tc>
          <w:tcPr>
            <w:tcW w:w="996" w:type="dxa"/>
            <w:vMerge/>
          </w:tcPr>
          <w:p w:rsidR="002C2B60" w:rsidRPr="00F859BD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C2B60" w:rsidRPr="002C2B60" w:rsidRDefault="002C2B60" w:rsidP="002C2B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 xml:space="preserve">Clap, clap, </w:t>
            </w:r>
            <w:proofErr w:type="gramStart"/>
            <w:r w:rsidRPr="002C2B60">
              <w:rPr>
                <w:sz w:val="28"/>
                <w:szCs w:val="27"/>
                <w:lang w:val="en-US"/>
              </w:rPr>
              <w:t>clap</w:t>
            </w:r>
            <w:proofErr w:type="gramEnd"/>
            <w:r w:rsidRPr="002C2B60">
              <w:rPr>
                <w:sz w:val="28"/>
                <w:szCs w:val="27"/>
                <w:lang w:val="en-US"/>
              </w:rPr>
              <w:t xml:space="preserve"> your hands.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(</w:t>
            </w:r>
            <w:r w:rsidRPr="002C2B60">
              <w:rPr>
                <w:sz w:val="28"/>
                <w:szCs w:val="27"/>
              </w:rPr>
              <w:t>хлопают</w:t>
            </w:r>
            <w:r w:rsidRPr="002C2B60">
              <w:rPr>
                <w:sz w:val="28"/>
                <w:szCs w:val="27"/>
                <w:lang w:val="en-US"/>
              </w:rPr>
              <w:t xml:space="preserve"> </w:t>
            </w:r>
            <w:r w:rsidRPr="002C2B60">
              <w:rPr>
                <w:sz w:val="28"/>
                <w:szCs w:val="27"/>
              </w:rPr>
              <w:t>в</w:t>
            </w:r>
            <w:r w:rsidRPr="002C2B60">
              <w:rPr>
                <w:sz w:val="28"/>
                <w:szCs w:val="27"/>
                <w:lang w:val="en-US"/>
              </w:rPr>
              <w:t xml:space="preserve"> </w:t>
            </w:r>
            <w:r w:rsidRPr="002C2B60">
              <w:rPr>
                <w:sz w:val="28"/>
                <w:szCs w:val="27"/>
              </w:rPr>
              <w:t>ладоши</w:t>
            </w:r>
            <w:r w:rsidRPr="002C2B60">
              <w:rPr>
                <w:sz w:val="28"/>
                <w:szCs w:val="27"/>
                <w:lang w:val="en-US"/>
              </w:rPr>
              <w:t>)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Clap your hands together.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 xml:space="preserve">Clap, clap, </w:t>
            </w:r>
            <w:proofErr w:type="gramStart"/>
            <w:r w:rsidRPr="002C2B60">
              <w:rPr>
                <w:sz w:val="28"/>
                <w:szCs w:val="27"/>
                <w:lang w:val="en-US"/>
              </w:rPr>
              <w:t>clap</w:t>
            </w:r>
            <w:proofErr w:type="gramEnd"/>
            <w:r w:rsidRPr="002C2B60">
              <w:rPr>
                <w:sz w:val="28"/>
                <w:szCs w:val="27"/>
                <w:lang w:val="en-US"/>
              </w:rPr>
              <w:t xml:space="preserve"> your hands.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Clap your hands together.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Stamp, stamp, stamp your feet.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(</w:t>
            </w:r>
            <w:r w:rsidRPr="002C2B60">
              <w:rPr>
                <w:sz w:val="28"/>
                <w:szCs w:val="27"/>
              </w:rPr>
              <w:t>топают</w:t>
            </w:r>
            <w:r w:rsidRPr="002C2B60">
              <w:rPr>
                <w:sz w:val="28"/>
                <w:szCs w:val="27"/>
                <w:lang w:val="en-US"/>
              </w:rPr>
              <w:t xml:space="preserve"> </w:t>
            </w:r>
            <w:r w:rsidRPr="002C2B60">
              <w:rPr>
                <w:sz w:val="28"/>
                <w:szCs w:val="27"/>
              </w:rPr>
              <w:t>ногами</w:t>
            </w:r>
            <w:r w:rsidRPr="002C2B60">
              <w:rPr>
                <w:sz w:val="28"/>
                <w:szCs w:val="27"/>
                <w:lang w:val="en-US"/>
              </w:rPr>
              <w:t>)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Stamp your feet together.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Stamp, stamp, stamp your feet.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Stamp your feet together.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Nod, nod, nod your head.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(</w:t>
            </w:r>
            <w:r w:rsidRPr="002C2B60">
              <w:rPr>
                <w:sz w:val="28"/>
                <w:szCs w:val="27"/>
              </w:rPr>
              <w:t>кивают</w:t>
            </w:r>
            <w:r w:rsidRPr="002C2B60">
              <w:rPr>
                <w:sz w:val="28"/>
                <w:szCs w:val="27"/>
                <w:lang w:val="en-US"/>
              </w:rPr>
              <w:t xml:space="preserve"> </w:t>
            </w:r>
            <w:r w:rsidRPr="002C2B60">
              <w:rPr>
                <w:sz w:val="28"/>
                <w:szCs w:val="27"/>
              </w:rPr>
              <w:t>головой</w:t>
            </w:r>
            <w:r w:rsidRPr="002C2B60">
              <w:rPr>
                <w:sz w:val="28"/>
                <w:szCs w:val="27"/>
                <w:lang w:val="en-US"/>
              </w:rPr>
              <w:t>)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Nod your head together.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Nod, nod, nod your head.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Nod your head together.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Dance, dance, dance and dance.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(</w:t>
            </w:r>
            <w:r w:rsidRPr="002C2B60">
              <w:rPr>
                <w:sz w:val="28"/>
                <w:szCs w:val="27"/>
              </w:rPr>
              <w:t>танцуют</w:t>
            </w:r>
            <w:r w:rsidRPr="002C2B60">
              <w:rPr>
                <w:sz w:val="28"/>
                <w:szCs w:val="27"/>
                <w:lang w:val="en-US"/>
              </w:rPr>
              <w:t>)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sz w:val="22"/>
                <w:szCs w:val="21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Dance and dance together.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sz w:val="28"/>
                <w:szCs w:val="27"/>
                <w:lang w:val="en-US"/>
              </w:rPr>
            </w:pPr>
            <w:r w:rsidRPr="002C2B60">
              <w:rPr>
                <w:sz w:val="28"/>
                <w:szCs w:val="27"/>
                <w:lang w:val="en-US"/>
              </w:rPr>
              <w:t>Dance, dance, dance and dance.</w:t>
            </w:r>
          </w:p>
          <w:p w:rsid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sz w:val="28"/>
                <w:szCs w:val="27"/>
              </w:rPr>
            </w:pPr>
            <w:proofErr w:type="spellStart"/>
            <w:r w:rsidRPr="002C2B60">
              <w:rPr>
                <w:sz w:val="28"/>
                <w:szCs w:val="27"/>
              </w:rPr>
              <w:t>Dance</w:t>
            </w:r>
            <w:proofErr w:type="spellEnd"/>
            <w:r w:rsidRPr="002C2B60">
              <w:rPr>
                <w:sz w:val="28"/>
                <w:szCs w:val="27"/>
              </w:rPr>
              <w:t xml:space="preserve"> </w:t>
            </w:r>
            <w:proofErr w:type="spellStart"/>
            <w:r w:rsidRPr="002C2B60">
              <w:rPr>
                <w:sz w:val="28"/>
                <w:szCs w:val="27"/>
              </w:rPr>
              <w:t>and</w:t>
            </w:r>
            <w:proofErr w:type="spellEnd"/>
            <w:r w:rsidRPr="002C2B60">
              <w:rPr>
                <w:sz w:val="28"/>
                <w:szCs w:val="27"/>
              </w:rPr>
              <w:t xml:space="preserve"> </w:t>
            </w:r>
            <w:proofErr w:type="spellStart"/>
            <w:r w:rsidRPr="002C2B60">
              <w:rPr>
                <w:sz w:val="28"/>
                <w:szCs w:val="27"/>
              </w:rPr>
              <w:t>dance</w:t>
            </w:r>
            <w:proofErr w:type="spellEnd"/>
            <w:r w:rsidRPr="002C2B60">
              <w:rPr>
                <w:sz w:val="28"/>
                <w:szCs w:val="27"/>
              </w:rPr>
              <w:t xml:space="preserve"> </w:t>
            </w:r>
            <w:proofErr w:type="spellStart"/>
            <w:r w:rsidRPr="002C2B60">
              <w:rPr>
                <w:sz w:val="28"/>
                <w:szCs w:val="27"/>
              </w:rPr>
              <w:t>together</w:t>
            </w:r>
            <w:proofErr w:type="spellEnd"/>
            <w:r w:rsidRPr="002C2B60">
              <w:rPr>
                <w:sz w:val="28"/>
                <w:szCs w:val="27"/>
              </w:rPr>
              <w:t>.</w:t>
            </w:r>
          </w:p>
          <w:p w:rsidR="002C2B60" w:rsidRPr="002C2B60" w:rsidRDefault="002C2B60" w:rsidP="002C2B60">
            <w:pPr>
              <w:pStyle w:val="a5"/>
              <w:shd w:val="clear" w:color="auto" w:fill="FFFFFF" w:themeFill="background1"/>
              <w:contextualSpacing/>
              <w:rPr>
                <w:rFonts w:ascii="Tahoma" w:hAnsi="Tahoma" w:cs="Tahoma"/>
                <w:color w:val="006400"/>
                <w:sz w:val="22"/>
                <w:szCs w:val="21"/>
                <w:lang w:val="en-US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AF" w:rsidRPr="007629DD" w:rsidTr="002C2B60">
        <w:tc>
          <w:tcPr>
            <w:tcW w:w="996" w:type="dxa"/>
          </w:tcPr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69AF" w:rsidRDefault="00E869AF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2B60" w:rsidRPr="00C9675D" w:rsidRDefault="002C2B60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45" w:type="dxa"/>
          </w:tcPr>
          <w:p w:rsidR="00E869AF" w:rsidRPr="00C56669" w:rsidRDefault="00E869AF" w:rsidP="002C2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6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Активизация употребления новых лексических единиц в речи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proofErr w:type="gramStart"/>
            <w:r w:rsidR="00E869AF" w:rsidRPr="00DD5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proofErr w:type="spellEnd"/>
            <w:proofErr w:type="gramEnd"/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like Christmas? How do you and your family usually celebrate Christmas?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E869AF"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 с опорой на слайд, происходит активизация употребления новых лексических единиц в речи).</w:t>
            </w:r>
          </w:p>
          <w:p w:rsidR="00E869AF" w:rsidRPr="00BB16AA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869AF" w:rsidRPr="00DD58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86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69AF" w:rsidRPr="00DD5856">
              <w:rPr>
                <w:rFonts w:ascii="Times New Roman" w:hAnsi="Times New Roman" w:cs="Times New Roman"/>
                <w:sz w:val="28"/>
                <w:szCs w:val="28"/>
              </w:rPr>
              <w:t>Ребята, мы</w:t>
            </w:r>
            <w:r w:rsidR="00E86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69AF" w:rsidRPr="00DD5856">
              <w:rPr>
                <w:rFonts w:ascii="Times New Roman" w:hAnsi="Times New Roman" w:cs="Times New Roman"/>
                <w:sz w:val="28"/>
                <w:szCs w:val="28"/>
              </w:rPr>
              <w:t xml:space="preserve">убедились, что </w:t>
            </w:r>
            <w:proofErr w:type="spellStart"/>
            <w:r w:rsidR="00E869AF" w:rsidRPr="00DD5856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E869AF" w:rsidRPr="00DD5856"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 очень любят этот праздник.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Они отмечают его все вместе, но в прошлом году бабушка и дедушка </w:t>
            </w:r>
            <w:proofErr w:type="spellStart"/>
            <w:r w:rsidR="00E869AF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не  смогли приехать в гости. Поэтому </w:t>
            </w:r>
            <w:proofErr w:type="spellStart"/>
            <w:r w:rsidR="00E869AF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написал им письмо о том, как они отмечали этот праздник в прошлом году.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Student’s book on page 55 ex. 2. Listen to Hugh’s letter and read it. Did</w:t>
            </w:r>
            <w:r w:rsidRPr="00BB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Hugh</w:t>
            </w:r>
            <w:r w:rsidRPr="00BB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BB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B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</w:t>
            </w:r>
            <w:r w:rsidRPr="00BB16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прослушивания письма повторить вопрос:</w:t>
            </w:r>
          </w:p>
          <w:p w:rsidR="00E869AF" w:rsidRPr="00543E09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  <w:r w:rsidRPr="00543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Hugh</w:t>
            </w:r>
            <w:r w:rsidRPr="00543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543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43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</w:t>
            </w:r>
            <w:r w:rsidRPr="00543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r w:rsidRPr="00543E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69AF" w:rsidRPr="00497424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вопрос, находят в письме предложения, в которых говорится о том, что ему понравился праздник.</w:t>
            </w:r>
          </w:p>
          <w:p w:rsidR="002C2B60" w:rsidRPr="00497424" w:rsidRDefault="002C2B60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0" w:rsidRPr="002C2B60" w:rsidRDefault="002C2B60" w:rsidP="002C2B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Активизация грамматического материала </w:t>
            </w:r>
            <w:r w:rsidRPr="002C2B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2C2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2B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Simple</w:t>
            </w:r>
            <w:r w:rsidRPr="002C2B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spellStart"/>
            <w:r w:rsidR="00E869AF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рассказывал о том, что было в прошлом году. Давайте вспомним, как можно рассказать о том, что мы делали в прошлом году, вчера, на прошлой неделе.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вспоминают правило употребления глаголов в </w:t>
            </w:r>
            <w:r w:rsidRPr="0054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54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обращая внимание на примеры на слайде.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869AF" w:rsidRPr="00DD58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869AF" w:rsidRPr="00145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69AF" w:rsidRPr="00543E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письме </w:t>
            </w:r>
            <w:proofErr w:type="spellStart"/>
            <w:r w:rsidR="00E869AF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есть неправильные глаголы, давайте их назовем.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 w:rsidRPr="004E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повторяют первую и вторую формы неправильных глаголов из письма </w:t>
            </w:r>
            <w:proofErr w:type="spellStart"/>
            <w:r w:rsidR="00E869AF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слайд.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Hugh and his families do on Christmas last year?</w:t>
            </w:r>
            <w:r w:rsidR="00E869AF" w:rsidRPr="00543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 w:rsidR="00E869AF"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 w:rsidR="00E869AF"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 делали на прошлое Рождество? 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AF" w:rsidRPr="00BB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="00E869AF" w:rsidRPr="00BB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="00E869AF" w:rsidRPr="00BB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="00E869AF" w:rsidRPr="00BB1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>Найдите в его письме.</w:t>
            </w:r>
          </w:p>
          <w:p w:rsidR="00E869AF" w:rsidRPr="00543E09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находят и зачитывают из письма предложения, содержащую необходимую информацию, затем отвечают на тот же вопрос с опорой на слайд</w:t>
            </w:r>
          </w:p>
          <w:p w:rsidR="00E869AF" w:rsidRPr="00BB16AA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="00E869AF" w:rsidRPr="00FB58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E869AF" w:rsidRPr="00FB5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did you celebrate Christmas last year? I invited friends. And you?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 w:rsidRPr="004E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 с опорой на слайд.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Pr="00FB58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B5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Russian schools we often celebrate the New Year. I know that you had a merry New Year’s party last year. Will you tell me about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did you celebrate the New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Year’s  party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last year?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8D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 на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заполняя пропуски в речевом образце на слайде.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r w:rsidR="00E869AF" w:rsidRPr="00FB58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E869AF" w:rsidRPr="00762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sure it was a fantastic party.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the New Year is a family holiday</w:t>
            </w:r>
            <w:r w:rsidRPr="00E0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did you and your family celebrate this holiday?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DB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D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4974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заполняя пропуски в речевом образце на слайде.</w:t>
            </w:r>
          </w:p>
          <w:p w:rsidR="00E869AF" w:rsidRDefault="004E6457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</w:t>
            </w:r>
            <w:proofErr w:type="gramStart"/>
            <w:r w:rsidR="00E869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proofErr w:type="spellEnd"/>
            <w:proofErr w:type="gramEnd"/>
            <w:r w:rsidR="00E86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 see your parties were great.</w:t>
            </w:r>
          </w:p>
          <w:p w:rsidR="00E869A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какие же Новый год и Рождество без песни. Хотите узнать, какую песню поют в эти праздничные дни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семья.</w:t>
            </w:r>
          </w:p>
          <w:p w:rsidR="00E869AF" w:rsidRPr="00145FB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прослушивают песню, затем за учителем повторяют слова песни. Следует обратить внимание учащихся на то, что поздравляя с Рождеством следует говорить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FA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merry</w:t>
            </w:r>
            <w:r w:rsidRPr="0076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поздравляя с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годом следует сказать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FA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happy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Затем исполняют песню все вместе, с опорой на видеоролик.</w:t>
            </w:r>
          </w:p>
          <w:p w:rsidR="00E869AF" w:rsidRPr="00145FBF" w:rsidRDefault="00E869AF" w:rsidP="002C2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(щелчком мыши активировать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правом нижнем углу слайда)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E869AF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497424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:rsidR="004E6457" w:rsidRPr="00497424" w:rsidRDefault="004E6457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57" w:rsidRPr="00497424" w:rsidRDefault="004E6457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57" w:rsidRPr="00497424" w:rsidRDefault="004E6457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57" w:rsidRPr="00497424" w:rsidRDefault="004E6457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57" w:rsidRPr="00497424" w:rsidRDefault="004E6457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001B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(щелчком мыши активировать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правом нижнем углу слайда)</w:t>
            </w:r>
          </w:p>
          <w:p w:rsidR="00E869AF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AF" w:rsidRPr="0026001B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22(щелчком мыши активировать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видеофайл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правом нижнем углу слайда)</w:t>
            </w:r>
          </w:p>
          <w:p w:rsidR="00E869AF" w:rsidRPr="00BB16AA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AF" w:rsidRPr="00886970" w:rsidTr="002C2B60">
        <w:tc>
          <w:tcPr>
            <w:tcW w:w="996" w:type="dxa"/>
          </w:tcPr>
          <w:p w:rsidR="00E869AF" w:rsidRPr="00C9675D" w:rsidRDefault="004E6457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645" w:type="dxa"/>
          </w:tcPr>
          <w:p w:rsidR="00E869AF" w:rsidRPr="00322502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proofErr w:type="gramStart"/>
            <w:r w:rsidRPr="003225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32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 w:rsidRPr="00322502">
              <w:rPr>
                <w:rFonts w:ascii="Times New Roman" w:hAnsi="Times New Roman" w:cs="Times New Roman"/>
                <w:sz w:val="28"/>
                <w:szCs w:val="28"/>
              </w:rPr>
              <w:t xml:space="preserve">.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2502">
              <w:rPr>
                <w:rFonts w:ascii="Times New Roman" w:hAnsi="Times New Roman" w:cs="Times New Roman"/>
                <w:sz w:val="28"/>
                <w:szCs w:val="28"/>
              </w:rPr>
              <w:t xml:space="preserve">.43,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225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5" w:type="dxa"/>
          </w:tcPr>
          <w:p w:rsidR="00E869AF" w:rsidRPr="00886970" w:rsidRDefault="00E869AF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23</w:t>
            </w:r>
          </w:p>
        </w:tc>
      </w:tr>
      <w:tr w:rsidR="00E869AF" w:rsidRPr="00BD0BF8" w:rsidTr="002C2B60">
        <w:tc>
          <w:tcPr>
            <w:tcW w:w="996" w:type="dxa"/>
          </w:tcPr>
          <w:p w:rsidR="00E869AF" w:rsidRPr="00886970" w:rsidRDefault="004E6457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45" w:type="dxa"/>
          </w:tcPr>
          <w:p w:rsidR="00E869AF" w:rsidRPr="00497424" w:rsidRDefault="00E869AF" w:rsidP="002C2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</w:t>
            </w:r>
            <w:r w:rsidRPr="004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>итогов</w:t>
            </w:r>
          </w:p>
          <w:p w:rsidR="004E6457" w:rsidRPr="004E6457" w:rsidRDefault="004E6457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E6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Pr="004E6457">
              <w:rPr>
                <w:rFonts w:ascii="Times New Roman" w:hAnsi="Times New Roman" w:cs="Times New Roman"/>
                <w:sz w:val="28"/>
                <w:szCs w:val="28"/>
              </w:rPr>
              <w:t>Ребята, вам понравился сегодняшний урок? Почему?</w:t>
            </w:r>
          </w:p>
          <w:p w:rsidR="004E6457" w:rsidRPr="002B2901" w:rsidRDefault="004E6457" w:rsidP="002C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457"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457">
              <w:rPr>
                <w:rFonts w:ascii="Times New Roman" w:hAnsi="Times New Roman" w:cs="Times New Roman"/>
                <w:sz w:val="28"/>
                <w:szCs w:val="28"/>
              </w:rPr>
              <w:t>Мне тоже очень понравилось с вами работать, вы получаете такие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6457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</w:t>
            </w:r>
            <w:proofErr w:type="spellEnd"/>
            <w:r w:rsidR="002B29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2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over. Good -bye.</w:t>
            </w:r>
          </w:p>
        </w:tc>
        <w:tc>
          <w:tcPr>
            <w:tcW w:w="4145" w:type="dxa"/>
          </w:tcPr>
          <w:p w:rsidR="00E869AF" w:rsidRPr="004E6457" w:rsidRDefault="00E869AF" w:rsidP="002C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4E6457"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</w:tr>
    </w:tbl>
    <w:p w:rsidR="00E869AF" w:rsidRPr="004E6457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E869AF" w:rsidRPr="00790669" w:rsidRDefault="00E869AF" w:rsidP="00E869AF">
      <w:pPr>
        <w:rPr>
          <w:rFonts w:ascii="Times New Roman" w:hAnsi="Times New Roman" w:cs="Times New Roman"/>
          <w:sz w:val="28"/>
          <w:szCs w:val="28"/>
        </w:rPr>
      </w:pPr>
    </w:p>
    <w:p w:rsidR="00765514" w:rsidRDefault="00765514"/>
    <w:sectPr w:rsidR="00765514" w:rsidSect="00FD5A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89D"/>
    <w:multiLevelType w:val="hybridMultilevel"/>
    <w:tmpl w:val="C5F2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E09FE"/>
    <w:multiLevelType w:val="hybridMultilevel"/>
    <w:tmpl w:val="1C8EC5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9AF"/>
    <w:rsid w:val="00153784"/>
    <w:rsid w:val="001E4990"/>
    <w:rsid w:val="002B2901"/>
    <w:rsid w:val="002C2B60"/>
    <w:rsid w:val="00497424"/>
    <w:rsid w:val="004E6457"/>
    <w:rsid w:val="006D32C8"/>
    <w:rsid w:val="00765514"/>
    <w:rsid w:val="009B75A5"/>
    <w:rsid w:val="00A57D75"/>
    <w:rsid w:val="00AF1B86"/>
    <w:rsid w:val="00AF44F8"/>
    <w:rsid w:val="00C9675D"/>
    <w:rsid w:val="00E25184"/>
    <w:rsid w:val="00E869AF"/>
    <w:rsid w:val="00F8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9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8C86F-4799-4D41-8FE5-21814DBD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2014-12-01T07:19:00Z</cp:lastPrinted>
  <dcterms:created xsi:type="dcterms:W3CDTF">2014-11-29T13:17:00Z</dcterms:created>
  <dcterms:modified xsi:type="dcterms:W3CDTF">2015-02-15T15:05:00Z</dcterms:modified>
</cp:coreProperties>
</file>