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43" w:rsidRDefault="000E044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Изобразительное искусство</w:t>
      </w:r>
    </w:p>
    <w:p w:rsidR="000E0443" w:rsidRDefault="000E04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vanish/>
          <w:sz w:val="28"/>
          <w:szCs w:val="28"/>
        </w:rPr>
        <w:t xml:space="preserve">                   Изобразительное искусство</w:t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Пояснительная записка</w:t>
      </w:r>
    </w:p>
    <w:p w:rsidR="000E0443" w:rsidRDefault="000E0443" w:rsidP="00C31D8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Рабочая программа по предмету «Изобразительное искусство» для 2 класса разработана на основе Федерального государственного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Шпикаловой Т.Я., Ершовой Л.В. «Изобразительное искусство. 1-4 классы».</w:t>
      </w:r>
    </w:p>
    <w:p w:rsidR="000E0443" w:rsidRDefault="000E0443" w:rsidP="00C31D8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0E0443" w:rsidRDefault="000E0443" w:rsidP="00C31D8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Цели курса:</w:t>
      </w:r>
    </w:p>
    <w:p w:rsidR="000E0443" w:rsidRDefault="000E0443" w:rsidP="00C31D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0E0443" w:rsidRDefault="000E0443" w:rsidP="00C31D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воображения, желания и умения подходить к любой своей деятельности творчески, способности к восприятию  искусства и окружающего мира, умений и навыков сотрудничества в художественной деятельности.</w:t>
      </w:r>
    </w:p>
    <w:p w:rsidR="000E0443" w:rsidRDefault="000E0443" w:rsidP="00C31D84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Перечисленные цели реализуются в конкретных </w:t>
      </w:r>
      <w:r>
        <w:rPr>
          <w:rFonts w:ascii="Times New Roman" w:hAnsi="Times New Roman"/>
          <w:b/>
          <w:sz w:val="28"/>
          <w:szCs w:val="28"/>
        </w:rPr>
        <w:t xml:space="preserve">задачах </w:t>
      </w:r>
      <w:r>
        <w:rPr>
          <w:rFonts w:ascii="Times New Roman" w:hAnsi="Times New Roman"/>
          <w:sz w:val="28"/>
          <w:szCs w:val="28"/>
        </w:rPr>
        <w:t xml:space="preserve"> обучения:</w:t>
      </w:r>
    </w:p>
    <w:p w:rsidR="000E0443" w:rsidRDefault="000E0443" w:rsidP="00C31D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0E0443" w:rsidRDefault="000E0443" w:rsidP="00C31D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эмоционально-образного восприятия произведений искусства и окружающего мира;</w:t>
      </w:r>
    </w:p>
    <w:p w:rsidR="000E0443" w:rsidRDefault="000E0443" w:rsidP="00C31D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0E0443" w:rsidRDefault="000E0443" w:rsidP="00C31D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0E0443" w:rsidRDefault="000E0443" w:rsidP="00C31D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0E0443" w:rsidRDefault="000E0443" w:rsidP="00C31D84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>Общая характеристика курса</w:t>
      </w:r>
    </w:p>
    <w:p w:rsidR="000E0443" w:rsidRDefault="000E0443" w:rsidP="00C31D8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Учебный материал в программе представлен блоками, отражающими деятельностный характер и коммуникативно-нравственную сущность художественного образования: «Виды художественной деятельности», «Азбука искусства», «Значимые темы искусства», «Опыт художественно-творческой деятельности». Специфика подобного деления на блоки состоит в том, что первый блок раскрывает содержание учебного материала, второй блок даёт инструментарий для его практической реализации, третий намечает духовно-нравственную эмоционально-ценностную направленность тематики заданий, четвёртый содержит виды и условия работы, в которых ребёнок может получить художественно-творческий опыт. Все блоки об одном и том же, но раскрывают разные стороны искусства: типологическую, языковую, ценностно-ориентационную, деятельностную. Они (все вместе) в разной мере присутствуют почти на каждом уроке. В комплексе все блоки направлены на решение задач начального художественного образования и воспитания.</w:t>
      </w:r>
    </w:p>
    <w:p w:rsidR="000E0443" w:rsidRDefault="000E0443" w:rsidP="00C31D84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:rsidR="000E0443" w:rsidRDefault="000E0443" w:rsidP="00C31D8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учебном плане на изучение изобразительного искусства во втором классе отводится  1 час в неделю, всего - 34 часа.</w:t>
      </w:r>
    </w:p>
    <w:p w:rsidR="000E0443" w:rsidRDefault="000E0443" w:rsidP="00C31D84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>Результаты освоения курса</w:t>
      </w:r>
    </w:p>
    <w:p w:rsidR="000E0443" w:rsidRDefault="000E0443" w:rsidP="00C31D8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Представленная программа обеспечивает достижение личностных, метапредметных и предметных результатов.</w:t>
      </w:r>
    </w:p>
    <w:p w:rsidR="000E0443" w:rsidRDefault="000E0443" w:rsidP="00C31D8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0E0443" w:rsidRDefault="000E0443" w:rsidP="00C31D8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демократических ценностных ориентаций;</w:t>
      </w:r>
    </w:p>
    <w:p w:rsidR="000E0443" w:rsidRDefault="000E0443" w:rsidP="00C31D8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целостного, социально ориентированного взгляда на мир в его органическом единстве и разнообразии природы, народов, культур, религий;</w:t>
      </w:r>
    </w:p>
    <w:p w:rsidR="000E0443" w:rsidRDefault="000E0443" w:rsidP="00C31D8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:rsidR="000E0443" w:rsidRDefault="000E0443" w:rsidP="00C31D8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0E0443" w:rsidRDefault="000E0443" w:rsidP="00C31D8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E0443" w:rsidRDefault="000E0443" w:rsidP="00C31D8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эстетических потребностей, ценностей и чувств;</w:t>
      </w:r>
    </w:p>
    <w:p w:rsidR="000E0443" w:rsidRDefault="000E0443" w:rsidP="00C31D8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E0443" w:rsidRDefault="000E0443" w:rsidP="00C31D8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E0443" w:rsidRDefault="000E0443" w:rsidP="00C31D8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E0443" w:rsidRDefault="000E0443" w:rsidP="00C31D84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Метапредметные результаты:</w:t>
      </w:r>
    </w:p>
    <w:p w:rsidR="000E0443" w:rsidRDefault="000E0443" w:rsidP="00C31D8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0E0443" w:rsidRDefault="000E0443" w:rsidP="00C31D8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0E0443" w:rsidRDefault="000E0443" w:rsidP="00C31D8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E0443" w:rsidRDefault="000E0443" w:rsidP="00C31D8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ситуации неуспеха;</w:t>
      </w:r>
    </w:p>
    <w:p w:rsidR="000E0443" w:rsidRDefault="000E0443" w:rsidP="00C31D8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0E0443" w:rsidRDefault="000E0443" w:rsidP="00C31D8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использование речевых средств информации о коммуникационных технологий для решения коммуникативных и познавательных задач;</w:t>
      </w:r>
    </w:p>
    <w:p w:rsidR="000E0443" w:rsidRDefault="000E0443" w:rsidP="00C31D8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0E0443" w:rsidRDefault="000E0443" w:rsidP="00C31D8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задачами;</w:t>
      </w:r>
    </w:p>
    <w:p w:rsidR="000E0443" w:rsidRDefault="000E0443" w:rsidP="00C31D8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E0443" w:rsidRDefault="000E0443" w:rsidP="00C31D84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10)готовность слушать собеседника и вести диалог; готовность признавать     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E0443" w:rsidRDefault="000E0443" w:rsidP="00C31D84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о поведение окружающих;</w:t>
      </w:r>
    </w:p>
    <w:p w:rsidR="000E0443" w:rsidRDefault="000E0443" w:rsidP="00C31D84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0E0443" w:rsidRDefault="000E0443" w:rsidP="00C31D84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0E0443" w:rsidRDefault="000E0443" w:rsidP="00C31D84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0E0443" w:rsidRDefault="000E0443" w:rsidP="00C31D84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0E0443" w:rsidRDefault="000E0443" w:rsidP="00C31D8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0E0443" w:rsidRDefault="000E0443" w:rsidP="00C31D8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0E0443" w:rsidRDefault="000E0443" w:rsidP="00C31D8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практическими умениями и навыками в восприятии, анализе и оценке произведений искусства;</w:t>
      </w:r>
    </w:p>
    <w:p w:rsidR="000E0443" w:rsidRDefault="000E0443" w:rsidP="002E006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декоративно-прикладной деятельности,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0E0443" w:rsidRPr="002E006A" w:rsidRDefault="000E0443" w:rsidP="002E006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E006A">
        <w:rPr>
          <w:rFonts w:ascii="Times New Roman" w:hAnsi="Times New Roman"/>
          <w:b/>
          <w:sz w:val="28"/>
          <w:szCs w:val="28"/>
        </w:rPr>
        <w:t>Результаты обучения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E0443" w:rsidRPr="002E006A" w:rsidRDefault="000E0443" w:rsidP="002E006A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2E006A">
        <w:rPr>
          <w:rFonts w:ascii="Times New Roman" w:hAnsi="Times New Roman"/>
          <w:b/>
          <w:i/>
          <w:sz w:val="28"/>
          <w:szCs w:val="28"/>
        </w:rPr>
        <w:t>В конце 2 класса обучающиеся должны знать:</w:t>
      </w:r>
    </w:p>
    <w:p w:rsidR="000E0443" w:rsidRPr="002E006A" w:rsidRDefault="000E0443" w:rsidP="002E006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E006A">
        <w:rPr>
          <w:rFonts w:ascii="Times New Roman" w:hAnsi="Times New Roman"/>
          <w:sz w:val="28"/>
          <w:szCs w:val="28"/>
        </w:rPr>
        <w:t>что такое искусство и как оно говорит со зрителем;</w:t>
      </w:r>
    </w:p>
    <w:p w:rsidR="000E0443" w:rsidRPr="002E006A" w:rsidRDefault="000E0443" w:rsidP="002E006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E006A">
        <w:rPr>
          <w:rFonts w:ascii="Times New Roman" w:hAnsi="Times New Roman"/>
          <w:sz w:val="28"/>
          <w:szCs w:val="28"/>
        </w:rPr>
        <w:t>основные виды и жанры произведений изобразительного искусства;</w:t>
      </w:r>
    </w:p>
    <w:p w:rsidR="000E0443" w:rsidRPr="002E006A" w:rsidRDefault="000E0443" w:rsidP="002E006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E006A">
        <w:rPr>
          <w:rFonts w:ascii="Times New Roman" w:hAnsi="Times New Roman"/>
          <w:sz w:val="28"/>
          <w:szCs w:val="28"/>
        </w:rPr>
        <w:t>чем и как работает художник;</w:t>
      </w:r>
    </w:p>
    <w:p w:rsidR="000E0443" w:rsidRPr="002E006A" w:rsidRDefault="000E0443" w:rsidP="002E006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E006A">
        <w:rPr>
          <w:rFonts w:ascii="Times New Roman" w:hAnsi="Times New Roman"/>
          <w:sz w:val="28"/>
          <w:szCs w:val="28"/>
        </w:rPr>
        <w:t>что такое цветовой круг и как работать кистью;</w:t>
      </w:r>
    </w:p>
    <w:p w:rsidR="000E0443" w:rsidRPr="002E006A" w:rsidRDefault="000E0443" w:rsidP="002E006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E006A">
        <w:rPr>
          <w:rFonts w:ascii="Times New Roman" w:hAnsi="Times New Roman"/>
          <w:sz w:val="28"/>
          <w:szCs w:val="28"/>
        </w:rPr>
        <w:t>как работать с пластилином;</w:t>
      </w:r>
    </w:p>
    <w:p w:rsidR="000E0443" w:rsidRPr="002E006A" w:rsidRDefault="000E0443" w:rsidP="002E006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E006A">
        <w:rPr>
          <w:rFonts w:ascii="Times New Roman" w:hAnsi="Times New Roman"/>
          <w:sz w:val="28"/>
          <w:szCs w:val="28"/>
        </w:rPr>
        <w:t>что такое аппликация;</w:t>
      </w:r>
    </w:p>
    <w:p w:rsidR="000E0443" w:rsidRPr="002E006A" w:rsidRDefault="000E0443" w:rsidP="002E006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E006A">
        <w:rPr>
          <w:rFonts w:ascii="Times New Roman" w:hAnsi="Times New Roman"/>
          <w:sz w:val="28"/>
          <w:szCs w:val="28"/>
        </w:rPr>
        <w:t>что такое украшения;</w:t>
      </w:r>
    </w:p>
    <w:p w:rsidR="000E0443" w:rsidRPr="002E006A" w:rsidRDefault="000E0443" w:rsidP="002E006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E006A">
        <w:rPr>
          <w:rFonts w:ascii="Times New Roman" w:hAnsi="Times New Roman"/>
          <w:sz w:val="28"/>
          <w:szCs w:val="28"/>
        </w:rPr>
        <w:t>простейшие формы в изображении;</w:t>
      </w:r>
    </w:p>
    <w:p w:rsidR="000E0443" w:rsidRPr="002E006A" w:rsidRDefault="000E0443" w:rsidP="002E006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E006A">
        <w:rPr>
          <w:rFonts w:ascii="Times New Roman" w:hAnsi="Times New Roman"/>
          <w:sz w:val="28"/>
          <w:szCs w:val="28"/>
        </w:rPr>
        <w:t>холодные и тёплые цвета.</w:t>
      </w:r>
    </w:p>
    <w:p w:rsidR="000E0443" w:rsidRPr="002E006A" w:rsidRDefault="000E0443" w:rsidP="002E006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E0443" w:rsidRPr="002E006A" w:rsidRDefault="000E0443" w:rsidP="002E006A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2E006A">
        <w:rPr>
          <w:rFonts w:ascii="Times New Roman" w:hAnsi="Times New Roman"/>
          <w:b/>
          <w:i/>
          <w:sz w:val="28"/>
          <w:szCs w:val="28"/>
        </w:rPr>
        <w:t>В конце 2 класса обучающиеся должны уметь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0E0443" w:rsidRPr="002E006A" w:rsidRDefault="000E0443" w:rsidP="002E00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E006A">
        <w:rPr>
          <w:rFonts w:ascii="Times New Roman" w:hAnsi="Times New Roman"/>
          <w:sz w:val="28"/>
          <w:szCs w:val="28"/>
        </w:rPr>
        <w:t>рассматривать и проводить простейший анализ произведения искусства;</w:t>
      </w:r>
    </w:p>
    <w:p w:rsidR="000E0443" w:rsidRPr="002E006A" w:rsidRDefault="000E0443" w:rsidP="002E00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E006A">
        <w:rPr>
          <w:rFonts w:ascii="Times New Roman" w:hAnsi="Times New Roman"/>
          <w:sz w:val="28"/>
          <w:szCs w:val="28"/>
        </w:rPr>
        <w:t>определять его принадлежность к тому или иному виду или жанру искусства;</w:t>
      </w:r>
    </w:p>
    <w:p w:rsidR="000E0443" w:rsidRPr="002E006A" w:rsidRDefault="000E0443" w:rsidP="002E00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E006A">
        <w:rPr>
          <w:rFonts w:ascii="Times New Roman" w:hAnsi="Times New Roman"/>
          <w:sz w:val="28"/>
          <w:szCs w:val="28"/>
        </w:rPr>
        <w:t>чувствовать и определять красоту линий, формы, цветовых оттенков объектов в действительности и в изображении;</w:t>
      </w:r>
    </w:p>
    <w:p w:rsidR="000E0443" w:rsidRPr="002E006A" w:rsidRDefault="000E0443" w:rsidP="002E00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E006A">
        <w:rPr>
          <w:rFonts w:ascii="Times New Roman" w:hAnsi="Times New Roman"/>
          <w:sz w:val="28"/>
          <w:szCs w:val="28"/>
        </w:rPr>
        <w:t xml:space="preserve">использовать цветовой контраст и гармонию цветовых оттенков; </w:t>
      </w:r>
    </w:p>
    <w:p w:rsidR="000E0443" w:rsidRPr="002E006A" w:rsidRDefault="000E0443" w:rsidP="002E00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E006A">
        <w:rPr>
          <w:rFonts w:ascii="Times New Roman" w:hAnsi="Times New Roman"/>
          <w:sz w:val="28"/>
          <w:szCs w:val="28"/>
        </w:rPr>
        <w:t>составлять аппликационные композиции из разных материалов;</w:t>
      </w:r>
    </w:p>
    <w:p w:rsidR="000E0443" w:rsidRPr="002E006A" w:rsidRDefault="000E0443" w:rsidP="002E00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E006A">
        <w:rPr>
          <w:rFonts w:ascii="Times New Roman" w:hAnsi="Times New Roman"/>
          <w:sz w:val="28"/>
          <w:szCs w:val="28"/>
        </w:rPr>
        <w:t>уметь различать тёплые и холодные цвета;</w:t>
      </w:r>
    </w:p>
    <w:p w:rsidR="000E0443" w:rsidRPr="002E006A" w:rsidRDefault="000E0443" w:rsidP="002E00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E006A">
        <w:rPr>
          <w:rFonts w:ascii="Times New Roman" w:hAnsi="Times New Roman"/>
          <w:sz w:val="28"/>
          <w:szCs w:val="28"/>
        </w:rPr>
        <w:t>уметь украшать свои композиции.</w:t>
      </w:r>
    </w:p>
    <w:p w:rsidR="000E0443" w:rsidRPr="002E006A" w:rsidRDefault="000E0443" w:rsidP="002E006A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:rsidR="000E0443" w:rsidRDefault="000E0443" w:rsidP="00D6699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:rsidR="000E0443" w:rsidRDefault="000E0443" w:rsidP="00D6699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:rsidR="000E0443" w:rsidRDefault="000E0443" w:rsidP="00D6699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:rsidR="000E0443" w:rsidRDefault="000E0443" w:rsidP="00D6699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:rsidR="000E0443" w:rsidRDefault="000E0443" w:rsidP="00D6699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:rsidR="000E0443" w:rsidRDefault="000E0443" w:rsidP="00D6699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:rsidR="000E0443" w:rsidRDefault="000E0443" w:rsidP="00D6699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:rsidR="000E0443" w:rsidRDefault="000E0443" w:rsidP="00D6699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:rsidR="000E0443" w:rsidRDefault="000E0443" w:rsidP="00D6699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:rsidR="000E0443" w:rsidRDefault="000E0443" w:rsidP="00D6699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:rsidR="000E0443" w:rsidRDefault="000E0443" w:rsidP="00D6699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:rsidR="000E0443" w:rsidRDefault="000E0443" w:rsidP="00D6699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:rsidR="000E0443" w:rsidRDefault="000E0443" w:rsidP="00D6699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  <w:sectPr w:rsidR="000E0443" w:rsidSect="006F6D94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0E0443" w:rsidRDefault="000E0443" w:rsidP="005E0E92">
      <w:pPr>
        <w:pStyle w:val="ListParagraph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Календарно-тематическое планирование</w:t>
      </w: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6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540"/>
        <w:gridCol w:w="1979"/>
        <w:gridCol w:w="2553"/>
        <w:gridCol w:w="1370"/>
        <w:gridCol w:w="2683"/>
        <w:gridCol w:w="3022"/>
        <w:gridCol w:w="1974"/>
        <w:gridCol w:w="767"/>
        <w:gridCol w:w="767"/>
      </w:tblGrid>
      <w:tr w:rsidR="000E0443" w:rsidTr="002D59D1">
        <w:tc>
          <w:tcPr>
            <w:tcW w:w="540" w:type="dxa"/>
            <w:gridSpan w:val="2"/>
            <w:vMerge w:val="restart"/>
          </w:tcPr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980" w:type="dxa"/>
            <w:vMerge w:val="restart"/>
          </w:tcPr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>Тема  урока (страницы учебника</w:t>
            </w:r>
            <w:r>
              <w:rPr>
                <w:rFonts w:ascii="Times New Roman" w:hAnsi="Times New Roman"/>
                <w:sz w:val="28"/>
                <w:szCs w:val="28"/>
              </w:rPr>
              <w:t>, тетради</w:t>
            </w:r>
            <w:r w:rsidRPr="002D59D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4" w:type="dxa"/>
            <w:vMerge w:val="restart"/>
          </w:tcPr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     Цели урока</w:t>
            </w:r>
          </w:p>
        </w:tc>
        <w:tc>
          <w:tcPr>
            <w:tcW w:w="1370" w:type="dxa"/>
            <w:vMerge w:val="restart"/>
          </w:tcPr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>Понятия</w:t>
            </w:r>
          </w:p>
        </w:tc>
        <w:tc>
          <w:tcPr>
            <w:tcW w:w="7682" w:type="dxa"/>
            <w:gridSpan w:val="3"/>
          </w:tcPr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                       Планируемые результаты (ФГОС)</w:t>
            </w:r>
          </w:p>
        </w:tc>
        <w:tc>
          <w:tcPr>
            <w:tcW w:w="767" w:type="dxa"/>
            <w:vMerge w:val="restart"/>
            <w:textDirection w:val="btLr"/>
          </w:tcPr>
          <w:p w:rsidR="000E0443" w:rsidRPr="002D59D1" w:rsidRDefault="000E0443" w:rsidP="002D59D1">
            <w:pPr>
              <w:pStyle w:val="ListParagraph"/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>Дата планируемая</w:t>
            </w:r>
          </w:p>
        </w:tc>
        <w:tc>
          <w:tcPr>
            <w:tcW w:w="767" w:type="dxa"/>
            <w:vMerge w:val="restart"/>
            <w:textDirection w:val="btLr"/>
          </w:tcPr>
          <w:p w:rsidR="000E0443" w:rsidRPr="002D59D1" w:rsidRDefault="000E0443" w:rsidP="002D59D1">
            <w:pPr>
              <w:pStyle w:val="ListParagraph"/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>Дата фактическая</w:t>
            </w:r>
          </w:p>
        </w:tc>
      </w:tr>
      <w:tr w:rsidR="000E0443" w:rsidTr="002D59D1">
        <w:trPr>
          <w:trHeight w:val="1333"/>
        </w:trPr>
        <w:tc>
          <w:tcPr>
            <w:tcW w:w="540" w:type="dxa"/>
            <w:gridSpan w:val="2"/>
            <w:vMerge/>
          </w:tcPr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vMerge/>
          </w:tcPr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      Предметные</w:t>
            </w:r>
          </w:p>
        </w:tc>
        <w:tc>
          <w:tcPr>
            <w:tcW w:w="3023" w:type="dxa"/>
          </w:tcPr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D59D1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2D59D1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  <w:tc>
          <w:tcPr>
            <w:tcW w:w="1975" w:type="dxa"/>
          </w:tcPr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Личностные</w:t>
            </w:r>
          </w:p>
        </w:tc>
        <w:tc>
          <w:tcPr>
            <w:tcW w:w="767" w:type="dxa"/>
            <w:vMerge/>
          </w:tcPr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  <w:vMerge/>
          </w:tcPr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0443" w:rsidTr="002D59D1">
        <w:tc>
          <w:tcPr>
            <w:tcW w:w="15660" w:type="dxa"/>
            <w:gridSpan w:val="10"/>
          </w:tcPr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D59D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В гостях у осени. Узнай, какого цвета земля родная  (11 часов)</w:t>
            </w:r>
          </w:p>
        </w:tc>
      </w:tr>
      <w:tr w:rsidR="000E0443" w:rsidTr="002D59D1">
        <w:trPr>
          <w:gridBefore w:val="1"/>
        </w:trPr>
        <w:tc>
          <w:tcPr>
            <w:tcW w:w="540" w:type="dxa"/>
          </w:tcPr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 3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0" w:type="dxa"/>
          </w:tcPr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>«Тема лета в искусстве. Сюжетная композиция: композиционный центр, цвета тёплые и холодные».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Учебник:с.6-11 , тетрадь: с.4-5.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>«Осеннее многоцветье земли в живописи. Пейзаж: пространство, линия горизонта и цвет».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Учебник:с.12-17, тетрадь: с.6-7.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>«Самоцветы земли и мастерство ювелиров. Декоративная композиция: ритм, симметрия, цвет, нюансы».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Учебник:с.18-24, тетрадь: с.8-9.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>«В мастерской мастера-гончара. Орнамент народов мира: форма изделия и декор».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Учебник: с.25-29, тетрадь: с.10-11.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>«Природные и рукотворные формы в натюрморте. Натюрморт: композиция, линия, пятно, штрих, светотень».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Учебник: с.30-32, тетрадь: с.12-13.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>«Красота при-родных форм в искусстве графики. Жи-вая природа. Графическая композиция: линии разные по виду и ритму, пятно, силуэт».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Учебник: с.33-37, тетрадь: с.14-15.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>«Разноцвет-ные краски осени в сю-жетной ком-позиции и натюрморте. Цветовой круг: основ-ные и состав-ные цвета, цветовой контраст».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Учебник: с.38-43, тетрадь: с.16-17.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мастерской мастера-игру-шечника. Декоративная композиция с вариациями филимоновс-ких узоров». Учебник: с.44-46, тетрадь: с.18-19.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«Красный цвет в приро-де и искусст-ве. Декоратив-ная компози-ция с вариа-циями знаков-символов». Учебник: с.47-49, тетрадь: с.20-21.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«Найди оттен-ки красного цвета. Натюр-морт: компо-зиция, распо-ложение пред-метов на плос-кости и цвет». Учебник: с.50-53, тетрадь: с.22-23.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«Знаки белого и чёрного. Графика: линия, штрих, силуэт, симметрии». Учебник: с.54-62, тетрадь: с.24-25.</w:t>
            </w:r>
          </w:p>
        </w:tc>
        <w:tc>
          <w:tcPr>
            <w:tcW w:w="2554" w:type="dxa"/>
          </w:tcPr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>Развивать образное осмысление окру-жающего мира, восприятие приро-ды и произведений искусства, разви-вать ассоциативное цветоощущение, формируя эмоцио-нально-чувствен-ные связи между проявлением цвета в природе и цветом художественного изображения, фор-мировать худо-жественно-графи-ческие умения: в создании своего замысла применять композиционные приёмы.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 xml:space="preserve">Развивать осмыс-ление окружаю-щего мира, созда-вать условия для эмоционального восприятия выра-зительных возмож-ностей контраста и гармонии тёплых и холодных цветов, в работе с натуры и по памяти разви-вать ассоциативное цветоощущение, формировать худо-жественно-графи-ческие умения: применять вырази-тельные возмож-ности приёма раз-дельного мазка, сочетать в компо-зиции главные и дополнительные элементы в пейзаже. 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>Развивать образное осмысление окру-жающего мира, способствовать формированию основ эстетической культуры, исполь-зуя образы музы-кально-поэтичес-кого и устного фольклора, форми-ровать художест-венно-графические умения: передавать оттнки тёплых и холодных цветов, находить гармони-ческое их сочета-ние в декоратив-ной композиции.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>Дать представле-ние о связи твор-чества народного мастерства с при-родой, об общнос-ти гончарного искусства мастеров народов мира, уг-лубить эстетичес-кое восприятие знаков-символов природных стихий: земля (плодоро-дие), вода, солнце, формировать худо-жественно-графи-ческие умения: пе-редавать ритм эле-ментов орнамента в композиции узо-ра, связанного с силуэтом худо-жественного сосуда.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>Развивать образное осмысление окру-жающего мира, совершенствовать навыки восприятия языка живописно-го и графического произведения: цвет, линия, фор-ма, фактура, ком-позиция, углублять представления о натюрморте, фор-мировать худо-жественно-графи-ческие навыки: построение компо-зиции натюрморта из двух-трёх пред-метов и располо-жение их ближе или дальше.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>Развивать образное мышление, вос-приятие красоты окружающего ми-ра и произведений искусства, углуб-лять восприятие языка графики, формировать худо-жественно-графи-ческие умения в передаче вырази-тельности графи-ческой компози-ции (линия, штрих, пятно, ритм).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>Развивать цветовое видение, углублять представление об изобразительных и выразительных возможностях цве-та в природе и кар-тине, дать элемен-тарное представ-ление о цветовом круге и цветовом контрасте, форми-ровать художест-венно-графические умения: использо-вать цветовой кон-траст в тематичес-кой композиции как одно из глав-ных выразитель-ных средств.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Способствовать эмоционально-цен-ностному восприя-тию образа глиня-ной народной иг-рушки, развивать творчество на ос-нове художествен-ных принципов на-родного искусства (повтор, вариации, импровизация), уг-лублять представ-ление о цветовом контрасте в живо-писи, формировать художественно-графические навы-ки кистевой роспи-си в передаче рит-ма и соотношения элементов декора-тивной компози-ции.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благопри-ятные условия для восприятия крас-ного цвета в раз-ных видах изобра-жений, в искусстве народов мира, раз-вивать ассоциатив-ное мышление и воображение, по-нимание символи-ки цвета и предс-тавление о крас-ном цвете как наи-более значимом в жизни человека, концентрирующем в себе понятия о жизненных силах и мифлогических символах в искусстве народов мира, формировать художественно-графические уме-ния: передавать ритм элементов, располагать эле-менты декоратив-ной композиции, учитывая соотно-шение их с изображением.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цветовое видение, углублять представление об изобразительных и выразительных возможнолстях цвета в картине, познакомить с цве-товым кругом из 12 цветов, вырабо-тать умение назы-вать все оттенки цветового круга, формировать худо-жественно-графи-ческие умения в передаче формы и цвета предметов, в расположении и соотношении ближних и дальних предметов в рисо-вании натюрморта с натуры.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Раскрыть значение белого и чёрного цветов в природе и искусстве, форми-ровать умение вос-принимать худо-жественную форму изделий из стекла, показать уникаль-ность творческого процесса создания изделий из стекла и хрусталя, обра-щать внимание на значение таких средств вырази-тельности, как ста-тичная, симмет-ричная композиция в формировании образа вещи из стекла и фарфора, формировать худо-жественно-графи-ческие навыки при изображении сим-метричной формы предметов, а также умения применить пятно, линию, бе-лую оживку при рисовании домаш-них животных.</w:t>
            </w:r>
          </w:p>
        </w:tc>
        <w:tc>
          <w:tcPr>
            <w:tcW w:w="1370" w:type="dxa"/>
          </w:tcPr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>Натюр-морт, пейзаж,  жанровая живо-пись.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>Линия горизон-та.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>Симмет-рия, ритм, силуэт, нюансы, сближен-ные цвета.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>Керами-ка, гон-чар, меандр, пальметт-та.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>Натюр-морт.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>Силуэт, ритм.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Состав-ные и основные цвета, контраст-ные цвета, дополни-тельные цвета.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Кистевая роспись, смысло-вая на-грузка.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Птица-пава.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Натюр-морт.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Симмет-ричная компози-ция, оживка.</w:t>
            </w:r>
          </w:p>
        </w:tc>
        <w:tc>
          <w:tcPr>
            <w:tcW w:w="2684" w:type="dxa"/>
          </w:tcPr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>Знать виды и жанры изобразительного искусства, произве-дения живописи, литературы, связан-ные с летней тема-тикой, уметь разли-чать своеобразие художественных средств и приёмов разных видов ис-кусства при вопло-щении летних моти-вов, освоить техни-ку рисования крас-ками, правила рабо-ты и обращения с художественными средствами.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>Знать, какими худо-жественными средствами живо-писцы выражают своё отношение к природе, особеннос-ти акварели, вариан-ты композиционных схем построения пейзажей, уметь сочетать в компози-ции главные и дополнительные элементы в пейзаже, использовать выра-зительные свойства раздельного маза, контраста и нюанса.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>Уметь составлять декоративные композиции на основе народных орнаментов России, различать оттенки и формы каменных кристаллов, передавать оттенки тёплых и холодных цветов, находить гармоническое их сочетание в декоративной композиции.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>Знать об общности гончарного искусст-ва мастеров народов мира, особенностях мотивов и правила рисования орнамен-та на керамических сосудах, освоить первичные знания о мире декоративно-прикладного искусства, уметь рисовать элементы орнамента керамики Дагестана, Греции, уметь изображать силуэт симметрич-ного предмета, намечать основные его части, украшать орнаментом.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>Знать элементарные основы рисунка (характер линий, штриха; компози-ция), уметь опреде-лять картины-натюрморты среди картин других жан-ров, уметь состав-лять простейшие композиции из двух-трёх предме-тов в технике создания рисунков-натюрмортов.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sz w:val="28"/>
                <w:szCs w:val="28"/>
              </w:rPr>
              <w:t>Знать об особеннос-тях графических произведений , от-дельные произве-дения выдающихся отечественных ху-дожников, освоить технические приё-мы работы графит-ным карандашом, уметь передавать настроение в творческой работе с помощью тона, композиции, пространства, линии, штриха, пятна.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отдельные произведения выда-ющихся отечествен-ных художников, уметь работать с цветовым кругом, выполнять упраж-нения на цветовые контрасты, уметь пользоваться художественными материалами и применять главные средства художественной выразительности живописи в собственной художественно-творческой деятельности.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Знать, как отражена в народной игрушке связь природы и че-ловека, какую роль играют геометри-ческие знаки в ком-позиции орнамента и какую они несут смысловую нагруз-ку, освоить приёмы кистевой росписи, уметь передавать ритм и соотношение элементов декора-тивной композиции, передавать контраст цвета, контраст форм, выразитель-ность силуэта.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Иметь представле-ние о красном цвете как наиболее значи-мом в жизни чело-века, знать о симво-лике цвета, знаках-символах природ-ных стихий в ис-кусстве вышивки, уметь передавать ритм элементов, располагать элемен-ты декоративной композиции, учиты-вать соотношение их с изображении-ем, определять и называть оттенки красного цвета.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о цветовом круге из 12 цветов, правила получения разных оттенков краски путём её смешения с други-ми, уметь называть все оттенки цвето-вого круга, видеть и различать цвета в изображении с натуры, передавать форму и цвет пред-метов, расположе-ние и соотношение ближних и дальних предметов в рисова-нии натюрморта с натуры, выполнять натурную постанов-ку предметов, рисо-вать декоративный натюрморт из 2-3 сближенных цветов.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о том, как чёрный и белый цвета проявляются в природе и в ис-кусстве, о значении симметрии, основ-ные способы полу-чения симметрич-ного изображения, освоить основы изо-бразительного язы-ка графики, уметь изображать симмет-ричную форму предметов, приме-нять пятно, линию, белую оживку при рисовании домаш-них животных, вы-бирать графические материалы согласно замыслу творческой работы.</w:t>
            </w:r>
          </w:p>
        </w:tc>
        <w:tc>
          <w:tcPr>
            <w:tcW w:w="3023" w:type="dxa"/>
          </w:tcPr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принимать учебную задачу, планировать алгоритм действий по организации своего рабочего места. </w:t>
            </w:r>
            <w:r w:rsidRPr="002D59D1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осуществлять поиск существенной инфор-мации, дополняющей и расширяющей предс-тавления о лете и её осмысление. </w:t>
            </w:r>
            <w:r w:rsidRPr="002D59D1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уметь строить моноло-гическое высказы-вание, обмениваться мнениями.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уметь планировать, коррек-тировать и оценивать свою работу. </w:t>
            </w:r>
            <w:r w:rsidRPr="002D59D1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понимать назначение условных обозначений и уметь свободно ориентироваться в них, уметь сравнивать ва-рианты композицион-ных схем. </w:t>
            </w:r>
            <w:r w:rsidRPr="002D59D1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уметь слушать учителя и сверстников, понимать позицию партнёра, уметь совместно рассуждать и находить ответы на вопросы.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уметь самостоятельно пла-нировать алгоритм действий, контроли-ровать качество своей работы на каждом этапе рисования. </w:t>
            </w:r>
            <w:r w:rsidRPr="002D59D1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сравнивать произве-дения декоративно-прикладного творчества. </w:t>
            </w:r>
            <w:r w:rsidRPr="002D59D1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уметь формулировать своё мнение, вступать в коллективное учебное сотрудничество.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уметь принимать и сохранять учебную задачу, планировать, контролировать и корректировать свои учебные действия. </w:t>
            </w:r>
            <w:r w:rsidRPr="002D59D1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понимать значения знаков-символов природных стихий. </w:t>
            </w:r>
            <w:r w:rsidRPr="002D59D1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уметь формулировать собственное мнение, понимать позицию партнёра. 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 w:rsidRPr="002D59D1">
              <w:rPr>
                <w:rFonts w:ascii="Times New Roman" w:hAnsi="Times New Roman"/>
                <w:sz w:val="28"/>
                <w:szCs w:val="28"/>
              </w:rPr>
              <w:t xml:space="preserve">уметь принимать и сохранять учебную задачу, планировать, контролировать и корректировать свои учебные действия. </w:t>
            </w:r>
            <w:r w:rsidRPr="002D59D1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уметь строить композиции натюрморта из 2-3 предметов с учётом расположения их ближе или дальше. </w:t>
            </w:r>
            <w:r w:rsidRPr="002D59D1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уметь строить понятные речевые высказывания в рамках учебного диалога.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9D1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Регулятивные: </w:t>
            </w:r>
            <w:r w:rsidRPr="002D59D1">
              <w:rPr>
                <w:rFonts w:ascii="Times New Roman" w:hAnsi="Times New Roman"/>
                <w:sz w:val="28"/>
                <w:szCs w:val="28"/>
              </w:rPr>
              <w:t xml:space="preserve">уметь планировать алгоритм действий по выполне-нию творческой практической работы. </w:t>
            </w:r>
            <w:r w:rsidRPr="002D59D1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уметь выявлять с помощью сравнения отдельные признаки, характерные для со-поставляемых графи-ческих и живописных произведений. </w:t>
            </w:r>
            <w:r w:rsidRPr="002D59D1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уметь согласовывать свои действия с парт-нёром, вступать в коллективное сотрудничество.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контролировать процесс создания рисунка на всех этапах работы согласно ранее составленному плану.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составлять и анализировать варианты композиций натюрморта на заданную тему.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вести дискуссию, диалог, слышать и понимать позицию собеседника.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планировать, контро-лировать и оценивать учебные действия в соответствии с постав-ленной задачей и усло-виями её реализации.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освоение способов ре-шения проблем твор-ческого и поискового характера, приёмов вариации и импровиза-ции узоров при выпол-нении творческой работы.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инициативно сотрудничать в поиске и сборе информации, использовать образную речь при описании глиняных игрушек.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планировать свои действия и контроли-ровать их выполнение во время работы.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преобразовывать объект из чувственной формы в модель, где выделены существен-ные характеристики объекта (пространст-венно-графическую или знаково-символи-ческую).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вступать в коллективный обмен мнениями.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планировать свою деятельность, вносить необходимые коррективы в план и способ действия.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осуществлять анализ объектов при выпол-нении натурной поста-новки предметов, уста-навливать аналогии при выяснении цвета натуры и для подбора оттенков красок при рисовании натюрмор-та.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совместно рассуждать и находить ответы на вопросы.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7C476D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контролировать и оце-нивать процесс и ре-зультат деятельности, проговаривать последовательность действий на уроке.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выбирать наиболее эффективный способ решения творческой задачи в зависимости от конкретных условий.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согласовано работать в группе – распределять работу между участниками.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325FC0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Стремиться</w:t>
            </w: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выражать в творческой работе своё отношение к красоте природы и человека средствами художественного образного языка живописи.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Иметь</w:t>
            </w: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положитель-ную мотива-цию к учеб</w:t>
            </w:r>
            <w:r>
              <w:rPr>
                <w:rFonts w:ascii="Times New Roman" w:hAnsi="Times New Roman"/>
                <w:sz w:val="28"/>
                <w:szCs w:val="28"/>
              </w:rPr>
              <w:t>-ной деятель-ности,  береж-но относиться</w:t>
            </w: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к природе.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Иметь</w:t>
            </w: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уважительное отношение к образцам творчества, представляю-щим много-национальную культуру России.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Иметь</w:t>
            </w: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уважительное отношение к произведен</w:t>
            </w:r>
            <w:r>
              <w:rPr>
                <w:rFonts w:ascii="Times New Roman" w:hAnsi="Times New Roman"/>
                <w:sz w:val="28"/>
                <w:szCs w:val="28"/>
              </w:rPr>
              <w:t>иям народных мастеров, понимать</w:t>
            </w: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значения декоративно-прикладного искусства в жизни людей.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</w:t>
            </w: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вос-принимать язык живо-писного и графического произведения, умение пони-мать эмоции других людей, сочувство-вать, сопереживать им.</w:t>
            </w: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</w:t>
            </w:r>
            <w:r w:rsidRPr="002D59D1">
              <w:rPr>
                <w:rFonts w:ascii="Times New Roman" w:hAnsi="Times New Roman"/>
                <w:sz w:val="28"/>
                <w:szCs w:val="28"/>
              </w:rPr>
              <w:t xml:space="preserve"> вос-принимать красоту окру-жающего ми-ра и произве-дений ис-кусства, отно-ситься к при-роде как источнику красоты и вдохновения.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соб-людать орга-низованность, дисциплинированность на уроке, уметь воспринимать красоту окружающих предметов и предметного мира.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Иметь уважительное отношение к произведе-ниям декора-тивно-при-кладного творчества и мастерам.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воспринимать красный цвет (в сочетании с другими цветами) в разных видах изображений, в искусстве народов мира.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Иметь успешную мотивацию к учебной и творческой деятельности, понимать причины успеха или неуспеха выполненной работы.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принимать ценности отечественной и мировой культуры.</w:t>
            </w:r>
          </w:p>
        </w:tc>
        <w:tc>
          <w:tcPr>
            <w:tcW w:w="767" w:type="dxa"/>
          </w:tcPr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0443" w:rsidTr="002D59D1">
        <w:trPr>
          <w:gridBefore w:val="1"/>
        </w:trPr>
        <w:tc>
          <w:tcPr>
            <w:tcW w:w="15660" w:type="dxa"/>
            <w:gridSpan w:val="9"/>
          </w:tcPr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D59D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В гостях у чародейки-зимы (12 часов)</w:t>
            </w:r>
          </w:p>
        </w:tc>
      </w:tr>
      <w:tr w:rsidR="000E0443" w:rsidTr="002D59D1">
        <w:trPr>
          <w:gridBefore w:val="1"/>
        </w:trPr>
        <w:tc>
          <w:tcPr>
            <w:tcW w:w="540" w:type="dxa"/>
          </w:tcPr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7C476D" w:rsidRDefault="000E0443" w:rsidP="007C476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80" w:type="dxa"/>
          </w:tcPr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мастерской художника Гжели. Русс-кая керамика: форма изде-лия и кисте-вой живопис-ный мазок». Учебник: с.63-67, тетрадь: с.26-27.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«Фантазируй волшебным гжельским мазком. Пей-заж: компози-ция, линия горизонта, планы, цвет». Учебник: с.68-71, тетрадь: с.28-29.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«Маска, ты кто? Учись видеть разные выражения лица. Декоративная композиция: импровизация на тему карнавальной маски». Учебник: с.72-77, тетрадь: с.30-31.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«Цвета радуги в новогодней ёлке. Сюжетная композиция». Учебник: с.78-81, тетрадь: с.32-33.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«Храмы Древней Руси. Архитектура: объёмы, пропорция, симметрия, ритм». Учебник: с.82-87, тетрадь: с.34-35.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«Измени яр-кий цвет бели-лами. Пейзаж: пространство, линия гори-зонта, планы, цвет и свет». Учебник: с.88-93, тетрадь: с.36-37.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«Зимняя прогулка. Сюжетная композиция: пейзаж с фигурой человека в движении». Учебник: с.94-97, тетрадь: с.38-39.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«Русский изразец в архитектуре. Декоративная композиция: импровизация по мотивам русского изразца». Учебник: с.98-102, тетрадь: с.40-41.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«Изразцовая русская печь. Сюжетно-декоративная композиция по мотивам народных сказок». Учебник: с.103-107, тетрадь: с.42-43.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«Русское по-ле. Воины-бо-гатыри. Сюжетная композиция: фигура воина на коне. Прославление богатырей-защитников земли Русской в искусстве». Учебник: с.108-112, тетрадь: с.44-45.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«Народный календарный праздник Масленица в искусстве. На-родный орна-мент. Узоры-символы ве-сеннего воз-рождения природы: им-провизация». Учебник: с.113-116, тетрадь: с.46.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7C476D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«Натюрморт из предметов старинного быта. Композиция: расположение предметов на плоскости». Учебник: с.117-120, тетрадь: с.47.</w:t>
            </w:r>
          </w:p>
        </w:tc>
        <w:tc>
          <w:tcPr>
            <w:tcW w:w="2554" w:type="dxa"/>
          </w:tcPr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представле-ние о художест-венных народных традициях керами-ческого искусства Гжели, о высоком художественном уровне гжельских изделий на всём протяжении много-вековой истории, развивать потреб-ность в творчестве, познакомить с сек-ретом техническо-го приёма-гжельс-кого мазка с теня-ми, формировать художественно-графические уме-ния кистевой рос-писи, композици-онного навыка-сочетать изображе-ние узора с поверх-ностью украшае-мого предмета.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способ-ность наблюдать природу при от-сутствии действия, сюжета, а также задерживать своё внимание на дета-лях, находить в них красоту, смысл, создавать условия для эмо-ционального вос-приятия и пере-живания зимнего пейзажа, формиро-вать художествен-но-графические умения: рисовать кистью, передавать градации синего цвета, уметь распо-лагать элементы пейзажной композиции.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представле-ние о карнаваль-ной, обрядовой маске, существу-ющей в пределах народной культу-ры в разных стра-нах, показать с по-мощью линейного рисунка, как раз-ное выражение од-ного лица зависит от положения ли-нии губ и бровей, выражения глаз, формировать худо-жественно-графи-ческие умения в передаче пропор-ций и выражения лица.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Углублять предс-тавление об изо-бразительных и выразительных возможностях цве-та в природе и ис-кусстве, о цвето-вом круге (12 цве-тов) и цветовом контрасте, холод-ных и тёплых цве-тах, развивать эмо-циональное вос-приятие цвета как способа передачи настроения (празд-ника), эмоций, формировать худо-жественно-графи-ческие умения в передаче формы и цвета предметов, в расположении и соотношении ближних и дальнихпредметов при рисовании по представлению и с натуры.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древнерусской архитектурой на примере одногла-вого и пятиглавого храмов Владими-ро-Суздальской земли и Троице-Сергиевой лавры, формировать худо-жественно-графи-ческие умения в передаче образа архитектурного сооружения (сим-метрия, ритм, про-порции, значение вертикали).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Углублять представление об изо-бразительных и выразительных возможностях белого цвета при смешении его с другими цветами в изображении зим-него пейзажа, фор-мировать худо-жественно-графи-ческие умения: составлять нежные оттенки цвета с помощью белил, свободно разме-щать главные элементы пейзажа (место для неба, снежного покрова, леса, деревьев).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цветовое видение, углублять представление об изобразительных и выразительных возможностях цве-та в природе и ис-кусстве, формиро-вать художествен-но-графические умения: способы передачи пропор-ций и общего строения челове-ческой фигуры, варианты располо-жения фигур ребят на фоне зимнего пейзажа.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вообра-жение на основе творческих прин-ципов народного искусства (повтор, вариации, импро-визации), разви-вать цветовое ви-дение, углублять представление о сочетании сбли-женных цветов на примере возмож-ностей получения оттенков зелёного (муравленый изра-зец), формировать художественно-графические навы-ки кистевой роспи-си в передаче рит-ма и соотношения элементов декора-тивной компози-ции.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Способствовать эмоционально-цен-ностному восприя-тию отдельных сторон духовной жизни крестьяни-на, связанных с многофункциональностью русской печи во внутрен-нем пространстве избы, формировать художественно-графические уме-ния в передаче ритма, соотноше-ния элементов декоративной композиции.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художественных образах постарать-ся раскрыть красо-ту воинской доб-лести защитников Древней Руси, формировать худо-жественно-графи-ческие умения: способность пере-дать в рисунке формы, пропор-ции, общее строе-ние предмета, раз-вивать потреб-ность в творчестве.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Ввести детей в мир яркого народного праздника – Мас-леницы, раскрыть красоту, гармо-нию, поэтичность обрядового дейст-ва, отражённые в произведениях ис-кусства и песенном фольклоре, углу-бить представле-ния о знаках-сим-волах солнца в ук-рашении празднич-ных саночек для катания с гор, фор-мировать худо-жественно-графи-ческие умения: способы изобра-жения ритма, соот-ношения элемен-тов узора и сочета-ния декоративной композиции с фор-мой украшаемого предмета.</w:t>
            </w:r>
          </w:p>
          <w:p w:rsidR="000E0443" w:rsidRPr="009B6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ху-дожественным об-ликом домашней утвари, которая на протяжении мно-гих веков была не-отъемлемой часть-ю целого мира для крестьянина, фор-мировать худо-жественно-графи-ческие умения в изображении соот-ношения частей предметов симмет-ричной формы, в расположении предметов на плос-кости (ближе-дальше).</w:t>
            </w:r>
          </w:p>
        </w:tc>
        <w:tc>
          <w:tcPr>
            <w:tcW w:w="1370" w:type="dxa"/>
          </w:tcPr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Керами-ка.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Пейзаж-ная ком-позиция.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Маска, маска театраль-ная.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Цветовой круг, цветовой контраст.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Архитек-тура, храм (церковь) купол, барабан, глава.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Пространство, план, линия го-ризонта.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Пропор-ция.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Изразец, муравле-ный из-разец.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Крестьянский дом, печурка, под, устье, шесток.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Кольчугашлем, меч, копьё, щит, палица, лук.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Маслени-ца.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9B6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Братина, ендова, скобкарь, корчага, крынка, чаша, горшок.</w:t>
            </w:r>
          </w:p>
        </w:tc>
        <w:tc>
          <w:tcPr>
            <w:tcW w:w="2684" w:type="dxa"/>
          </w:tcPr>
          <w:p w:rsidR="000E0443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о художест-венных народных традициях керами-ческого искусства Гжели, правилах выполнения техни-ческого приёма гжельского мазка с тенями, уметь назы-вать оттенки синего цвета, выполнять кистевую роспись, сочетать изображе-ние узора с поверх-ностью украшаемо-го предмета.</w:t>
            </w:r>
          </w:p>
          <w:p w:rsidR="000E0443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отдельные произведения выда-ющихся отечествен-ных художников, правила построения композиции пейза-жа, способ рисова-ния кистью деревь-ев, кустарников, уметь читать и ри-совать композиции-онные схемы зим-него пейзажа, сос-тавлять разные оттенки синего цвета, располагать элементы пейзаж-ной композиции, использовать приё-мы гжельского живописного мазка, изображать зимний лес, используя выразительные свойства художест-венного материала.</w:t>
            </w:r>
          </w:p>
          <w:p w:rsidR="000E0443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о карнаваль-ной, обрядовой маске, существую-щей в пределах народной культуры в разных странах, овладеть художест-венно-графичес-кими умениями в передаче пропорций и выражения лица, уметь применять цвет для достижения своего замысла.</w:t>
            </w:r>
          </w:p>
          <w:p w:rsidR="000E0443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отдельные произведения выда-ющихся отечествен-ных художников, посвящённые ново-годним праздникам, иметь представле-ние об изобрази-тельных и вырази-тельных возмож-ностях цвета в при-роде и искусстве, уметь передавать настроение (празд-ника), эмоции с по-мощью цвета и  ис-пользовать различ-ные художествен-ные материалы, приёмы работы с ними, уметь пере-давать форму и цвет предметов, располо-жение и соотноше-ние ближних и дальних предметов при рисовании по представлению и с натуры.</w:t>
            </w:r>
          </w:p>
          <w:p w:rsidR="000E0443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 произведе-ния выдающихся отечественных архитекторов, ху-дожников, уметь различать основные виды и жанры плас-тических искусств, понимать их специ-фику, читать компо-зиционную схему одноглавого храма, овладеть художест-венно-графически-ми умениями в пе-редаче образа архи-тектурного соруже-ния, уметь выпол-нять графические зарисовки разных куполов симметрич-ной формы.</w:t>
            </w:r>
          </w:p>
          <w:p w:rsidR="000E0443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произведения русских художни-ков, иметь предс-тавление об изобра-зительных и выра-зительных возмож-ностях белого цвета при смешении его с другими в изобра-жении зимнего пей-зажа, уметь состав-лять нежные оттен-ки цвета с помощью белил, свободно размещать главные элементы компози-ции пейзажа, вопло-щать художествен-ные образы в раз-личных формах художественно-творческой деятельности.</w:t>
            </w:r>
          </w:p>
          <w:p w:rsidR="000E0443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сравнивать собственные наб-людения природы с зимним пейзажем на картинке, читать композиционные схемы зимнего пей-зажа с фигурами людей, передавать пропорции и общее строение человечес-кой фигуры, делать набросок кистью, стараясь уловить главное в силуэте, определять цвето-вую гамму, соот-ветствующую за-мыслу (солнечный, пасмурный день), подбирать нежные цвета на палитре, смешивая яркие цвета с белой гуашью.</w:t>
            </w:r>
          </w:p>
          <w:p w:rsidR="000E0443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памятники древнерусской ар-хитектуры, компо-зиционные схемы размещения орна-мента на квадрате и на прямоугольнике, овладеть художест-венно-графически-ми навыками кисте-вой росписи в пере-даче ритма и соот-ношения элементов декоративной ком-позиции, освоить творческие принци-пы народного ис-кусства (повтор, вариации, импро-визации) уметь отличать оттенки муравленой картинки.</w:t>
            </w:r>
          </w:p>
          <w:p w:rsidR="000E0443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значение печи в жизни наших предков, их обычаев и представления о мироздании, уметь составлять сюжет-но-декоративную композицию по мотивам народной сказки, в которой печь помогает геро-ям, уметь выбирать цветовую гамму для композиции, овла-деть художествен-но-графическими умениями в переда-че ритма, соотно-шения элементов декоративной композиции.</w:t>
            </w:r>
          </w:p>
          <w:p w:rsidR="000E0443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отдельные произведения выда-ющихся отечествен-ных художников, овладеть способ-ностью передавать в рисунке формы, пропорции, общее строение предмета, уметь передавать пропорции и общее строение человечес-кой фигуры в дви-жении, выбирать материалы соот-ветственно творчес-кому замыслу.</w:t>
            </w:r>
          </w:p>
          <w:p w:rsidR="000E0443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традиции празднования Мас-леницы, о компози-ционных схемах расположения элементов узора на квадрате и на пря-моугольнике, овла-деть способами изображения ритма, соотношения элементов узора и сочетания декора-тивной композиции с формой украшае-мого предмета, уметь выполнять декоративную композицию по мотивам народных узоров, передавать настроение колоритом рисунка.</w:t>
            </w:r>
          </w:p>
          <w:p w:rsidR="000E0443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предметы старинного быта, художественный облик домашней утвари, о натюрморте, овладеть умениями изображать соотношения частей предметов симметричной формы, уметь располагать предметы на плоскости.</w:t>
            </w:r>
          </w:p>
          <w:p w:rsidR="000E0443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0B7B25" w:rsidRDefault="000E0443" w:rsidP="000B7B2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уметь принимать и сохранять творческую учебную задачу, планируя свои действия в соответст-вии с ней, различать способ и результат действия.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извлекать необ-ходимую информацию из прослушанных текс-тов разных жанров.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формулировать собственное мнение, понимать позицию партнёра.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определять последова-тельность промежу-точных целей с учётом конечного результата.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освоить способы решения проблем творческого и поискового характера, приёмов вариации и импровизации узоров.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участвовать в коллек-тивном обсуждении, отстаивать собствен-ное мнение.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проговаривать последовательность действий на уроке, работать по предложенному учителем плану.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ориентироваться в своей системе зна-ний, отличать новое от уже известного, пере-рабатывать получен-ную информацию.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пользоваться языком изобразитель-ного искусства, доно-сить свою позицию до собеседника.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оценивать и анализи-ровать результат свое-го труда, планировать алгоритм действий по выполнению творчес-кой практической работы.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формулировать проблемы, самостоя-тельно решать проб-лемы творческого и поискового характера.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вступать в коллективное учебное сотрудничество, принимая его условия и правила.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выделять и сохранять цель, оценивать и анализировать результат своего труда.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выбирать наиболее эффективный способ решения творческой задачи в зависимости от условий.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строить понятные речевые высказывания, ориентироваться на позицию других людей.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ориентироваться на образец и правило выполнения действия.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уметь понимать наз-начения условных обозначений и свобод-но ориентироваться в них.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формулировать собственное мнение, отстаивать свою точку зрения.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планировать алгоритм действий по выполнению творческой практической работы.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выявлять с помощью сравнения отдельных признаков, характер-ных для сопостав-ляемых графических и живописных произведений.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строить понятные речевые высказывания, формулировать ответы на вопросы.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определять последова-тельность промежу-точных целей с учётом конечного результата.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строить логическую цепочку рассуждений при изучении композиционных схем размещения орнамента на изразцах разной формы.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работать в паре, понимать позицию партнёра, согласовы-вать с ним свои действия.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принимать и сохранять творческую учебную задачу, уметь различать способ и результат действия.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анализировать композиционные схемы.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пользоваться языком изобразитель-ного искусства, всту-пать в коллективное учебное сотрудничест-во с учителем и сверстниками.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контролировать и кор-ректировать свои учеб-ные действия, оцени-вать работу.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выявлять с помощью сравнения отдельных признаков, характер-ных для воинских доспехов и оружия пеших и конных воинов.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проявлять инициативное сотрудничество в поиске и сборе информации.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осуществлять пошаговый контроль своих действий, ориентируясь на объяснение учителя.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уметь использовать знаково-символичес-кие средства представ-ления информации 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2F78C8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контролировать, корректировать свои действия, адекватно оценивать результаты труда.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осуществлять анализ объектов при выполнении натурной постановки предметов.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строить понятные речевые высказывания, совместно рассуждать и находить ответы на вопросы.</w:t>
            </w:r>
          </w:p>
        </w:tc>
        <w:tc>
          <w:tcPr>
            <w:tcW w:w="1975" w:type="dxa"/>
            <w:tcBorders>
              <w:top w:val="nil"/>
            </w:tcBorders>
          </w:tcPr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Иметь уважительное отношение к работам на-родных масте-ров, уметь эстетически воспринимать произведения декоративно-прикладного искусства.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Понимать значение красоты природы и произведений поэтов, художников, народных мастеров для человека.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Иметь уважительное отношение к творчеству своему и дру-гих людей, иметь поло-жительную мотивацию к учебной и творческой деятельности.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вос-принимать произведения изобразитель-ного искусст-ва, понимать чувства дру-гих людей и сопереживать им.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вос-принимать и эмоционально оценивать ше-девры нацио-нального, российского искусства, уважительно относиться  к старине и к русским обы-чаям, выражая любовь к Древней Руси и России.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Иметь интерес к предмету, уметь эстетически воспринимать окружающий мир, произведения искусства.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 видеть проявления прекрасного в произведени-ях искусства и окружающем мире.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эмоционально-ценностно воспринимать изразцы в древнерусс-кой архитек-туре как явление национальной культуры.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Иметь интерес к культуре и истории своего наро-да,владеть эмоционально-ценностным восприятием картин жизни и поверий далёких предков.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Иметь уважительное отношение к подвигу своих предков, уметь выражать в творческой работе своё чувство со-причастности и гордости за Родину.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Уметь пони-мать необхо-димость в бережном отношении к духовным ценностям.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6413D8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со-блюдать орга-низованность, дисциплинированность на уроке, уважи-тельное отно-шение к истории своего народа.</w:t>
            </w:r>
          </w:p>
        </w:tc>
        <w:tc>
          <w:tcPr>
            <w:tcW w:w="767" w:type="dxa"/>
            <w:tcBorders>
              <w:top w:val="nil"/>
            </w:tcBorders>
          </w:tcPr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0443" w:rsidTr="005D52E0">
        <w:trPr>
          <w:gridBefore w:val="1"/>
        </w:trPr>
        <w:tc>
          <w:tcPr>
            <w:tcW w:w="15660" w:type="dxa"/>
            <w:gridSpan w:val="9"/>
          </w:tcPr>
          <w:p w:rsidR="000E0443" w:rsidRPr="0091437F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Весна-красна! Что ты нам принесла? (11 часов)</w:t>
            </w:r>
          </w:p>
        </w:tc>
      </w:tr>
      <w:tr w:rsidR="000E0443" w:rsidTr="002D59D1">
        <w:trPr>
          <w:gridBefore w:val="1"/>
        </w:trPr>
        <w:tc>
          <w:tcPr>
            <w:tcW w:w="540" w:type="dxa"/>
          </w:tcPr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26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91437F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80" w:type="dxa"/>
          </w:tcPr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 сама-то ве-личава, высту-пает будто па-ва…» Образ русской жен-щины. Русс-кий народный костюм: им-провизация». Учебник: с.122-124, тетрадь: с.46.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«Чудо палехской сказки. Сюжетная композиция: импровизация на тему литературной сказки». Учебник: с.125-129, тетрадь: с.47.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 и наст-роение в искусстве. Декоративная композиция. Пейзаж: коло-рит весеннего пейзажа». Учебник: с.130-134, тетрадь: с.50-51.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«Космические фантазии. Пейзаж: пространство и цвет, реаль-ное и симво-лическое изображение». Учебник: с.135-137, тетрадь: с.52-53.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«Весна разноцветная. Пейзаж в графике: монотипия». Учебник: с.137-140, тетрадь: с.54-55.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«Тарарушки из села Пол-ховский Май-дан. Народная роспись: пов-тор и импро-визации». Учебник: с.141-144, тетрадь: с.56-57.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«Печатный пряник  с ярмарки. Декоративная композиция: прорезные рисунки с печатных досок». Учебник: с.145-1149, тетрадь: с.58-59.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«Русское поле. Памят-ник доблест-ному воину. Скульптура: рельеф, круглая скульптура». Учебник: с.150-152, тетрадь: с.60-61.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«Братья наши меньшие. Графика, набросок, линии разные по виду и ритму». Учебник: с.153-156, тетрадь: с.62.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«Цветы в природе и искусстве. Орнамент народов мира: форма изделия и декор». Учебник: с.157-159, тетрадь: с.63.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91437F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«Наши достижения. Проект «Доброе дело само себя хвалит». Учебник: с.160-168, тетрадь:с.64.</w:t>
            </w:r>
          </w:p>
        </w:tc>
        <w:tc>
          <w:tcPr>
            <w:tcW w:w="2554" w:type="dxa"/>
          </w:tcPr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Ввести в красоч-ный мир народного костюма на приме-ре северорусского сарафанного комп-лекса, формиро-вать художест-венно-графические приёмы рисования по мотивам декора народного костю-ма при решении задач на вариацию и импровизацию.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условия для эмоционально-эстетического вос-приятия детьми того, как мастера лаковой миниатю-ры творят палехс-кую сказку под воздействием поэ-тического мира Пушкина, обратить внимание на ска-зочно-условный характер живопис-ной изобразитель-ности палехской миниатюры, фор-мировать худо-жественно-графи-ческие умения: с помощью цвета, соотношения глав-ных частей ком-позиции создать образ сказочного героя из «Сказки о царе Салтане».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условия для восприятия пейзажного образа начала весны, для сопоставления его со своими собст-венными наблюде-ниями в природе, акцентировать внимание на при-метах ранней вес-ны в пейзаже (цвет, оттенки, роль чёрного цве-та, смешанного с другими цветами), формировать худо-жественно-графи-ческие умения в передаче красок ранней весны.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представле-ние о множествен-ности приёмов изо-бражения худо-жественными средствами при-родных стихий (земля, вода, огонь, воздух), создать условия, активизи-рующие творчес-кое воображение, формировать худо-жественно-графи-ческие умения: свободный выбор приёма для пере-дачи космического пейзажа.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условия для восприятия пейзажного образа расцветающей весенней природы в искусстве, для сопоставления его с наблюдениями в природе, акценти-ровать внимание детей на приметах поздней весны в произведениях ху-дожников, форми-ровать художест-венно-графические умения в техники монотипии.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эмоцио-нально-ценностное восприятие произ-ведений народных мастеров из с.Пол-ховский Майдан, умение видеть связь декоратив-ного образа с при-родой, развивать творческое вообра-жение на основе решения художест-венных задач раз-ного типа: повтор и вариации по мо-тивам полхов-май-дановской роспи-си, формировать художественно-графические уме-ния в передаче ритма, цветового контраста, связи узора с украшае-мым предметом.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ис-кусством масте-ров-резчиков пряничных досок, расширять пред-ставление о харак-тере творческой деятельности мас-тера, формировать художественно-графические уме-ния в передаче де-коративного обра-за (сказочных птиц, рыб, живот-ных и т.п.) в техни-ке графического рисунка для пряничной доски.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первоначаль-ное понятие о скульптуре как объёмном изобра-жении, показать выразительные возможности скульптурной фор-мы, роль скульп-турного материала, в раскрытии замы-сла художника, формировать худо-жественно-графи-ческие навыки в передаче вырази-тельного силуэта для рельефной плиточки.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работать с графическими материалами, выполнять линии разные по виду и ритму, научить создавать выразительный образ домашнего животного и передавать в работе своё к нему отношение.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об-разцами раститель-ного орнамента мира (Турция, Ин-дия, Египет, Иран, Китай, Франция), обратить внимание на богатство и раз-нообразие вырази-тельных средств (пятно, силуэт, линия, ритм, цвет), позволяющих мастерам создавать множество вариан-тов композиции даже одного моти-ва (мотивы: «пе-рец», «лотос», «дерево жизни»), закрепить худо-жественно-графи-ческие навыки в исполнении деко-ративной компози-ции.</w:t>
            </w:r>
          </w:p>
          <w:p w:rsidR="000E0443" w:rsidRPr="00C0665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Подвести итоги творческой деятельности за учебный год, научить создавать из своих творческих работ пространственную композицию (инсталляцию)</w:t>
            </w:r>
          </w:p>
        </w:tc>
        <w:tc>
          <w:tcPr>
            <w:tcW w:w="1370" w:type="dxa"/>
          </w:tcPr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Сарафан, рубаха, душегреяголовной девичий убор-венец, коруна.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Миниа-тюра.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Пейзаж.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Планета, космос, косми-ческий полёт, Солнеч-ная сис-тема, ат-мосфера.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Моноти-пия.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Промы-сел, тара-рушки.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Прянич-ная доска.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Скульп-тура, па-мятник, рельеф, горельеф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Графика, набросок белая оживка.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Мотив, законно-мерность орнамен-та.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332952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Прост-ранствен-ная ком-позиция.</w:t>
            </w:r>
          </w:p>
        </w:tc>
        <w:tc>
          <w:tcPr>
            <w:tcW w:w="2684" w:type="dxa"/>
          </w:tcPr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главные эле-менты женского народного костюма, владеть приёмами рисования по моти-вам декора народ-ного костюма, уметь решать зада-чи на вариацию и импровизацию ор-намента, уметь ри-совать фигуру крас-ной девицы в народ-ной одежде, соблю-дать симметрию.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работать гуашью, смешивая цвета и создавая живую связь красок на рисунке, уметь строить компози-цию, исходя из собственного замысла, подбирать на палитре красивое сочетание цветов, создавать образ сказочного героя из «Сказки о царе Салтане», овладеть художественно-графическими умениями (с помощью цвета, соотношения главных частей композиции).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о приметах ранней весны в пейзаже (цвет, оттенки, роль чёрного цвета, смешанного с др.цветами), уметь свободно размещать главные элементы композиции пейзажа, выделять композиционный центр, овладеть художественно-графическими умениями в передаче красок ранней весны.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Иметь представле-ние о множествен-ности приёмов изо-бражения художест-венными средства-ми природных сти-хий, знать о разных видах изображений (знак-символ, реаль-ное, абстрактное, декоративное), уметь подбирать цвета для воплоще-ния своего замысла, передавать свои воображаемые кос-мические впечатле-ния в цвете, исполь-зовать известные приёмы и техники.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графические техники, отдельные пейзажи российских художников, знать отличительные осо-бенности моноти-пии, овладеть худо-жественно-графи-ческими умениями в технике моноти-пии, уметь исполь-зовать цвет как основное вырази-тельное средство в своей творческой работе.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полхов-майданский художественный промысел, цветовую гамму, используемую для раскраски игрушек, уметь передавать ритм, цветовой контраст, связывать узор с украшаемым предметом, понимать знаково-символический язык народной игрушки.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искусство мастеров-резчиков пряничных досок, обрядовую роль пряников в русском быту, овладеть ху-дожественно-графи-ческими умениями в передаче декора-тивного образа в технике графичес-кого рисунка для пряничной доски, уметь выбирать графические материалы согласно замыслу творческой работы.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Иметь первоначаль-ное представление о скульптуре как объёмном изобра-жении, о возмож-ностях скульптур-ной формы, о роли скульптурного материала, овладеть художественно-гра-фическими навыка-ми в передаче выра-зительного силуэта, уметь выполнять композицию для памятной доски в честь героев-защит-ников Отечества, использовать свой рисунок для лепки рельефного изобра-жения памятной доски.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технику рабо-ты с графическими материалами, уметь изображать домаш-них животных, при-менять пятно, ли-нию, белую оживку, уметь передавать настроение живот-ного.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образцы растительного орнамента народов мира, знать виды орнамента, его композиционные закономерности, уметь пользоваться художественными материалами и применять главные средства художественной выразительности декоративно-прикладного искусства в исполнении декоративной композиции.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анализировать свою творческую деятельность за учебный год, уметь создавать из творческих работ пространственную композицию.</w:t>
            </w:r>
          </w:p>
          <w:p w:rsidR="000E0443" w:rsidRPr="002F78C8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B1F08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уметь выделять и сохранять цели, заданные в виде образца-продукта, действия.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составлять и анализировать варианты декора женских народных костюмов.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использовать образную речь при описании народного костюма.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уметь принимать и сохранять творческую задачу, планируя свои действия в соответствии с ней.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делать умозаключения и выводы в словесной форме.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/>
                <w:sz w:val="28"/>
                <w:szCs w:val="28"/>
              </w:rPr>
              <w:t>уметь выразительно пользоваться языком изобразительного искусства, оформлять свою мысль в устной и живописной форме.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ориентироваться на образец и правило выполнения действия, контролировать и корректировать свои действия.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составлять описание весенней поры, осуществлять поиск существенной информации.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активно слушать, вступать в коллективное сотрудничество.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принимать и сохранять творческую задачу, планируя свои действия в соответствии с ней.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составлять, анализировать, сравнивать варианты композиционных схем, выбирать лучший.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инициативно сотрудничать в поиске и сборе информации, использовать образную речь при описании космических пейзажей.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планировать, контро-лировать, корректиро-вать и оценивать свои учебные действия.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сравнивать ва-рианты композицион-ных схем, понимать условные обозначения.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строить понят-ное монологическое высказывание о своих наблюдениях за приметами весны.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иметь волевую саморегуляцию, уметь принимать и сохранять учебную задачу.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делать умозаключения и выводы в словесной форме.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адекватно использовать речевые средства для решения различных коммуникативных задач.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организовывать своё рабочее место, планировать и контролировать свои действия.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делать умозаключения и выводы в словесной форме.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пользоваться языком изобразительного искусства, слушать и понимать высказывания собеседников.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определять последовательность промежуточных целей с учётом конечного результата, адекватно относиться к оценке результатов своей работы.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самостоятельно решать проблемы творческого и поискового характера.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согласовывать свой действия со сверстником, вступать в коллективное сотрудничество.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планировать, контро-лировать и корректи-ровать свои учебные действия.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составлять и анализировать вариан-ты композиционных схем, сравнивать их и выбирать лучший.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/>
                <w:sz w:val="28"/>
                <w:szCs w:val="28"/>
              </w:rPr>
              <w:t>уметь пользоваться языком изобразитель-ного искусства.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планировать свою деятельность, контро-лировать промежуточ-ные результаты, кор-ректировать план и способ действия.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находить и выделять общее и различное в растительных орнаментах разных стран.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совместно рассуждать и находить ответы.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3E7EEF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организовывать своё рабочее место, проявлять волевую саморегуляцию.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делать умозаключения и выводы в устной форме.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формулировать собственное мнение.</w:t>
            </w:r>
          </w:p>
        </w:tc>
        <w:tc>
          <w:tcPr>
            <w:tcW w:w="1975" w:type="dxa"/>
          </w:tcPr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Уметь выражать в творческой работе своё отношение к историко-культурному наследию своего Отечества – народному костюму.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эмо-ционально-эстетически воспринимать  то, как масте-ра лаковой миниатюры творят палехс-кую сказку под воздейст-вием поэти-ческого мира А.Пушкина.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береж-но относиться к природе как источнику красоты и вдохновения, иметь поло-жительную учебную мотивацию.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видеть красоту реальной действительности путём наблюдения природы, понимать значение красоты природы и произведений поэтов, художников, народных мастеров для человека.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воспри-нимать приро-ду и искусст-во, понимать необходи-мость береж-ного отноше-ния к приро-де.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эмоционально-ценностно воспринимать произведения народных мастеров из с.Полховский Майдан, уметь видеть связь декоративного образа с природой.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понимать причины успеха или неуспеха выполненной работы, бережно относиться к народному искусству и его создате-лям.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Иметь мотивацию к учебной и творческой деятельности, уважительно относиться к истории своего народа.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Иметь мотивацию к творческому труду, потребность в художественном творчестве и в общении с искусством, бережно относиться к домашним питомцам.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активно воспринимать произведения живописи, литературы.</w:t>
            </w: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E0443" w:rsidRPr="007B1F08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творчески воспринимать народное искусство, уважительно относиться к творчеству мастеров.</w:t>
            </w:r>
          </w:p>
        </w:tc>
        <w:tc>
          <w:tcPr>
            <w:tcW w:w="767" w:type="dxa"/>
          </w:tcPr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0E0443" w:rsidRPr="002D59D1" w:rsidRDefault="000E0443" w:rsidP="002D59D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b/>
          <w:sz w:val="28"/>
          <w:szCs w:val="28"/>
        </w:rPr>
        <w:sectPr w:rsidR="000E0443" w:rsidSect="00E30133">
          <w:pgSz w:w="16838" w:h="11906" w:orient="landscape"/>
          <w:pgMar w:top="719" w:right="1134" w:bottom="1134" w:left="1134" w:header="709" w:footer="709" w:gutter="0"/>
          <w:cols w:space="708"/>
          <w:docGrid w:linePitch="360"/>
        </w:sectPr>
      </w:pP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Учебно-методический комплект</w:t>
      </w: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Изобразительное искусство. Рабочие программы. Предметная линия учебников Т.Я.Шпикаловой, Л.В.Ершовой. 1-4 классы.</w:t>
      </w: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Шпикалова Т.Я., Ершова Л.В. Изобразительное искусство. Учебник. 2 класс.</w:t>
      </w: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3.Шпикалова Т.Я., Ершова Л.В., Щирова А.Н., Макарова Н.Р. Изобразительное искусство. Творческая тетрадь. 2 класс.</w:t>
      </w: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Шпикалова Т.Я., Ершова Л.В. Изобразительное искусство. 2 класс. Методическое пособие для учителя.</w:t>
      </w: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D629D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журналы по искусству.</w:t>
      </w: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Хрестоматии литературных произведений к урокам изобразительного искусства.</w:t>
      </w: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Справочные пособия, энциклопедии по искусству.</w:t>
      </w: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Книги о художниках и художественных музеях, по стилям изобразительного искусства и архитектуры.</w:t>
      </w: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>Информационно-коммуникативные средства:</w:t>
      </w: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энциклопедия Кирилла и Мефодия (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5D629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ROM</w:t>
      </w:r>
      <w:r w:rsidRPr="005D629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Аудиозаписи. Классическая музыка.</w:t>
      </w: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>Интернет-ресурсы</w:t>
      </w:r>
      <w:r>
        <w:rPr>
          <w:rFonts w:ascii="Times New Roman" w:hAnsi="Times New Roman"/>
          <w:sz w:val="28"/>
          <w:szCs w:val="28"/>
        </w:rPr>
        <w:t>:</w:t>
      </w: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Википедия-свободная энциклопедия. Режим доступа: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Pr="005D629D"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5D62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wikipedia</w:t>
      </w:r>
      <w:r w:rsidRPr="005D62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org</w:t>
      </w:r>
      <w:r w:rsidRPr="005D629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wiki</w:t>
      </w:r>
    </w:p>
    <w:p w:rsidR="000E0443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0E0443" w:rsidRPr="007A7207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Педсовет.</w:t>
      </w:r>
      <w:r>
        <w:rPr>
          <w:rFonts w:ascii="Times New Roman" w:hAnsi="Times New Roman"/>
          <w:sz w:val="28"/>
          <w:szCs w:val="28"/>
          <w:lang w:val="en-US"/>
        </w:rPr>
        <w:t>org</w:t>
      </w:r>
      <w:r w:rsidRPr="005D62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Живое пространство образования. Режим доступа: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</w:t>
      </w:r>
      <w:r w:rsidRPr="005D629D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en-US"/>
        </w:rPr>
        <w:t>pedsovet</w:t>
      </w:r>
      <w:r w:rsidRPr="005D62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org</w:t>
      </w:r>
      <w:r w:rsidRPr="005D629D">
        <w:rPr>
          <w:rFonts w:ascii="Times New Roman" w:hAnsi="Times New Roman"/>
          <w:sz w:val="28"/>
          <w:szCs w:val="28"/>
        </w:rPr>
        <w:t>.</w:t>
      </w:r>
    </w:p>
    <w:p w:rsidR="000E0443" w:rsidRPr="007A7207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0E0443" w:rsidRPr="007A7207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Клуб учителей начальной школы. Режим доступа: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</w:t>
      </w:r>
      <w:r w:rsidRPr="006126F1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6126F1"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z w:val="28"/>
          <w:szCs w:val="28"/>
          <w:lang w:val="en-US"/>
        </w:rPr>
        <w:t>stupeni</w:t>
      </w:r>
      <w:r w:rsidRPr="006126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6126F1">
        <w:rPr>
          <w:rFonts w:ascii="Times New Roman" w:hAnsi="Times New Roman"/>
          <w:sz w:val="28"/>
          <w:szCs w:val="28"/>
        </w:rPr>
        <w:t>.</w:t>
      </w:r>
    </w:p>
    <w:p w:rsidR="000E0443" w:rsidRPr="007A7207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0E0443" w:rsidRPr="006126F1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Фестиваль педагогических идей. Режим доступа: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</w:t>
      </w:r>
      <w:r w:rsidRPr="006126F1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en-US"/>
        </w:rPr>
        <w:t>festival</w:t>
      </w:r>
      <w:r w:rsidRPr="006126F1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  <w:lang w:val="en-US"/>
        </w:rPr>
        <w:t>september</w:t>
      </w:r>
      <w:r w:rsidRPr="006126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0E0443" w:rsidRPr="007A7207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0E0443" w:rsidRPr="007A7207" w:rsidRDefault="000E0443" w:rsidP="00D6699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  <w:sectPr w:rsidR="000E0443" w:rsidRPr="007A7207" w:rsidSect="00F80F4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Педагогическое сообщество. Режим доступа: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</w:t>
      </w:r>
      <w:r w:rsidRPr="007A7207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7A72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pedsovet</w:t>
      </w:r>
      <w:r w:rsidRPr="007A72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su</w:t>
      </w:r>
    </w:p>
    <w:p w:rsidR="000E0443" w:rsidRPr="00D66997" w:rsidRDefault="000E0443" w:rsidP="00D66997">
      <w:pPr>
        <w:pStyle w:val="ListParagraph"/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0E0443" w:rsidRPr="00D66997" w:rsidSect="00F80F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443" w:rsidRDefault="000E0443">
      <w:r>
        <w:separator/>
      </w:r>
    </w:p>
  </w:endnote>
  <w:endnote w:type="continuationSeparator" w:id="0">
    <w:p w:rsidR="000E0443" w:rsidRDefault="000E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443" w:rsidRDefault="000E0443" w:rsidP="004863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0443" w:rsidRDefault="000E0443" w:rsidP="006F6D9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443" w:rsidRDefault="000E0443" w:rsidP="004863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0E0443" w:rsidRDefault="000E0443" w:rsidP="006F6D9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443" w:rsidRDefault="000E0443">
      <w:r>
        <w:separator/>
      </w:r>
    </w:p>
  </w:footnote>
  <w:footnote w:type="continuationSeparator" w:id="0">
    <w:p w:rsidR="000E0443" w:rsidRDefault="000E04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2A1"/>
    <w:multiLevelType w:val="hybridMultilevel"/>
    <w:tmpl w:val="021C55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C854DF"/>
    <w:multiLevelType w:val="hybridMultilevel"/>
    <w:tmpl w:val="5358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1598D"/>
    <w:multiLevelType w:val="hybridMultilevel"/>
    <w:tmpl w:val="A074F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342A3"/>
    <w:multiLevelType w:val="hybridMultilevel"/>
    <w:tmpl w:val="8EE80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9E0975"/>
    <w:multiLevelType w:val="hybridMultilevel"/>
    <w:tmpl w:val="DE74C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4767C"/>
    <w:multiLevelType w:val="hybridMultilevel"/>
    <w:tmpl w:val="38E032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C5D"/>
    <w:rsid w:val="00006F40"/>
    <w:rsid w:val="00041777"/>
    <w:rsid w:val="00052713"/>
    <w:rsid w:val="00066ADF"/>
    <w:rsid w:val="000A3674"/>
    <w:rsid w:val="000B7B25"/>
    <w:rsid w:val="000E0443"/>
    <w:rsid w:val="000F51A1"/>
    <w:rsid w:val="001370E2"/>
    <w:rsid w:val="00143880"/>
    <w:rsid w:val="0015260E"/>
    <w:rsid w:val="00163893"/>
    <w:rsid w:val="001A3620"/>
    <w:rsid w:val="001F0AC8"/>
    <w:rsid w:val="001F1E1A"/>
    <w:rsid w:val="002108D5"/>
    <w:rsid w:val="00235A27"/>
    <w:rsid w:val="00284898"/>
    <w:rsid w:val="00285FD3"/>
    <w:rsid w:val="002A7714"/>
    <w:rsid w:val="002C1D0A"/>
    <w:rsid w:val="002D59D1"/>
    <w:rsid w:val="002E006A"/>
    <w:rsid w:val="002F377A"/>
    <w:rsid w:val="002F78C8"/>
    <w:rsid w:val="00325FC0"/>
    <w:rsid w:val="00332952"/>
    <w:rsid w:val="00361512"/>
    <w:rsid w:val="00373D09"/>
    <w:rsid w:val="003927B5"/>
    <w:rsid w:val="00393831"/>
    <w:rsid w:val="003A576B"/>
    <w:rsid w:val="003E7EEF"/>
    <w:rsid w:val="00406858"/>
    <w:rsid w:val="004117D6"/>
    <w:rsid w:val="00432EDB"/>
    <w:rsid w:val="0045228B"/>
    <w:rsid w:val="00473CC6"/>
    <w:rsid w:val="00482863"/>
    <w:rsid w:val="004863DE"/>
    <w:rsid w:val="004B176C"/>
    <w:rsid w:val="004C0349"/>
    <w:rsid w:val="004D1016"/>
    <w:rsid w:val="00517A66"/>
    <w:rsid w:val="005214D6"/>
    <w:rsid w:val="0057072D"/>
    <w:rsid w:val="00585EBA"/>
    <w:rsid w:val="005D52E0"/>
    <w:rsid w:val="005D54E4"/>
    <w:rsid w:val="005D629D"/>
    <w:rsid w:val="005E0E92"/>
    <w:rsid w:val="006072E1"/>
    <w:rsid w:val="006126F1"/>
    <w:rsid w:val="006413D8"/>
    <w:rsid w:val="006432E1"/>
    <w:rsid w:val="006C18FC"/>
    <w:rsid w:val="006F39B3"/>
    <w:rsid w:val="006F6D94"/>
    <w:rsid w:val="0070523A"/>
    <w:rsid w:val="00763AA1"/>
    <w:rsid w:val="007A7207"/>
    <w:rsid w:val="007B1F08"/>
    <w:rsid w:val="007C42FB"/>
    <w:rsid w:val="007C476D"/>
    <w:rsid w:val="007D3D5A"/>
    <w:rsid w:val="007E5D3D"/>
    <w:rsid w:val="0082680F"/>
    <w:rsid w:val="00836CD7"/>
    <w:rsid w:val="008426FC"/>
    <w:rsid w:val="0084373F"/>
    <w:rsid w:val="00873237"/>
    <w:rsid w:val="008A1684"/>
    <w:rsid w:val="008B1136"/>
    <w:rsid w:val="008E0431"/>
    <w:rsid w:val="0091437F"/>
    <w:rsid w:val="00926CFD"/>
    <w:rsid w:val="009455DE"/>
    <w:rsid w:val="00952904"/>
    <w:rsid w:val="009A3E13"/>
    <w:rsid w:val="009B6922"/>
    <w:rsid w:val="009B69D1"/>
    <w:rsid w:val="009C6F1B"/>
    <w:rsid w:val="00A558F5"/>
    <w:rsid w:val="00A676EB"/>
    <w:rsid w:val="00AD6A11"/>
    <w:rsid w:val="00B01221"/>
    <w:rsid w:val="00B670A8"/>
    <w:rsid w:val="00B70059"/>
    <w:rsid w:val="00B75E23"/>
    <w:rsid w:val="00B81A26"/>
    <w:rsid w:val="00B93100"/>
    <w:rsid w:val="00BC605D"/>
    <w:rsid w:val="00BF02BA"/>
    <w:rsid w:val="00C046CB"/>
    <w:rsid w:val="00C06651"/>
    <w:rsid w:val="00C31D84"/>
    <w:rsid w:val="00C338F0"/>
    <w:rsid w:val="00C84F79"/>
    <w:rsid w:val="00CC0BDF"/>
    <w:rsid w:val="00D10181"/>
    <w:rsid w:val="00D3095B"/>
    <w:rsid w:val="00D46D45"/>
    <w:rsid w:val="00D66997"/>
    <w:rsid w:val="00D75716"/>
    <w:rsid w:val="00DC04FD"/>
    <w:rsid w:val="00DD2D01"/>
    <w:rsid w:val="00E07C9E"/>
    <w:rsid w:val="00E2411F"/>
    <w:rsid w:val="00E30133"/>
    <w:rsid w:val="00E40F45"/>
    <w:rsid w:val="00E87D05"/>
    <w:rsid w:val="00F1457F"/>
    <w:rsid w:val="00F25935"/>
    <w:rsid w:val="00F27045"/>
    <w:rsid w:val="00F3244F"/>
    <w:rsid w:val="00F36047"/>
    <w:rsid w:val="00F4737B"/>
    <w:rsid w:val="00F57C5D"/>
    <w:rsid w:val="00F80F40"/>
    <w:rsid w:val="00F82D7B"/>
    <w:rsid w:val="00F97E8A"/>
    <w:rsid w:val="00FA1C77"/>
    <w:rsid w:val="00FC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1D84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D66997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D629D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F6D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377A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6F6D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864</TotalTime>
  <Pages>37</Pages>
  <Words>8375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</dc:creator>
  <cp:keywords/>
  <dc:description/>
  <cp:lastModifiedBy>Роман</cp:lastModifiedBy>
  <cp:revision>18</cp:revision>
  <cp:lastPrinted>2012-09-09T05:35:00Z</cp:lastPrinted>
  <dcterms:created xsi:type="dcterms:W3CDTF">2012-07-18T11:01:00Z</dcterms:created>
  <dcterms:modified xsi:type="dcterms:W3CDTF">2012-09-09T05:37:00Z</dcterms:modified>
</cp:coreProperties>
</file>