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11" w:rsidRPr="001F024A" w:rsidRDefault="00B87C11" w:rsidP="00B87C11">
      <w:pPr>
        <w:pStyle w:val="1"/>
        <w:rPr>
          <w:sz w:val="32"/>
          <w:szCs w:val="32"/>
        </w:rPr>
      </w:pPr>
      <w:proofErr w:type="spellStart"/>
      <w:r w:rsidRPr="00B87C11">
        <w:rPr>
          <w:sz w:val="32"/>
          <w:szCs w:val="32"/>
        </w:rPr>
        <w:t>Дисграфия</w:t>
      </w:r>
      <w:proofErr w:type="spellEnd"/>
      <w:r w:rsidRPr="00B87C11">
        <w:rPr>
          <w:sz w:val="32"/>
          <w:szCs w:val="32"/>
        </w:rPr>
        <w:t xml:space="preserve"> и </w:t>
      </w:r>
      <w:proofErr w:type="spellStart"/>
      <w:r w:rsidRPr="00B87C11">
        <w:rPr>
          <w:sz w:val="32"/>
          <w:szCs w:val="32"/>
        </w:rPr>
        <w:t>дислексия</w:t>
      </w:r>
      <w:proofErr w:type="spellEnd"/>
      <w:r w:rsidRPr="00B87C11">
        <w:rPr>
          <w:sz w:val="32"/>
          <w:szCs w:val="32"/>
        </w:rPr>
        <w:t xml:space="preserve"> – нарушения письменной речи.</w:t>
      </w:r>
    </w:p>
    <w:p w:rsidR="00B87C11" w:rsidRDefault="00B87C11" w:rsidP="00B87C11"/>
    <w:p w:rsidR="00B87C11" w:rsidRPr="00B87C11" w:rsidRDefault="00B87C11" w:rsidP="00B87C11">
      <w:r w:rsidRPr="00B87C11">
        <w:t>Письменная речь - это вторичная более поздняя по времени возникновения форма существования языка. В понятие «письменная речь» входят чтение и письмо, которое формируется только в условиях целенаправленного обучения. Частичное расстройство процессов чтения и письма обозначают терминами «</w:t>
      </w:r>
      <w:proofErr w:type="spellStart"/>
      <w:r w:rsidRPr="00B87C11">
        <w:rPr>
          <w:b/>
          <w:bCs/>
        </w:rPr>
        <w:t>дислексия</w:t>
      </w:r>
      <w:proofErr w:type="spellEnd"/>
      <w:r w:rsidRPr="00B87C11">
        <w:t>» и «</w:t>
      </w:r>
      <w:proofErr w:type="spellStart"/>
      <w:r w:rsidRPr="00B87C11">
        <w:rPr>
          <w:b/>
          <w:bCs/>
        </w:rPr>
        <w:t>дисграфия</w:t>
      </w:r>
      <w:proofErr w:type="spellEnd"/>
      <w:r w:rsidRPr="00B87C11">
        <w:t xml:space="preserve">». Ошибки при </w:t>
      </w:r>
      <w:proofErr w:type="spellStart"/>
      <w:r w:rsidRPr="00B87C11">
        <w:t>дислексии</w:t>
      </w:r>
      <w:proofErr w:type="spellEnd"/>
      <w:r w:rsidRPr="00B87C11">
        <w:t xml:space="preserve"> и </w:t>
      </w:r>
      <w:proofErr w:type="spellStart"/>
      <w:r w:rsidRPr="00B87C11">
        <w:t>дисграфии</w:t>
      </w:r>
      <w:proofErr w:type="spellEnd"/>
      <w:r w:rsidRPr="00B87C11">
        <w:t xml:space="preserve"> являются стойкими и их возникновение не связано «… ни со снижением интеллектуального развития, ни с выраженными нарушениями слуха и зрения, ни с регулярностью школьного обучения».</w:t>
      </w:r>
      <w:r w:rsidRPr="00B87C11">
        <w:br/>
        <w:t xml:space="preserve">Некоторые учителя считают эти ошибки нелепыми, вызванными личностными качествами учеников: невнимательностью при письме, небрежным отношением к работе и т.д. Но на самом деле это не так: в основе подобных ошибок лежат более серьезные причины: </w:t>
      </w:r>
      <w:proofErr w:type="spellStart"/>
      <w:r w:rsidRPr="00B87C11">
        <w:t>несформированность</w:t>
      </w:r>
      <w:proofErr w:type="spellEnd"/>
      <w:r w:rsidRPr="00B87C11">
        <w:t>, фонетико-фонематической и лексико-грамматической сторон речи.</w:t>
      </w:r>
      <w:r w:rsidRPr="00B87C11">
        <w:br/>
        <w:t xml:space="preserve">Чтобы выбрать правильный путь индивидуальной коррекции, необходимо определить форму нарушения. Выделяют 5 форм </w:t>
      </w:r>
      <w:proofErr w:type="spellStart"/>
      <w:r w:rsidRPr="00B87C11">
        <w:t>дисграфии</w:t>
      </w:r>
      <w:proofErr w:type="spellEnd"/>
      <w:r w:rsidRPr="00B87C11">
        <w:t>:</w:t>
      </w:r>
    </w:p>
    <w:p w:rsidR="00B87C11" w:rsidRPr="00B87C11" w:rsidRDefault="00B87C11" w:rsidP="00B87C11">
      <w:r w:rsidRPr="00B87C11">
        <w:rPr>
          <w:b/>
        </w:rPr>
        <w:t xml:space="preserve">1. </w:t>
      </w:r>
      <w:proofErr w:type="spellStart"/>
      <w:r w:rsidRPr="00B87C11">
        <w:rPr>
          <w:b/>
        </w:rPr>
        <w:t>Артикуляторно-акустическая</w:t>
      </w:r>
      <w:proofErr w:type="spellEnd"/>
      <w:r w:rsidRPr="00B87C11">
        <w:rPr>
          <w:b/>
        </w:rPr>
        <w:t xml:space="preserve"> форма </w:t>
      </w:r>
      <w:proofErr w:type="spellStart"/>
      <w:r w:rsidRPr="00B87C11">
        <w:rPr>
          <w:b/>
        </w:rPr>
        <w:t>дисграфии</w:t>
      </w:r>
      <w:proofErr w:type="spellEnd"/>
      <w:r w:rsidRPr="00B87C11">
        <w:rPr>
          <w:b/>
        </w:rPr>
        <w:t xml:space="preserve">. </w:t>
      </w:r>
      <w:r w:rsidRPr="00B87C11">
        <w:br/>
        <w:t>Суть ее состоит в следующем: Ребенок, имеющий нарушение звукопроизношения, опираясь на свое неправильное произношение, фиксирует его на письме. Иными словами, пишет так, как произносит. Значит, до тех пор, пока не будет исправлено звукопроизношение, заниматься коррекцией письма с опорой на проговаривание нельзя.</w:t>
      </w:r>
      <w:r w:rsidRPr="00B87C11">
        <w:br/>
      </w:r>
      <w:r w:rsidRPr="00B87C11">
        <w:br/>
      </w:r>
      <w:r w:rsidRPr="00B87C11">
        <w:rPr>
          <w:b/>
        </w:rPr>
        <w:t xml:space="preserve">2. Акустическая форма </w:t>
      </w:r>
      <w:proofErr w:type="spellStart"/>
      <w:r w:rsidRPr="00B87C11">
        <w:rPr>
          <w:b/>
        </w:rPr>
        <w:t>дисграфии</w:t>
      </w:r>
      <w:proofErr w:type="spellEnd"/>
      <w:r w:rsidRPr="00B87C11">
        <w:rPr>
          <w:b/>
        </w:rPr>
        <w:t>.</w:t>
      </w:r>
      <w:r w:rsidRPr="00B87C11">
        <w:br/>
        <w:t xml:space="preserve">Эта форма </w:t>
      </w:r>
      <w:proofErr w:type="spellStart"/>
      <w:r w:rsidRPr="00B87C11">
        <w:t>дисграфии</w:t>
      </w:r>
      <w:proofErr w:type="spellEnd"/>
      <w:r w:rsidRPr="00B87C11">
        <w:t xml:space="preserve"> проявляется в заменах букв, соответствующих, фонетически близким звукам. При этом в устной речи звуки произносятся правильно. </w:t>
      </w:r>
      <w:proofErr w:type="gramStart"/>
      <w:r w:rsidRPr="00B87C11">
        <w:t>На письме чаще всего смешиваются буквы, обозначающие звонкие - глухие (Б-П; В-Ф; Д-Т; Ж-Ш и т.д.), свистящие - шипящие (С-Ш; З-Ж и т.д.), аффрикаты и компоненты, входящие в их состав (Ч-Щ; Ч-ТЬ; Ц-Т; Ц-С и т.д.).</w:t>
      </w:r>
      <w:proofErr w:type="gramEnd"/>
      <w:r w:rsidRPr="00B87C11">
        <w:t xml:space="preserve"> </w:t>
      </w:r>
      <w:r w:rsidRPr="00B87C11">
        <w:br/>
        <w:t>Также проявляется в неправильном обозначении мягкости согласных на письме: «</w:t>
      </w:r>
      <w:proofErr w:type="spellStart"/>
      <w:r w:rsidRPr="00B87C11">
        <w:t>писмо</w:t>
      </w:r>
      <w:proofErr w:type="spellEnd"/>
      <w:r w:rsidRPr="00B87C11">
        <w:t>», «</w:t>
      </w:r>
      <w:proofErr w:type="spellStart"/>
      <w:r w:rsidRPr="00B87C11">
        <w:t>лубит</w:t>
      </w:r>
      <w:proofErr w:type="spellEnd"/>
      <w:r w:rsidRPr="00B87C11">
        <w:t>», «</w:t>
      </w:r>
      <w:proofErr w:type="spellStart"/>
      <w:r w:rsidRPr="00B87C11">
        <w:t>больит</w:t>
      </w:r>
      <w:proofErr w:type="spellEnd"/>
      <w:r w:rsidRPr="00B87C11">
        <w:t>» и т.д.</w:t>
      </w:r>
      <w:r w:rsidRPr="00B87C11">
        <w:br/>
      </w:r>
      <w:r w:rsidRPr="00B87C11">
        <w:br/>
      </w:r>
      <w:r w:rsidRPr="00B87C11">
        <w:rPr>
          <w:b/>
        </w:rPr>
        <w:t xml:space="preserve">3. </w:t>
      </w:r>
      <w:proofErr w:type="spellStart"/>
      <w:r w:rsidRPr="00B87C11">
        <w:rPr>
          <w:b/>
        </w:rPr>
        <w:t>Дисграфия</w:t>
      </w:r>
      <w:proofErr w:type="spellEnd"/>
      <w:r w:rsidRPr="00B87C11">
        <w:rPr>
          <w:b/>
        </w:rPr>
        <w:t xml:space="preserve"> на почве нарушения языкового анализа и синтеза.</w:t>
      </w:r>
      <w:r w:rsidRPr="00B87C11">
        <w:t xml:space="preserve"> </w:t>
      </w:r>
      <w:r w:rsidRPr="00B87C11">
        <w:br/>
        <w:t xml:space="preserve">Для </w:t>
      </w:r>
      <w:proofErr w:type="spellStart"/>
      <w:r w:rsidRPr="00B87C11">
        <w:t>этогй</w:t>
      </w:r>
      <w:proofErr w:type="spellEnd"/>
      <w:r w:rsidRPr="00B87C11">
        <w:t xml:space="preserve"> формы </w:t>
      </w:r>
      <w:proofErr w:type="spellStart"/>
      <w:r w:rsidRPr="00B87C11">
        <w:t>дисграфии</w:t>
      </w:r>
      <w:proofErr w:type="spellEnd"/>
      <w:r w:rsidRPr="00B87C11">
        <w:t xml:space="preserve"> наиболее характерны следующие ошибки:</w:t>
      </w:r>
      <w:r w:rsidRPr="00B87C11">
        <w:br/>
        <w:t>• пропуски букв и слогов;</w:t>
      </w:r>
      <w:r w:rsidRPr="00B87C11">
        <w:br/>
        <w:t>• перестановка букв и (или) слогов;</w:t>
      </w:r>
      <w:r w:rsidRPr="00B87C11">
        <w:br/>
        <w:t xml:space="preserve">• </w:t>
      </w:r>
      <w:proofErr w:type="spellStart"/>
      <w:r w:rsidRPr="00B87C11">
        <w:t>недописывание</w:t>
      </w:r>
      <w:proofErr w:type="spellEnd"/>
      <w:r w:rsidRPr="00B87C11">
        <w:t xml:space="preserve"> слов;</w:t>
      </w:r>
      <w:r w:rsidRPr="00B87C11">
        <w:br/>
        <w:t>• написание лишних букв в слове (</w:t>
      </w:r>
      <w:proofErr w:type="gramStart"/>
      <w:r w:rsidRPr="00B87C11">
        <w:t>бывает</w:t>
      </w:r>
      <w:proofErr w:type="gramEnd"/>
      <w:r w:rsidRPr="00B87C11">
        <w:t xml:space="preserve"> когда ребенок, проговаривая при письме, очень долго «поет звук»;</w:t>
      </w:r>
      <w:r w:rsidRPr="00B87C11">
        <w:br/>
        <w:t>• повторение букв и (или) слогов;</w:t>
      </w:r>
      <w:r w:rsidRPr="00B87C11">
        <w:br/>
        <w:t xml:space="preserve">• </w:t>
      </w:r>
      <w:proofErr w:type="spellStart"/>
      <w:r w:rsidRPr="00B87C11">
        <w:t>контоминация</w:t>
      </w:r>
      <w:proofErr w:type="spellEnd"/>
      <w:r w:rsidRPr="00B87C11">
        <w:t xml:space="preserve"> - в одном слове слоги разных слов;</w:t>
      </w:r>
      <w:r w:rsidRPr="00B87C11">
        <w:br/>
        <w:t>• слитное написание предлогов, раздельное написание приставок («</w:t>
      </w:r>
      <w:proofErr w:type="spellStart"/>
      <w:r w:rsidRPr="00B87C11">
        <w:t>настоле</w:t>
      </w:r>
      <w:proofErr w:type="spellEnd"/>
      <w:r w:rsidRPr="00B87C11">
        <w:t>», «на ступила»);</w:t>
      </w:r>
      <w:r w:rsidRPr="00B87C11">
        <w:br/>
      </w:r>
      <w:r w:rsidRPr="00B87C11">
        <w:br/>
        <w:t xml:space="preserve">Это наиболее часто встречающаяся форма </w:t>
      </w:r>
      <w:proofErr w:type="spellStart"/>
      <w:r w:rsidRPr="00B87C11">
        <w:t>дисграфии</w:t>
      </w:r>
      <w:proofErr w:type="spellEnd"/>
      <w:r w:rsidRPr="00B87C11">
        <w:t xml:space="preserve"> у детей, страдающих нарушениями письменной речи.</w:t>
      </w:r>
      <w:r w:rsidRPr="00B87C11">
        <w:br/>
      </w:r>
      <w:r w:rsidRPr="00B87C11">
        <w:br/>
      </w:r>
      <w:r w:rsidRPr="00B87C11">
        <w:rPr>
          <w:b/>
        </w:rPr>
        <w:lastRenderedPageBreak/>
        <w:t xml:space="preserve">4. </w:t>
      </w:r>
      <w:proofErr w:type="spellStart"/>
      <w:r w:rsidRPr="00B87C11">
        <w:rPr>
          <w:b/>
        </w:rPr>
        <w:t>Аграмматическая</w:t>
      </w:r>
      <w:proofErr w:type="spellEnd"/>
      <w:r w:rsidRPr="00B87C11">
        <w:rPr>
          <w:b/>
        </w:rPr>
        <w:t xml:space="preserve"> </w:t>
      </w:r>
      <w:proofErr w:type="spellStart"/>
      <w:r w:rsidRPr="00B87C11">
        <w:rPr>
          <w:b/>
        </w:rPr>
        <w:t>дисграфия</w:t>
      </w:r>
      <w:proofErr w:type="spellEnd"/>
      <w:r w:rsidRPr="00B87C11">
        <w:rPr>
          <w:b/>
        </w:rPr>
        <w:t>.</w:t>
      </w:r>
      <w:r w:rsidRPr="00B87C11">
        <w:t xml:space="preserve"> </w:t>
      </w:r>
      <w:r w:rsidRPr="00B87C11">
        <w:br/>
      </w:r>
      <w:proofErr w:type="gramStart"/>
      <w:r w:rsidRPr="00B87C11">
        <w:t>Связана</w:t>
      </w:r>
      <w:proofErr w:type="gramEnd"/>
      <w:r w:rsidRPr="00B87C11">
        <w:t xml:space="preserve"> с недоразвитием грамматического строя речи. </w:t>
      </w:r>
      <w:proofErr w:type="gramStart"/>
      <w:r w:rsidRPr="00B87C11">
        <w:t xml:space="preserve">Ребенок пишет </w:t>
      </w:r>
      <w:proofErr w:type="spellStart"/>
      <w:r w:rsidRPr="00B87C11">
        <w:t>аграмматично</w:t>
      </w:r>
      <w:proofErr w:type="spellEnd"/>
      <w:r w:rsidRPr="00B87C11">
        <w:t>, т.е. как бы вопреки правилам грамматики («красивый сумка», «веселые день»).</w:t>
      </w:r>
      <w:proofErr w:type="gramEnd"/>
      <w:r w:rsidRPr="00B87C11">
        <w:t xml:space="preserve"> </w:t>
      </w:r>
      <w:proofErr w:type="spellStart"/>
      <w:r w:rsidRPr="00B87C11">
        <w:t>Аграмматизмы</w:t>
      </w:r>
      <w:proofErr w:type="spellEnd"/>
      <w:r w:rsidRPr="00B87C11">
        <w:t xml:space="preserve"> на письме отмечаются на уровне слова, словосочетания, предложения и текста.</w:t>
      </w:r>
      <w:r w:rsidRPr="00B87C11">
        <w:br/>
      </w:r>
      <w:proofErr w:type="spellStart"/>
      <w:r w:rsidRPr="00B87C11">
        <w:t>Аграмматическая</w:t>
      </w:r>
      <w:proofErr w:type="spellEnd"/>
      <w:r w:rsidRPr="00B87C11">
        <w:t xml:space="preserve"> </w:t>
      </w:r>
      <w:proofErr w:type="spellStart"/>
      <w:r w:rsidRPr="00B87C11">
        <w:t>дисграфия</w:t>
      </w:r>
      <w:proofErr w:type="spellEnd"/>
      <w:r w:rsidRPr="00B87C11">
        <w:t xml:space="preserve"> обычно проявляется с 3-го класса, когда школьник, уже овладевший грамотой, «вплотную» приступает к изучению грамматических правил. И здесь вдруг обнаруживается, что он никак не может овладеть правилами изменения слов по падежам, числам, родам. Это выражается в неправильном написании окончаний слов, в неумении согласовать слова между собой.</w:t>
      </w:r>
      <w:r w:rsidRPr="00B87C11">
        <w:br/>
      </w:r>
      <w:r w:rsidRPr="00B87C11">
        <w:br/>
      </w:r>
      <w:r w:rsidRPr="00B87C11">
        <w:rPr>
          <w:b/>
        </w:rPr>
        <w:t xml:space="preserve">5. Оптическая </w:t>
      </w:r>
      <w:proofErr w:type="spellStart"/>
      <w:r w:rsidRPr="00B87C11">
        <w:rPr>
          <w:b/>
        </w:rPr>
        <w:t>дисграфия</w:t>
      </w:r>
      <w:proofErr w:type="spellEnd"/>
      <w:r w:rsidRPr="00B87C11">
        <w:rPr>
          <w:b/>
        </w:rPr>
        <w:t>.</w:t>
      </w:r>
      <w:r w:rsidRPr="00B87C11">
        <w:t xml:space="preserve"> </w:t>
      </w:r>
      <w:r w:rsidRPr="00B87C11">
        <w:br/>
        <w:t xml:space="preserve">В основе оптической </w:t>
      </w:r>
      <w:proofErr w:type="spellStart"/>
      <w:r w:rsidRPr="00B87C11">
        <w:t>дисграфии</w:t>
      </w:r>
      <w:proofErr w:type="spellEnd"/>
      <w:r w:rsidRPr="00B87C11">
        <w:t xml:space="preserve"> лежит </w:t>
      </w:r>
      <w:proofErr w:type="gramStart"/>
      <w:r w:rsidRPr="00B87C11">
        <w:t>недостаточная</w:t>
      </w:r>
      <w:proofErr w:type="gramEnd"/>
      <w:r w:rsidRPr="00B87C11">
        <w:t xml:space="preserve"> </w:t>
      </w:r>
      <w:proofErr w:type="spellStart"/>
      <w:r w:rsidRPr="00B87C11">
        <w:t>сформированность</w:t>
      </w:r>
      <w:proofErr w:type="spellEnd"/>
      <w:r w:rsidRPr="00B87C11">
        <w:t xml:space="preserve"> зрительно-пространственных представлений и зрительного анализа и синтеза. Все буквы русского алфавита состоят из набора одних и тех же элементов («палочки», «овалы») и нескольких «специфичных» элементов. Одинаковые </w:t>
      </w:r>
      <w:proofErr w:type="gramStart"/>
      <w:r w:rsidRPr="00B87C11">
        <w:t>элементы</w:t>
      </w:r>
      <w:proofErr w:type="gramEnd"/>
      <w:r w:rsidRPr="00B87C11">
        <w:t xml:space="preserve"> по-разному комбинируясь в пространстве, и образуют различные буквенные знаки: и </w:t>
      </w:r>
      <w:proofErr w:type="spellStart"/>
      <w:r w:rsidRPr="00B87C11">
        <w:t>ш</w:t>
      </w:r>
      <w:proofErr w:type="spellEnd"/>
      <w:r w:rsidRPr="00B87C11">
        <w:t xml:space="preserve"> </w:t>
      </w:r>
      <w:proofErr w:type="spellStart"/>
      <w:r w:rsidRPr="00B87C11">
        <w:t>ц</w:t>
      </w:r>
      <w:proofErr w:type="spellEnd"/>
      <w:r w:rsidRPr="00B87C11">
        <w:t xml:space="preserve"> </w:t>
      </w:r>
      <w:proofErr w:type="spellStart"/>
      <w:r w:rsidRPr="00B87C11">
        <w:t>щ</w:t>
      </w:r>
      <w:proofErr w:type="spellEnd"/>
      <w:r w:rsidRPr="00B87C11">
        <w:t xml:space="preserve">; б в </w:t>
      </w:r>
      <w:proofErr w:type="spellStart"/>
      <w:r w:rsidRPr="00B87C11">
        <w:t>д</w:t>
      </w:r>
      <w:proofErr w:type="spellEnd"/>
      <w:r w:rsidRPr="00B87C11">
        <w:t xml:space="preserve"> у…..</w:t>
      </w:r>
      <w:r w:rsidRPr="00B87C11">
        <w:br/>
      </w:r>
      <w:r w:rsidRPr="00B87C11">
        <w:br/>
        <w:t>Если ребенок не улавливает тонких различий между буквами, то это непременно приведет к трудностям усвоения начертания букв и к неправильному изображению их на письме.</w:t>
      </w:r>
    </w:p>
    <w:p w:rsidR="00B87C11" w:rsidRPr="00B87C11" w:rsidRDefault="00B87C11" w:rsidP="00B87C11">
      <w:r w:rsidRPr="00B87C11">
        <w:t xml:space="preserve">Ошибки, наиболее часто встречающиеся на письме: </w:t>
      </w:r>
    </w:p>
    <w:p w:rsidR="00B87C11" w:rsidRDefault="00B87C11" w:rsidP="00B87C11">
      <w:r w:rsidRPr="00B87C11">
        <w:t xml:space="preserve">• </w:t>
      </w:r>
      <w:proofErr w:type="spellStart"/>
      <w:r w:rsidRPr="00B87C11">
        <w:t>недописывание</w:t>
      </w:r>
      <w:proofErr w:type="spellEnd"/>
      <w:r w:rsidRPr="00B87C11">
        <w:t xml:space="preserve"> элементов букв (связано с недоучетом их количества): Л вместо М; Х вместо</w:t>
      </w:r>
      <w:proofErr w:type="gramStart"/>
      <w:r w:rsidRPr="00B87C11">
        <w:t xml:space="preserve"> Ж</w:t>
      </w:r>
      <w:proofErr w:type="gramEnd"/>
      <w:r w:rsidRPr="00B87C11">
        <w:t xml:space="preserve"> и т.д.;</w:t>
      </w:r>
      <w:r w:rsidRPr="00B87C11">
        <w:br/>
        <w:t>• добавление лишних элементов;</w:t>
      </w:r>
      <w:r w:rsidRPr="00B87C11">
        <w:br/>
        <w:t>• пропуски элементов, особенно при соединении букв, включающих одинаковый элемент;</w:t>
      </w:r>
      <w:r w:rsidRPr="00B87C11">
        <w:br/>
        <w:t>• зеркальное написание букв.</w:t>
      </w:r>
    </w:p>
    <w:p w:rsidR="00B87C11" w:rsidRPr="00B87C11" w:rsidRDefault="00B87C11" w:rsidP="00B87C11"/>
    <w:p w:rsidR="00B87C11" w:rsidRPr="00B87C11" w:rsidRDefault="00B87C11" w:rsidP="00B87C11">
      <w:r w:rsidRPr="00B87C11">
        <w:rPr>
          <w:b/>
          <w:bCs/>
        </w:rPr>
        <w:t>Уважаемые Родители!</w:t>
      </w:r>
      <w:r w:rsidRPr="00B87C11">
        <w:t xml:space="preserve"> </w:t>
      </w:r>
      <w:proofErr w:type="spellStart"/>
      <w:r w:rsidRPr="00B87C11">
        <w:t>Дисграфия</w:t>
      </w:r>
      <w:proofErr w:type="spellEnd"/>
      <w:r w:rsidRPr="00B87C11">
        <w:t xml:space="preserve"> никогда не возникает «из ничего»! Работа по устранению </w:t>
      </w:r>
      <w:proofErr w:type="spellStart"/>
      <w:r w:rsidRPr="00B87C11">
        <w:t>дисграфии</w:t>
      </w:r>
      <w:proofErr w:type="spellEnd"/>
      <w:r w:rsidRPr="00B87C11">
        <w:t xml:space="preserve"> должна начинаться не в школе, когда обнаружатся специфические ошибки на письме, а в дошкольном возрасте, задолго до начала обучения ребенка грамоте.</w:t>
      </w:r>
    </w:p>
    <w:p w:rsidR="00B87C11" w:rsidRDefault="00B87C11" w:rsidP="00B87C11">
      <w:proofErr w:type="gramStart"/>
      <w:r w:rsidRPr="00B87C11">
        <w:t>Дети</w:t>
      </w:r>
      <w:proofErr w:type="gramEnd"/>
      <w:r w:rsidRPr="00B87C11">
        <w:t xml:space="preserve"> страдающие </w:t>
      </w:r>
      <w:proofErr w:type="spellStart"/>
      <w:r w:rsidRPr="00B87C11">
        <w:t>дисграфией</w:t>
      </w:r>
      <w:proofErr w:type="spellEnd"/>
      <w:r w:rsidRPr="00B87C11">
        <w:t xml:space="preserve">, нуждаются в специальной логопедической помощи, так как специфические ошибки письма не могут быть </w:t>
      </w:r>
      <w:proofErr w:type="spellStart"/>
      <w:r w:rsidRPr="00B87C11">
        <w:t>преодалены</w:t>
      </w:r>
      <w:proofErr w:type="spellEnd"/>
      <w:r w:rsidRPr="00B87C11">
        <w:t xml:space="preserve"> обычными школьными методами. Важно учитывать, что </w:t>
      </w:r>
      <w:proofErr w:type="spellStart"/>
      <w:r w:rsidRPr="00B87C11">
        <w:t>дисграфию</w:t>
      </w:r>
      <w:proofErr w:type="spellEnd"/>
      <w:r w:rsidRPr="00B87C11">
        <w:t xml:space="preserve"> значительно легче предупредить, чем устранить.</w:t>
      </w:r>
    </w:p>
    <w:p w:rsidR="00B87C11" w:rsidRPr="00B87C11" w:rsidRDefault="00B87C11" w:rsidP="00B87C11"/>
    <w:p w:rsidR="00263E12" w:rsidRPr="00B87C11" w:rsidRDefault="00B87C11" w:rsidP="00B87C11">
      <w:r w:rsidRPr="00B87C11">
        <w:t>На что обратить особое внимание:</w:t>
      </w:r>
    </w:p>
    <w:p w:rsidR="00B87C11" w:rsidRDefault="00263E12" w:rsidP="00263E12">
      <w:pPr>
        <w:pStyle w:val="a3"/>
      </w:pPr>
      <w:r>
        <w:t xml:space="preserve">1. </w:t>
      </w:r>
      <w:r w:rsidR="00B87C11" w:rsidRPr="00B87C11">
        <w:t>Если Ваш ребенок левша.</w:t>
      </w:r>
      <w:r w:rsidR="00B87C11" w:rsidRPr="00B87C11">
        <w:br/>
        <w:t>2. Если он - переученный правша.</w:t>
      </w:r>
      <w:r w:rsidR="00B87C11" w:rsidRPr="00B87C11">
        <w:br/>
        <w:t>3. Если Ваш ребенок посещал логопедическую группу.</w:t>
      </w:r>
      <w:r w:rsidR="00B87C11" w:rsidRPr="00B87C11">
        <w:br/>
        <w:t>4. Если в семье говорят на двух или более языках.</w:t>
      </w:r>
      <w:r w:rsidR="00B87C11" w:rsidRPr="00B87C11">
        <w:br/>
        <w:t xml:space="preserve">5. </w:t>
      </w:r>
      <w:proofErr w:type="gramStart"/>
      <w:r w:rsidR="00B87C11" w:rsidRPr="00B87C11">
        <w:t xml:space="preserve">Если Ваш ребенок слишком рано пошел в школу (неоправданно ранее обучение грамоте иногда провоцирует возникновение </w:t>
      </w:r>
      <w:proofErr w:type="spellStart"/>
      <w:r w:rsidR="00B87C11" w:rsidRPr="00B87C11">
        <w:t>дисграфии</w:t>
      </w:r>
      <w:proofErr w:type="spellEnd"/>
      <w:r w:rsidR="00B87C11" w:rsidRPr="00B87C11">
        <w:t xml:space="preserve"> и </w:t>
      </w:r>
      <w:proofErr w:type="spellStart"/>
      <w:r w:rsidR="00B87C11" w:rsidRPr="00B87C11">
        <w:t>дислексии</w:t>
      </w:r>
      <w:proofErr w:type="spellEnd"/>
      <w:r w:rsidR="00B87C11" w:rsidRPr="00B87C11">
        <w:t>.</w:t>
      </w:r>
      <w:proofErr w:type="gramEnd"/>
      <w:r w:rsidR="00B87C11" w:rsidRPr="00B87C11">
        <w:t xml:space="preserve"> </w:t>
      </w:r>
      <w:proofErr w:type="gramStart"/>
      <w:r w:rsidR="00B87C11" w:rsidRPr="00B87C11">
        <w:t>Происходит это в тех случаях, когда у ребенка еще не наступила психологическая готовность к такому обучению).</w:t>
      </w:r>
      <w:r w:rsidR="00B87C11" w:rsidRPr="00B87C11">
        <w:br/>
        <w:t>6.</w:t>
      </w:r>
      <w:proofErr w:type="gramEnd"/>
      <w:r w:rsidR="00B87C11" w:rsidRPr="00B87C11">
        <w:t xml:space="preserve"> Если у Вашего ребенка есть проблемы с памятью, вниманием. </w:t>
      </w:r>
      <w:r w:rsidR="00B87C11" w:rsidRPr="00B87C11">
        <w:br/>
      </w:r>
      <w:r w:rsidR="00B87C11" w:rsidRPr="00B87C11">
        <w:lastRenderedPageBreak/>
        <w:br/>
      </w:r>
      <w:r w:rsidRPr="00263E12">
        <w:rPr>
          <w:b/>
        </w:rPr>
        <w:t>Как вы можете заинтересовать своего ребенка</w:t>
      </w:r>
      <w:r>
        <w:t>:</w:t>
      </w:r>
    </w:p>
    <w:p w:rsidR="00263E12" w:rsidRPr="00263E12" w:rsidRDefault="00263E12" w:rsidP="00263E12">
      <w:pPr>
        <w:ind w:left="360"/>
      </w:pPr>
      <w:r>
        <w:t xml:space="preserve">Часто </w:t>
      </w:r>
      <w:r w:rsidRPr="00263E12">
        <w:t>ребенок попросту не понимает, зачем ему надо владеть письменной речью: ведь со сверстниками и родителями он может объясниться устно. Так встает перед нами проблема мотивации, над которой предстоит много работать. Мы легко достигаем самых высоких целей, если осознаем их необходимость. И наоборот, самые простые вещи кажутся немыслимо сложными, если мы считаем, что они нам не нужны. Как же внушить ребенку мысль о необходимости грамотно излагать чужие и свои мысли, строить текст, писать без ошибок или с их минимальным количеством?</w:t>
      </w:r>
    </w:p>
    <w:p w:rsidR="00263E12" w:rsidRPr="00263E12" w:rsidRDefault="00263E12" w:rsidP="00263E12">
      <w:pPr>
        <w:ind w:left="360"/>
      </w:pPr>
      <w:r w:rsidRPr="00263E12">
        <w:t>Конечно, в решении мотивационных проблем помощь окажут специалисты-психологи, но самостоятельно в этой области можно много чего достичь. Вот несколько практических несложных советов для повышения уровня мотивации к письму.</w:t>
      </w:r>
    </w:p>
    <w:p w:rsidR="00263E12" w:rsidRPr="00263E12" w:rsidRDefault="00263E12" w:rsidP="00263E12">
      <w:pPr>
        <w:ind w:left="360"/>
      </w:pPr>
      <w:r w:rsidRPr="00263E12">
        <w:rPr>
          <w:b/>
          <w:bCs/>
        </w:rPr>
        <w:t xml:space="preserve">Организуйте письменное общение. </w:t>
      </w:r>
      <w:r w:rsidRPr="00263E12">
        <w:t xml:space="preserve">Дома это может быть деловая и одновременно остроумная переписка между детьми и работающими родителями. В школе – специальные записки – рекомендации учителей с просьбой письменного ответа. Кстати, появился дополнительный стимул: </w:t>
      </w:r>
      <w:proofErr w:type="spellStart"/>
      <w:r w:rsidRPr="00263E12">
        <w:rPr>
          <w:i/>
          <w:iCs/>
        </w:rPr>
        <w:t>e-mail</w:t>
      </w:r>
      <w:proofErr w:type="spellEnd"/>
      <w:r w:rsidRPr="00263E12">
        <w:rPr>
          <w:i/>
          <w:iCs/>
        </w:rPr>
        <w:t xml:space="preserve"> </w:t>
      </w:r>
      <w:r w:rsidRPr="00263E12">
        <w:t xml:space="preserve">и </w:t>
      </w:r>
      <w:proofErr w:type="spellStart"/>
      <w:proofErr w:type="gramStart"/>
      <w:r w:rsidRPr="00263E12">
        <w:rPr>
          <w:i/>
          <w:iCs/>
        </w:rPr>
        <w:t>sms</w:t>
      </w:r>
      <w:proofErr w:type="spellEnd"/>
      <w:proofErr w:type="gramEnd"/>
      <w:r w:rsidRPr="00263E12">
        <w:rPr>
          <w:i/>
          <w:iCs/>
        </w:rPr>
        <w:t xml:space="preserve">… </w:t>
      </w:r>
      <w:r w:rsidRPr="00263E12">
        <w:t>Правда, существует парадокс: ребенок может писать на компьютере грамотнее, чем в тетради, потому что при печатании слова исчезает один из элементов письма – моторика.</w:t>
      </w:r>
    </w:p>
    <w:p w:rsidR="00263E12" w:rsidRPr="00263E12" w:rsidRDefault="00263E12" w:rsidP="00263E12">
      <w:pPr>
        <w:ind w:left="360"/>
      </w:pPr>
      <w:r w:rsidRPr="00263E12">
        <w:rPr>
          <w:b/>
          <w:bCs/>
        </w:rPr>
        <w:t xml:space="preserve">Верните из прошлого поздравительные открытки, </w:t>
      </w:r>
      <w:r w:rsidRPr="00263E12">
        <w:t>адресованные бабушкам и дедушкам, тетям и дядям в другие города и страны. Теплые слова, написанные красивыми ровными буквами, да еще и без ошибок! Одним приятно, другим полезно!</w:t>
      </w:r>
    </w:p>
    <w:p w:rsidR="00263E12" w:rsidRPr="00263E12" w:rsidRDefault="00263E12" w:rsidP="00263E12">
      <w:pPr>
        <w:ind w:left="360"/>
      </w:pPr>
      <w:r w:rsidRPr="00263E12">
        <w:rPr>
          <w:b/>
          <w:bCs/>
        </w:rPr>
        <w:t xml:space="preserve">Отыщите неленивого знакомого или родственника, </w:t>
      </w:r>
      <w:r w:rsidRPr="00263E12">
        <w:t>который вступит в переписку с вашим чадом. Получать письма любят все, а пересылать их не обязательно по почте.</w:t>
      </w:r>
    </w:p>
    <w:p w:rsidR="00263E12" w:rsidRPr="00263E12" w:rsidRDefault="00263E12" w:rsidP="00263E12">
      <w:pPr>
        <w:ind w:left="360"/>
      </w:pPr>
      <w:r w:rsidRPr="00263E12">
        <w:rPr>
          <w:b/>
          <w:bCs/>
        </w:rPr>
        <w:t xml:space="preserve">Наладьте выпуск домашней еженедельной газеты или журнала, </w:t>
      </w:r>
      <w:r w:rsidRPr="00263E12">
        <w:t xml:space="preserve">в которых будет сообщаться о ваших семейных новостях. Это может стать своеобразной хроникой семьи для грядущих поколений. И компьютер тут пригодится, и фотоаппарат, и бумага с ручкой. Профессия журналиста сегодня в почете. В школе тоже когда-то выпускали классные газеты. Если это трудно делать регулярно, то можно выпускать </w:t>
      </w:r>
      <w:proofErr w:type="gramStart"/>
      <w:r w:rsidRPr="00263E12">
        <w:t>их</w:t>
      </w:r>
      <w:proofErr w:type="gramEnd"/>
      <w:r w:rsidRPr="00263E12">
        <w:t xml:space="preserve"> хотя бы 4 раза в год и посвящать ученикам, чьи дни рождения приходятся на разные сезоны. Д. С. Лихачев внушал своей любимой внучке, что признаком интеллигентного человека является </w:t>
      </w:r>
      <w:r w:rsidRPr="00263E12">
        <w:rPr>
          <w:b/>
          <w:bCs/>
        </w:rPr>
        <w:t xml:space="preserve">ведение дневника, </w:t>
      </w:r>
      <w:r w:rsidRPr="00263E12">
        <w:t>в который ежедневно следует заносить все мало-мальски значимые события, произошедшие в течение суток. Попробуйте заинтересовать этим ребенка. Просто, полезно и модно – сегодня дневники ведутся даже в Интернете.</w:t>
      </w:r>
    </w:p>
    <w:p w:rsidR="00263E12" w:rsidRPr="00B87C11" w:rsidRDefault="00263E12" w:rsidP="00263E12">
      <w:pPr>
        <w:ind w:left="360"/>
      </w:pPr>
    </w:p>
    <w:p w:rsidR="00B87C11" w:rsidRPr="00B87C11" w:rsidRDefault="00B87C11" w:rsidP="00B87C11"/>
    <w:sectPr w:rsidR="00B87C11" w:rsidRPr="00B87C11" w:rsidSect="00AC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13"/>
    <w:multiLevelType w:val="hybridMultilevel"/>
    <w:tmpl w:val="6226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87C11"/>
    <w:rsid w:val="001F024A"/>
    <w:rsid w:val="00263E12"/>
    <w:rsid w:val="00593084"/>
    <w:rsid w:val="005A4C96"/>
    <w:rsid w:val="00AC724C"/>
    <w:rsid w:val="00B35805"/>
    <w:rsid w:val="00B8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4C"/>
  </w:style>
  <w:style w:type="paragraph" w:styleId="1">
    <w:name w:val="heading 1"/>
    <w:basedOn w:val="a"/>
    <w:next w:val="a"/>
    <w:link w:val="10"/>
    <w:uiPriority w:val="9"/>
    <w:qFormat/>
    <w:rsid w:val="00B87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3E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9003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20426">
                                  <w:marLeft w:val="0"/>
                                  <w:marRight w:val="0"/>
                                  <w:marTop w:val="24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2673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51215">
                                  <w:marLeft w:val="0"/>
                                  <w:marRight w:val="0"/>
                                  <w:marTop w:val="24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1107</Words>
  <Characters>6315</Characters>
  <Application>Microsoft Office Word</Application>
  <DocSecurity>0</DocSecurity>
  <Lines>52</Lines>
  <Paragraphs>14</Paragraphs>
  <ScaleCrop>false</ScaleCrop>
  <Company>Grizli777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2013-01-04T16:58:00Z</dcterms:created>
  <dcterms:modified xsi:type="dcterms:W3CDTF">2013-01-30T05:59:00Z</dcterms:modified>
</cp:coreProperties>
</file>