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B7" w:rsidRPr="004B1479" w:rsidRDefault="00F11BB7" w:rsidP="00A82989">
      <w:pPr>
        <w:jc w:val="center"/>
        <w:rPr>
          <w:rFonts w:ascii="Times New Roman" w:hAnsi="Times New Roman"/>
          <w:b/>
          <w:sz w:val="36"/>
          <w:szCs w:val="32"/>
          <w:lang w:val="uk-UA"/>
        </w:rPr>
      </w:pPr>
      <w:r w:rsidRPr="004B1479">
        <w:rPr>
          <w:rFonts w:ascii="Times New Roman" w:hAnsi="Times New Roman"/>
          <w:b/>
          <w:sz w:val="36"/>
          <w:szCs w:val="32"/>
          <w:lang w:val="uk-UA"/>
        </w:rPr>
        <w:t>Календарно – тематичне планування уроків з курсу                               « Обр</w:t>
      </w:r>
      <w:r>
        <w:rPr>
          <w:rFonts w:ascii="Times New Roman" w:hAnsi="Times New Roman"/>
          <w:b/>
          <w:sz w:val="36"/>
          <w:szCs w:val="32"/>
          <w:lang w:val="uk-UA"/>
        </w:rPr>
        <w:t>азотворче мистецтво» 1 клас 2013-2014 н.</w:t>
      </w:r>
      <w:r w:rsidRPr="004B1479">
        <w:rPr>
          <w:rFonts w:ascii="Times New Roman" w:hAnsi="Times New Roman"/>
          <w:b/>
          <w:sz w:val="36"/>
          <w:szCs w:val="32"/>
          <w:lang w:val="uk-UA"/>
        </w:rPr>
        <w:t>р.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8"/>
        <w:gridCol w:w="1801"/>
        <w:gridCol w:w="6039"/>
        <w:gridCol w:w="1207"/>
      </w:tblGrid>
      <w:tr w:rsidR="00F11BB7" w:rsidRPr="00B75F47" w:rsidTr="00B75F47">
        <w:trPr>
          <w:trHeight w:val="973"/>
        </w:trPr>
        <w:tc>
          <w:tcPr>
            <w:tcW w:w="808" w:type="dxa"/>
            <w:textDirection w:val="btLr"/>
            <w:vAlign w:val="center"/>
          </w:tcPr>
          <w:p w:rsidR="00F11BB7" w:rsidRPr="00B75F47" w:rsidRDefault="00F11BB7" w:rsidP="00B75F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</w:rPr>
              <w:t>Номер уроку</w:t>
            </w:r>
          </w:p>
        </w:tc>
        <w:tc>
          <w:tcPr>
            <w:tcW w:w="1801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039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207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F11BB7" w:rsidRPr="00B75F47" w:rsidTr="00B75F47">
        <w:trPr>
          <w:trHeight w:val="278"/>
        </w:trPr>
        <w:tc>
          <w:tcPr>
            <w:tcW w:w="9855" w:type="dxa"/>
            <w:gridSpan w:val="4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b/>
                <w:color w:val="000000"/>
                <w:sz w:val="28"/>
                <w:szCs w:val="24"/>
                <w:lang w:val="uk-UA"/>
              </w:rPr>
              <w:t>Тема1: «Відтворення простих форм лінією, плямою, в об’ємі»</w:t>
            </w:r>
          </w:p>
        </w:tc>
      </w:tr>
      <w:tr w:rsidR="00F11BB7" w:rsidRPr="00B75F47" w:rsidTr="00B75F47">
        <w:trPr>
          <w:trHeight w:val="278"/>
        </w:trPr>
        <w:tc>
          <w:tcPr>
            <w:tcW w:w="808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01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Бесіда « Краса навколо нас». Загальне ознайомлення з поняттям « образотворче мистецтво», а також з матеріалами й інструментами,якими працює художник.     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Прапорці та повітряні кульки</w:t>
            </w: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» (акварельні фарби)</w:t>
            </w:r>
          </w:p>
        </w:tc>
        <w:tc>
          <w:tcPr>
            <w:tcW w:w="1207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5460CF" w:rsidTr="00B75F47">
        <w:trPr>
          <w:trHeight w:val="278"/>
        </w:trPr>
        <w:tc>
          <w:tcPr>
            <w:tcW w:w="808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1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Різноманітність форм навколишнього світу. Прості геометричні форми: площинні -прямокутник,квадрат,трикутник,коло,овал; об’ємні-куб,циліндр,конус,куля.  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«Сяє ясне сонечко» або «Повітряні змії» (акварельні фарби)</w:t>
            </w:r>
          </w:p>
        </w:tc>
        <w:tc>
          <w:tcPr>
            <w:tcW w:w="1207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rPr>
          <w:trHeight w:val="278"/>
        </w:trPr>
        <w:tc>
          <w:tcPr>
            <w:tcW w:w="808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01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Лінія, крапка, пляма, штрих як засоби створення форми. Графічні матеріали та інструменти. Прийоми роботи графічними інструментами. 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«Пригоди лінії та крапки» або «Капітошка»  (кольорові олівці)</w:t>
            </w:r>
          </w:p>
        </w:tc>
        <w:tc>
          <w:tcPr>
            <w:tcW w:w="1207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rPr>
          <w:trHeight w:val="278"/>
        </w:trPr>
        <w:tc>
          <w:tcPr>
            <w:tcW w:w="808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01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Види і типи ліній. Виражальні можливості лінії. Створення( на елементарному рівні) виразного образу лінійними засобами на основі творчої уяви.   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 Равлик на листочку» (кольорові олівці</w:t>
            </w: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07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rPr>
          <w:trHeight w:val="278"/>
        </w:trPr>
        <w:tc>
          <w:tcPr>
            <w:tcW w:w="808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01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Елементарні засоби компонування простих форм на площині. Створення композиції з крапок,ліній,плям. Правила користування гуашевими фарбами та пензлем. </w:t>
            </w: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 Святковий салют»</w:t>
            </w:r>
          </w:p>
        </w:tc>
        <w:tc>
          <w:tcPr>
            <w:tcW w:w="1207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rPr>
          <w:trHeight w:val="278"/>
        </w:trPr>
        <w:tc>
          <w:tcPr>
            <w:tcW w:w="808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01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Виражальні можливості силуетної форми. Виготовлення силуетних форм за допомогою шаблонів. Правила роботи з  ножицями та кольоровим папером. Значення раціонального використання паперу для екології Землі. 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 Диво – дерево» колективна робота</w:t>
            </w:r>
          </w:p>
        </w:tc>
        <w:tc>
          <w:tcPr>
            <w:tcW w:w="1207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rPr>
          <w:trHeight w:val="278"/>
        </w:trPr>
        <w:tc>
          <w:tcPr>
            <w:tcW w:w="808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01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Заповнення площини аркуша силуетними зображеннями. Послідовність дій у роботі при виготовленні аплікації з природних матеріалів.           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«Осінній акваріум»</w:t>
            </w:r>
          </w:p>
        </w:tc>
        <w:tc>
          <w:tcPr>
            <w:tcW w:w="1207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rPr>
          <w:trHeight w:val="278"/>
        </w:trPr>
        <w:tc>
          <w:tcPr>
            <w:tcW w:w="808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01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Передавання простих форм в об’ємі. Ліплення природної форми за зразком. Правила роботи з пластиліном.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« Овочі та фрукти» або «Сімейка </w:t>
            </w:r>
            <w:bookmarkStart w:id="0" w:name="_GoBack"/>
            <w:bookmarkEnd w:id="0"/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грибів»</w:t>
            </w:r>
          </w:p>
        </w:tc>
        <w:tc>
          <w:tcPr>
            <w:tcW w:w="1207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rPr>
          <w:trHeight w:val="278"/>
        </w:trPr>
        <w:tc>
          <w:tcPr>
            <w:tcW w:w="9855" w:type="dxa"/>
            <w:gridSpan w:val="4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b/>
                <w:color w:val="000000"/>
                <w:sz w:val="28"/>
                <w:szCs w:val="24"/>
                <w:lang w:val="uk-UA"/>
              </w:rPr>
              <w:t>Тема 2:  «Елементарні засоби компонування простих форм»</w:t>
            </w:r>
          </w:p>
        </w:tc>
      </w:tr>
      <w:tr w:rsidR="00F11BB7" w:rsidRPr="00B75F47" w:rsidTr="00B75F47">
        <w:trPr>
          <w:trHeight w:val="278"/>
        </w:trPr>
        <w:tc>
          <w:tcPr>
            <w:tcW w:w="808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01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Поняття композиції ( на пропедевтичному рівні).Заповнення площини аркуша(велике зображення).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«Три веселих гноми» (акварельні фарби або гуаш)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rPr>
          <w:trHeight w:val="278"/>
        </w:trPr>
        <w:tc>
          <w:tcPr>
            <w:tcW w:w="808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01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Поняття про лінію горизонту. Розміщення елементів зображення з дотриманням їх просторового взаєморозташування (біля,над,під,зліва,справа,вгорі,внизу)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 Синє небо,синє море…» (акварельні фарби)</w:t>
            </w:r>
          </w:p>
        </w:tc>
        <w:tc>
          <w:tcPr>
            <w:tcW w:w="1207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rPr>
          <w:trHeight w:val="278"/>
        </w:trPr>
        <w:tc>
          <w:tcPr>
            <w:tcW w:w="808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801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Поняття про основні(жовтий,червоний,синій) та похідні(жовто-гарячий,зелений,фіолетовий) кольори. </w:t>
            </w: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 Танок кольорів» (акварельні фарби</w:t>
            </w: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07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rPr>
          <w:trHeight w:val="278"/>
        </w:trPr>
        <w:tc>
          <w:tcPr>
            <w:tcW w:w="808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01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Способи утворення похідних кольорів. Ознайомлення з прийомами користування гуашевими та акварельними фарбами,пензлями,палітрою. 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 Осіннє дерево»</w:t>
            </w:r>
          </w:p>
        </w:tc>
        <w:tc>
          <w:tcPr>
            <w:tcW w:w="1207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rPr>
          <w:trHeight w:val="278"/>
        </w:trPr>
        <w:tc>
          <w:tcPr>
            <w:tcW w:w="808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801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зі спектральними кольорами та їхньою послідовністю. Розбіл і замутнення спектральних кольорів; відтінки кольорів(світло-зелений,темно-синій та ін</w:t>
            </w: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..)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«Веселка»(акварельні фарби)</w:t>
            </w:r>
          </w:p>
        </w:tc>
        <w:tc>
          <w:tcPr>
            <w:tcW w:w="1207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rPr>
          <w:trHeight w:val="278"/>
        </w:trPr>
        <w:tc>
          <w:tcPr>
            <w:tcW w:w="808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801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групами «теплих» кольорів.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«Вогняна квітка» (акварельні фарби</w:t>
            </w: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07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rPr>
          <w:trHeight w:val="278"/>
        </w:trPr>
        <w:tc>
          <w:tcPr>
            <w:tcW w:w="808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01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Ознайомлення з групами «холодних» кольорів. 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«Квітка Снігової королеви» (акварельні фарби</w:t>
            </w: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07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rPr>
          <w:trHeight w:val="278"/>
        </w:trPr>
        <w:tc>
          <w:tcPr>
            <w:tcW w:w="808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801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Поняття декору. Вирізування симетричної силуетної форми та її оздоблення простими елементами </w:t>
            </w: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«Святкова ялинка» (кольоровий папір,фольга</w:t>
            </w: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07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rPr>
          <w:trHeight w:val="278"/>
        </w:trPr>
        <w:tc>
          <w:tcPr>
            <w:tcW w:w="808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801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Узагальнення про </w:t>
            </w:r>
            <w:r w:rsidRPr="00B75F4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елементарні засоби компонування простих форм.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Витинання як вид художньої роботи з папером. Вирізування симетричних форм із застосуванням однієї або декількох вісей симетрії. Узагальнення про елементарні засоби компонування простих форм. 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«Чарівні сніжинки» (білий папір,фольга)</w:t>
            </w:r>
          </w:p>
        </w:tc>
        <w:tc>
          <w:tcPr>
            <w:tcW w:w="1207" w:type="dxa"/>
            <w:vAlign w:val="center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c>
          <w:tcPr>
            <w:tcW w:w="9855" w:type="dxa"/>
            <w:gridSpan w:val="4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Тема 3: «Зображення основних форм і їхніх частин у графіці та живописі»</w:t>
            </w:r>
          </w:p>
        </w:tc>
      </w:tr>
      <w:tr w:rsidR="00F11BB7" w:rsidRPr="00B75F47" w:rsidTr="00B75F47">
        <w:tc>
          <w:tcPr>
            <w:tcW w:w="808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801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Усвідомлення вибору положення аркуша паперу залежно від форми об’єкта зображення.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«Снігуронька»  (акварель, гуаш).</w:t>
            </w:r>
          </w:p>
        </w:tc>
        <w:tc>
          <w:tcPr>
            <w:tcW w:w="1207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c>
          <w:tcPr>
            <w:tcW w:w="808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801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Розмаїття форм. Взаємозв’язок основної форми та її частин.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«Їжачок-хитрячок» (фломастери, кольорові олівці).</w:t>
            </w:r>
          </w:p>
        </w:tc>
        <w:tc>
          <w:tcPr>
            <w:tcW w:w="1207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c>
          <w:tcPr>
            <w:tcW w:w="808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01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зображення складної форми на основі простих форм. Порівняння розмірів форм та їхніх складових частин.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«Веселий Сніговик» (фломастери, кольорові олівці).</w:t>
            </w:r>
          </w:p>
        </w:tc>
        <w:tc>
          <w:tcPr>
            <w:tcW w:w="1207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c>
          <w:tcPr>
            <w:tcW w:w="808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01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Виражальні можливості ліній (актуалізація знань). Створення виразного образу графічними засобами на основі творчої уяви.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«Ялинки – лісові красуні» або «Весняна галявина» (кольорові олівці).</w:t>
            </w:r>
          </w:p>
        </w:tc>
        <w:tc>
          <w:tcPr>
            <w:tcW w:w="1207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c>
          <w:tcPr>
            <w:tcW w:w="808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801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Закріплення знань про лінію горизонту. Поняття плановості. Ознайомлення з технікою набризку.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«Зимовий день»  (акварель, гуаш).</w:t>
            </w:r>
          </w:p>
        </w:tc>
        <w:tc>
          <w:tcPr>
            <w:tcW w:w="1207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5460CF" w:rsidTr="00B75F47">
        <w:tc>
          <w:tcPr>
            <w:tcW w:w="808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801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Поглиблення знань про колір, його виражальні можливості. Асоціативне сприйняття кольорів («веселий», «легкий», «ніжний» тощо)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«Казкові птахи» (кольорові олівці або ручки)</w:t>
            </w:r>
          </w:p>
        </w:tc>
        <w:tc>
          <w:tcPr>
            <w:tcW w:w="1207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c>
          <w:tcPr>
            <w:tcW w:w="808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801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Створення засобами кольору певного за характером виразного образу.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«Килими доброго та злого чаклунів» (фломастери).</w:t>
            </w:r>
          </w:p>
        </w:tc>
        <w:tc>
          <w:tcPr>
            <w:tcW w:w="1207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c>
          <w:tcPr>
            <w:tcW w:w="808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801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Елементарні поняття про гармонію споріднених кольорів (наприклад, блакитний – синій - фіолетовий, світло-зелений – зелений – темно-зелений тощо).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«Природа прокидається» (кольорові олівці)</w:t>
            </w:r>
          </w:p>
        </w:tc>
        <w:tc>
          <w:tcPr>
            <w:tcW w:w="1207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c>
          <w:tcPr>
            <w:tcW w:w="808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801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Симетрія як засіб гармонізації форми. Ознайомлення з технікою монотипії.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«Дивовижні метелики» (акварель, гуаш).</w:t>
            </w:r>
          </w:p>
        </w:tc>
        <w:tc>
          <w:tcPr>
            <w:tcW w:w="1207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c>
          <w:tcPr>
            <w:tcW w:w="9855" w:type="dxa"/>
            <w:gridSpan w:val="4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Тема 4: «Цілісність форми в скульптурі та архітектурі»</w:t>
            </w:r>
          </w:p>
        </w:tc>
      </w:tr>
      <w:tr w:rsidR="00F11BB7" w:rsidRPr="00B75F47" w:rsidTr="00B75F47">
        <w:tc>
          <w:tcPr>
            <w:tcW w:w="808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801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Цілісність форми. Особливості створення складної форми на основі простих форм в об’ємі.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«Домашні улюбленці» (паперопластика).</w:t>
            </w:r>
          </w:p>
        </w:tc>
        <w:tc>
          <w:tcPr>
            <w:tcW w:w="1207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c>
          <w:tcPr>
            <w:tcW w:w="808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801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Зображення в об’ємі птахів, тварин з урахуванням пропорцій. Узгодження основної форми з елементами декору.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«Кумедні пінгвіни» (пластилін).</w:t>
            </w:r>
          </w:p>
        </w:tc>
        <w:tc>
          <w:tcPr>
            <w:tcW w:w="1207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c>
          <w:tcPr>
            <w:tcW w:w="808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801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Поняття про будову людини(тулуб, голова, руки, ноги), порівняння частин тіла за формою та розміром.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«Веселий клоун» (фломастери).</w:t>
            </w:r>
          </w:p>
        </w:tc>
        <w:tc>
          <w:tcPr>
            <w:tcW w:w="1207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c>
          <w:tcPr>
            <w:tcW w:w="808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801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Складові частини будівлі. Визначення основного(геометричного) характеру форми будівлі.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«Хатинка черепахи» (гуаш).</w:t>
            </w:r>
          </w:p>
        </w:tc>
        <w:tc>
          <w:tcPr>
            <w:tcW w:w="1207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c>
          <w:tcPr>
            <w:tcW w:w="9855" w:type="dxa"/>
            <w:gridSpan w:val="4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Тема 5: «Стилізація й орнаментальне оздоблення форм у декоративно-прикладному мистецтві»</w:t>
            </w:r>
          </w:p>
        </w:tc>
      </w:tr>
      <w:tr w:rsidR="00F11BB7" w:rsidRPr="00B75F47" w:rsidTr="00B75F47">
        <w:tc>
          <w:tcPr>
            <w:tcW w:w="808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801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Розширення уявлень про декоративне прикрашання форм геометричними елементами. Поєднання силуетної форми та декору.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«Прикрашаємо торт» (кольоровий папір).</w:t>
            </w:r>
          </w:p>
        </w:tc>
        <w:tc>
          <w:tcPr>
            <w:tcW w:w="1207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c>
          <w:tcPr>
            <w:tcW w:w="808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801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Поняття візерунка та орнаменту (на елементарному рівні). Спрощення форм рослинного світу під час створення орнаменту.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«Весняна хустина» (фломастери, ручки).</w:t>
            </w:r>
          </w:p>
        </w:tc>
        <w:tc>
          <w:tcPr>
            <w:tcW w:w="1207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c>
          <w:tcPr>
            <w:tcW w:w="808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801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Створення декоративного образу із суцільного шматка пластиліну. Елементарна узгодженість об’ємної форми та декору.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«Українські свистунці» або «Дивовижна квітка» .</w:t>
            </w:r>
          </w:p>
        </w:tc>
        <w:tc>
          <w:tcPr>
            <w:tcW w:w="1207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c>
          <w:tcPr>
            <w:tcW w:w="808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801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Поняття оригамі як виду художньої роботи з папером.</w:t>
            </w:r>
          </w:p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«Журавлик» або «Кораблик» (білий чи кольоровий папір). </w:t>
            </w:r>
          </w:p>
        </w:tc>
        <w:tc>
          <w:tcPr>
            <w:tcW w:w="1207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1BB7" w:rsidRPr="00B75F47" w:rsidTr="00B75F47">
        <w:tc>
          <w:tcPr>
            <w:tcW w:w="808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801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9" w:type="dxa"/>
          </w:tcPr>
          <w:p w:rsidR="00F11BB7" w:rsidRPr="00B75F47" w:rsidRDefault="00F11BB7" w:rsidP="00B75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F47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урок за рік. Узагальнення вивченого матеріалу. Колективна робота (за вибором).</w:t>
            </w:r>
          </w:p>
        </w:tc>
        <w:tc>
          <w:tcPr>
            <w:tcW w:w="1207" w:type="dxa"/>
          </w:tcPr>
          <w:p w:rsidR="00F11BB7" w:rsidRPr="00B75F47" w:rsidRDefault="00F11BB7" w:rsidP="00B75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11BB7" w:rsidRPr="00A82989" w:rsidRDefault="00F11BB7" w:rsidP="00DE55F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F11BB7" w:rsidRPr="00A82989" w:rsidSect="00A97F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5F1"/>
    <w:rsid w:val="00063DF4"/>
    <w:rsid w:val="000F5FE0"/>
    <w:rsid w:val="002B0F70"/>
    <w:rsid w:val="004B1479"/>
    <w:rsid w:val="005460CF"/>
    <w:rsid w:val="007D18D1"/>
    <w:rsid w:val="007D2F6D"/>
    <w:rsid w:val="008A7631"/>
    <w:rsid w:val="008D1909"/>
    <w:rsid w:val="00956A88"/>
    <w:rsid w:val="009E4114"/>
    <w:rsid w:val="00A03D00"/>
    <w:rsid w:val="00A82989"/>
    <w:rsid w:val="00A94E0B"/>
    <w:rsid w:val="00A97FB8"/>
    <w:rsid w:val="00B41E49"/>
    <w:rsid w:val="00B50BCD"/>
    <w:rsid w:val="00B75F47"/>
    <w:rsid w:val="00C86E83"/>
    <w:rsid w:val="00CC5BAA"/>
    <w:rsid w:val="00CF08D1"/>
    <w:rsid w:val="00D22A1D"/>
    <w:rsid w:val="00D275CE"/>
    <w:rsid w:val="00D41CE5"/>
    <w:rsid w:val="00DC709A"/>
    <w:rsid w:val="00DE55F1"/>
    <w:rsid w:val="00E3209E"/>
    <w:rsid w:val="00EA3E42"/>
    <w:rsid w:val="00F11BB7"/>
    <w:rsid w:val="00F17602"/>
    <w:rsid w:val="00FD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F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55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D2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352</TotalTime>
  <Pages>3</Pages>
  <Words>910</Words>
  <Characters>5187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Володя</cp:lastModifiedBy>
  <cp:revision>9</cp:revision>
  <cp:lastPrinted>2013-09-03T15:19:00Z</cp:lastPrinted>
  <dcterms:created xsi:type="dcterms:W3CDTF">2012-06-19T08:15:00Z</dcterms:created>
  <dcterms:modified xsi:type="dcterms:W3CDTF">2013-09-03T15:19:00Z</dcterms:modified>
</cp:coreProperties>
</file>