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58" w:rsidRPr="00A30F64" w:rsidRDefault="00201A58" w:rsidP="0020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30F64">
        <w:rPr>
          <w:rFonts w:ascii="Times New Roman" w:eastAsiaTheme="minorEastAsia" w:hAnsi="Times New Roman"/>
          <w:b/>
          <w:sz w:val="28"/>
          <w:szCs w:val="28"/>
        </w:rPr>
        <w:t xml:space="preserve">Изобразительное искусство. </w:t>
      </w:r>
    </w:p>
    <w:p w:rsidR="00201A58" w:rsidRPr="00A30F64" w:rsidRDefault="00201A58" w:rsidP="0020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30F64">
        <w:rPr>
          <w:rFonts w:ascii="Times New Roman" w:eastAsiaTheme="minorEastAsia" w:hAnsi="Times New Roman"/>
          <w:b/>
          <w:sz w:val="28"/>
          <w:szCs w:val="28"/>
        </w:rPr>
        <w:t>Календарно - тематическое планирование изучения учебного материала</w:t>
      </w:r>
    </w:p>
    <w:p w:rsidR="00201A58" w:rsidRPr="00A30F64" w:rsidRDefault="00201A58" w:rsidP="00201A58">
      <w:pPr>
        <w:autoSpaceDN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30F64">
        <w:rPr>
          <w:rFonts w:ascii="Times New Roman" w:hAnsi="Times New Roman"/>
          <w:b/>
          <w:sz w:val="24"/>
          <w:szCs w:val="24"/>
        </w:rPr>
        <w:t>1 класс</w:t>
      </w:r>
    </w:p>
    <w:p w:rsidR="00201A58" w:rsidRPr="00A30F64" w:rsidRDefault="00201A58" w:rsidP="00201A58">
      <w:pPr>
        <w:autoSpaceDN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30F64">
        <w:rPr>
          <w:rFonts w:ascii="Times New Roman" w:hAnsi="Times New Roman"/>
          <w:b/>
          <w:sz w:val="24"/>
          <w:szCs w:val="24"/>
        </w:rPr>
        <w:t>33 ч (1 ч в неделю)</w:t>
      </w:r>
    </w:p>
    <w:p w:rsidR="00201A58" w:rsidRPr="00A30F64" w:rsidRDefault="00201A58" w:rsidP="00201A58">
      <w:pPr>
        <w:keepNext/>
        <w:keepLines/>
        <w:spacing w:after="0" w:line="240" w:lineRule="auto"/>
        <w:ind w:right="-32"/>
        <w:outlineLvl w:val="1"/>
        <w:rPr>
          <w:rFonts w:ascii="Century Schoolbook" w:hAnsi="Century Schoolbook"/>
          <w:b/>
          <w:sz w:val="24"/>
          <w:szCs w:val="24"/>
        </w:rPr>
      </w:pPr>
    </w:p>
    <w:tbl>
      <w:tblPr>
        <w:tblStyle w:val="a3"/>
        <w:tblW w:w="20129" w:type="dxa"/>
        <w:tblInd w:w="392" w:type="dxa"/>
        <w:tblLayout w:type="fixed"/>
        <w:tblLook w:val="04A0"/>
      </w:tblPr>
      <w:tblGrid>
        <w:gridCol w:w="850"/>
        <w:gridCol w:w="1985"/>
        <w:gridCol w:w="992"/>
        <w:gridCol w:w="992"/>
        <w:gridCol w:w="7797"/>
        <w:gridCol w:w="2126"/>
        <w:gridCol w:w="5387"/>
      </w:tblGrid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>№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>урока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before="216" w:after="0" w:line="398" w:lineRule="exact"/>
              <w:ind w:right="-108"/>
              <w:jc w:val="center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left="-143" w:right="-250"/>
              <w:jc w:val="center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>Дата по плану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>Дата факт.</w:t>
            </w: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 xml:space="preserve">Деятельность  учащихся, нацеленная на формирование предметных и </w:t>
            </w:r>
            <w:proofErr w:type="spellStart"/>
            <w:r w:rsidRPr="00A30F64">
              <w:rPr>
                <w:rFonts w:ascii="Times New Roman" w:eastAsiaTheme="minorEastAsia" w:hAnsi="Times New Roman"/>
                <w:b/>
              </w:rPr>
              <w:t>метапредметных</w:t>
            </w:r>
            <w:proofErr w:type="spellEnd"/>
            <w:r w:rsidRPr="00A30F64">
              <w:rPr>
                <w:rFonts w:ascii="Times New Roman" w:eastAsiaTheme="minorEastAsia" w:hAnsi="Times New Roman"/>
                <w:b/>
              </w:rPr>
              <w:t xml:space="preserve">  умений /УУД/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 xml:space="preserve"> Планируемые результаты          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>Форма контроля</w:t>
            </w:r>
          </w:p>
        </w:tc>
      </w:tr>
      <w:tr w:rsidR="00201A58" w:rsidRPr="00A30F64" w:rsidTr="001D5DD7">
        <w:tc>
          <w:tcPr>
            <w:tcW w:w="20129" w:type="dxa"/>
            <w:gridSpan w:val="7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/>
                <w:b/>
              </w:rPr>
            </w:pPr>
            <w:r w:rsidRPr="00A30F64">
              <w:rPr>
                <w:rFonts w:ascii="Times New Roman" w:eastAsiaTheme="minorEastAsia" w:hAnsi="Times New Roman"/>
                <w:b/>
              </w:rPr>
              <w:t xml:space="preserve">                                                                                          Королевство волшебных красок (9 часов)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before="216" w:after="0" w:line="398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1-2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Картинная галерея. Справочник юного художника. Радужный мост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before="216" w:after="0" w:line="398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before="216" w:after="0" w:line="398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Воспринимать произведения изобразительного искус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 xml:space="preserve">ства,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участвовать в обсуждении их содержания и выра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>зительных средств, различать сюжет и содержание в зна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>комых произведениях.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Знать названия семи цветов спектра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Правильно сидеть за партой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Верно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и удобно держать лист бумаги и карандаш, кисточку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Различать основные и составные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 xml:space="preserve"> ,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теплые и холодные цвета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Выполнить упражнение на альбомном листе по составлению цветовых оттенков.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Текущий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Создание рисунка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(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>)</w:t>
            </w:r>
          </w:p>
          <w:p w:rsidR="00201A58" w:rsidRPr="00A30F64" w:rsidRDefault="00201A58" w:rsidP="001D5DD7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3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Красное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Совершить воображаемое путешествие в Красное королевство. Выделить живописные достоинства картин (по репродукциям), определить значение в них красного цвета. Выражать своё эмоционально-ценностное отношение к картинам. Использовать инструкцию при применении приёмов «вливание цвета в цвет» и «последовательное наложение цветов. Провести эксперимент – как изменяется красный цвет при смешивании цветов на палитре. Составление оттенков красного цвета. Поисковая работа: составление коллекции картинок и открыток с предметами красного цвета. Использовать художественные материал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ы(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>гуашь, цветные карандаши, акварель, бумага)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Творческий отчет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«Красная коллекция»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4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Оранжевое королевство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 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Совершить воображаемое путешествие в Оранжевое королевство. Выделить живописные достоинства картин (по репродукциям), определить значение в них оранжевого цвета. Выражать своё эмоционально-ценностное отношение к картинам. Рисовать цветы ноготков гуашью. Применять приёмы «</w:t>
            </w:r>
            <w:proofErr w:type="spellStart"/>
            <w:r w:rsidRPr="00A30F64">
              <w:rPr>
                <w:rFonts w:ascii="Times New Roman" w:eastAsiaTheme="minorEastAsia" w:hAnsi="Times New Roman"/>
                <w:iCs/>
              </w:rPr>
              <w:t>примакивание</w:t>
            </w:r>
            <w:proofErr w:type="spellEnd"/>
            <w:r w:rsidRPr="00A30F64">
              <w:rPr>
                <w:rFonts w:ascii="Times New Roman" w:eastAsiaTheme="minorEastAsia" w:hAnsi="Times New Roman"/>
                <w:iCs/>
              </w:rPr>
              <w:t xml:space="preserve">», «смешение цветов кистью» и «Раздельный мазок». Поисковая работа: составление коллекции картинок и открыток с предметами оранжевого цвета. 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5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Желтое королевство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Совершить воображаемое путешествие в Жёлтое королевство. Выделить живописные достоинства картин (по репродукциям), определить значение в них жёлтого цвета. Выражать своё эмоционально-ценностное отношение к картинам. Рисовать на альбомном листе без предварительного рисунка карандашом жёлтые фрукты и овощи. Соотносить размер листа и размер изображаемого предмета, следить за правильным расположением на листе фрукта. 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6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Зеленое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Совершить воображаемое путешествие в Зелёное королевство. Выделить живописные </w:t>
            </w: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достоинства картин (по репродукциям), определить значение в них зелёного цвета. Выражать своё эмоционально-ценностное отношение к картинам. Рисовать на альбомном листе карандашами или акварелью зелёные фрукты и овощи. Использовать приём последовательного наложения красок по просохшему слою. Правильно работать акварельными красками, ровно закрывать ими нужную поверхность.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Провести эксперимент – как изменится зелёный цвет при смешивании цветов на палитре. Составлять оттенки зелёного (гуашь)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Текущий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(рисование с натуры)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7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Сине – </w:t>
            </w:r>
            <w:proofErr w:type="spellStart"/>
            <w:r w:rsidRPr="00A30F64">
              <w:rPr>
                <w:rFonts w:ascii="Times New Roman" w:eastAsiaTheme="minorEastAsia" w:hAnsi="Times New Roman"/>
                <w:iCs/>
              </w:rPr>
              <w:t>голубое</w:t>
            </w:r>
            <w:proofErr w:type="spellEnd"/>
            <w:r w:rsidRPr="00A30F64">
              <w:rPr>
                <w:rFonts w:ascii="Times New Roman" w:eastAsiaTheme="minorEastAsia" w:hAnsi="Times New Roman"/>
                <w:iCs/>
              </w:rPr>
              <w:t xml:space="preserve">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Совершить воображаемое путешествие в Сине-голубое королевство. Выделить живописные достоинства картин (по репродукциям), определить значение в них синего цвета. Выражать своё эмоционально-ценностное отношение к картинам. Действовать по заданному алгоритму. Исследовать, как можно получить </w:t>
            </w:r>
            <w:proofErr w:type="spellStart"/>
            <w:r w:rsidRPr="00A30F64">
              <w:rPr>
                <w:rFonts w:ascii="Times New Roman" w:eastAsiaTheme="minorEastAsia" w:hAnsi="Times New Roman"/>
                <w:iCs/>
              </w:rPr>
              <w:t>голубой</w:t>
            </w:r>
            <w:proofErr w:type="spellEnd"/>
            <w:r w:rsidRPr="00A30F64">
              <w:rPr>
                <w:rFonts w:ascii="Times New Roman" w:eastAsiaTheme="minorEastAsia" w:hAnsi="Times New Roman"/>
                <w:iCs/>
              </w:rPr>
              <w:t xml:space="preserve"> цвет на палитре и научиться составлять его. Использовать приемы свободной кистевой росписи.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Готовый рисунок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8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Фиолетовое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Совершить воображаемое путешествие в Фиолетовое королевство. Выделить живописные достоинства картин (по репродукциям), определить значение в них фиолетового цвета. Выражать своё эмоционально-ценностное отношение к картинам. Рисовать баклажан или фиолетовые цветы. Действовать по заданному алгоритму.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Текущий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Рисунок с натуры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9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Итоговый урок. Разноцветная страна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Выполнять задания по инструкции учителя.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Решить предложенные творческие задачи: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1)по составлению цветовых оттенков – правильно закрасить гуашью цветочки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2) украсить кресла для сказочного королевства. Использовать изученные приёмы работы красками. Оценить результат своей работы.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Творческий проект по теме «Изобразительное искусство»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14742" w:type="dxa"/>
            <w:gridSpan w:val="6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                                                                                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b/>
                <w:iCs/>
              </w:rPr>
            </w:pPr>
            <w:r w:rsidRPr="00A30F64">
              <w:rPr>
                <w:rFonts w:ascii="Times New Roman" w:eastAsiaTheme="minorEastAsia" w:hAnsi="Times New Roman"/>
                <w:b/>
                <w:iCs/>
              </w:rPr>
              <w:t>В мире сказок (10 ч.)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10-11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Волк и семеро козлят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Ориентироваться в учебнике. Воспринимать произведения изобразительного искус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>ства, участвовать в обсуждении их содержания и выра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>зительных средств, различать сюжет и содержание в зна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 xml:space="preserve">комых произведениях. Выбрать цветовой фон для иллюстрации. Нарисовать иллюстрации. Выразить в творческой деятельности своё отношение к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изображаемому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через создание художественного образа.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Уметь создавать объемные изображения из пластилина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Выставка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«Школа лепки»</w:t>
            </w:r>
          </w:p>
          <w:p w:rsidR="00201A58" w:rsidRPr="00A30F64" w:rsidRDefault="00201A58" w:rsidP="001D5DD7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12-13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Сорока – белобока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Ответить на вопросы, опираясь на иллюстрации учебника. Применять основные средства художественной выразительности (по памяти и воображению) Действовать по заданному алгоритму</w:t>
            </w:r>
          </w:p>
          <w:p w:rsidR="00201A58" w:rsidRPr="00A30F64" w:rsidRDefault="00201A58" w:rsidP="001D5DD7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Передавать пропорции сложных по форме предметов, композиционное решение рисунка. Выразить в творческой деятельности своё отношение к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изображаемому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через создание художественного образа.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Текущий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  <w:trHeight w:val="1430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14-15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Колобок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 w:val="restart"/>
          </w:tcPr>
          <w:p w:rsidR="00201A58" w:rsidRPr="00A30F64" w:rsidRDefault="00201A58" w:rsidP="001D5DD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Ответить на вопросы, опираясь на иллюстрации учебника. Сравнить изображение лисы и волка разными художниками. Использовать особенности и выразительные средства изображения сказочных мотивов в иллюстрациях. Действуя по заданному алгоритму, выполнить иллюстрацию к сказке «Колобок» Решение творческой задачи – создание художественного образа.</w:t>
            </w:r>
          </w:p>
          <w:p w:rsidR="00201A58" w:rsidRPr="00A30F64" w:rsidRDefault="00201A58" w:rsidP="001D5DD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Рассмотреть иллюстрации художников и сравнить изображение петушков. Выявить средства, с помощью которых художники добиваются образной выразительности персонажей. Рисовать петушка (акварелью) Установить и прокомментировать последовательность работы. Выразить в творческой деятельности своё отношение к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изображаемому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через создание художественного образа. Провести самооценку.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Текущий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Выставка «Рисуем сказку»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16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Петушок – Золотой гребешок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Текущий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Выставка «Рисуем сказку»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17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Красная шапочка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Рассмотреть иллюстрации художников и сравнить образ Красной Шапочки. Выявить средства, с помощью которых художник создал сказочный образ волка. Выполнить иллюстрации к сказке (гуашь).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Прогнозировать приемы работы с пластилином, особенности объемных изображений, организовать рабочее место при лепке изделий из глины и пластилина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18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Буратино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Ответить на вопросы и выполнить задание по инструкции. Выделить средства передачи образной характеристики героев сказки. Следовать инструкции, контролировать последовательность выполнения работы. Сравнить образ Буратино в иллюстрациях разных художников.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Выполнить иллюстрации к сказке смешанная техника) Применят изученные приёмы   работы с акварельными красками.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Оценить свою работу.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19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Снегурочка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Беседа  «Родная природа в творчестве русских художников. Красота зимней природы»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Охарактеризовать образ Снегурочки в произведениях Васнецова и иллюстрациях современных художников, различать сюжет и содержание в зна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 xml:space="preserve">комых произведениях; сравнивать различные виды и жанры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ИЗО</w:t>
            </w:r>
            <w:proofErr w:type="gramEnd"/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Знать о деятельности художника, скульптора. Выполнить иллюстрации к сказке. Оценивать свою работу.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Итоговый урок по теме.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Творческий проект «Сказочные герои»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14742" w:type="dxa"/>
            <w:gridSpan w:val="6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b/>
                <w:iCs/>
              </w:rPr>
            </w:pPr>
            <w:r w:rsidRPr="00A30F64">
              <w:rPr>
                <w:rFonts w:ascii="Times New Roman" w:eastAsiaTheme="minorEastAsia" w:hAnsi="Times New Roman"/>
                <w:b/>
                <w:iCs/>
              </w:rPr>
              <w:t>В гостях у народных мастеров (8 ч.)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20-21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Дымковские игрушки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 w:val="restart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Ориентироваться в учебнике. Видеть, чувствовать и изображать красоту и разнообразие природы, человека, зданий, предметов;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называть известные центры народных художественных ремесел России,  выявлять отличительные признаки изделий народных промыслов.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Создавать композицию рисунка.  Выполнить карандашный набросок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Подбирать цвета на палитре. Делать заливку контура цветом.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расписывать игрушки, используя народные орнаменты.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Работать с цветом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Прорисовывать детали рисунка.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роспись вырезанной из бумаги посуды гжельскими узорами.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Прогнозировать итог своей работы  моделировать новые формы.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22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proofErr w:type="spellStart"/>
            <w:r w:rsidRPr="00A30F64">
              <w:rPr>
                <w:rFonts w:ascii="Times New Roman" w:eastAsiaTheme="minorEastAsia" w:hAnsi="Times New Roman"/>
                <w:iCs/>
              </w:rPr>
              <w:t>Филимоновские</w:t>
            </w:r>
            <w:proofErr w:type="spellEnd"/>
            <w:r w:rsidRPr="00A30F64">
              <w:rPr>
                <w:rFonts w:ascii="Times New Roman" w:eastAsiaTheme="minorEastAsia" w:hAnsi="Times New Roman"/>
                <w:iCs/>
              </w:rPr>
              <w:t xml:space="preserve"> игрушки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23-24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Матрешки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25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Городец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26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Хохлома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27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Гжель. 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Творческий проект «Народное искусство»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14742" w:type="dxa"/>
            <w:gridSpan w:val="6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b/>
                <w:iCs/>
              </w:rPr>
            </w:pPr>
            <w:r w:rsidRPr="00A30F64">
              <w:rPr>
                <w:rFonts w:ascii="Times New Roman" w:eastAsiaTheme="minorEastAsia" w:hAnsi="Times New Roman"/>
                <w:b/>
                <w:iCs/>
              </w:rPr>
              <w:t>В сказочной стране «Дизайн» (6ч.)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28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Круглое </w:t>
            </w: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королевство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Беседа об искусстве аппликац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ии и ее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 красоте.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 Ориентироваться в учебнике. Совершить воображаемое путешествие по сказочной стране «Дизайн». Находить объекты дизайна круглой формы. Определять круглую </w:t>
            </w: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 xml:space="preserve">форму через ощущения, рисование кругов. Участвовать в беседе по картинам и скульптурам по теме урока.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рисование на альбомном листе круглого угощения для принца Круга (гуашь).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 Использовать навык живописи гуашью, применять приём «наложение цветов». Развивать эмоционально-ценностное отношение к миру, явлениям жизни и искусства.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Текущий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lastRenderedPageBreak/>
              <w:t>СА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Самооценка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29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Шаровое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Совершить воображаемое путешествие по сказочной стране «Дизайн». Находить объекты дизайна шарообразной формы. Определять форму шара через ощущения. Участвовать в беседе по картинам и скульптурам по теме урока.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рисование на альбомном листе шаров и мячиков для принца Шара (гуашь).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Высказывать аргументированное суждение о художе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 xml:space="preserve"> В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>ыражать свое отношение к изображенному.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Коллекция картинок</w:t>
            </w:r>
          </w:p>
          <w:p w:rsidR="00201A58" w:rsidRPr="00A30F64" w:rsidRDefault="00201A58" w:rsidP="001D5DD7">
            <w:pPr>
              <w:shd w:val="clear" w:color="auto" w:fill="F4F4F4"/>
              <w:spacing w:before="90" w:after="90" w:line="270" w:lineRule="atLeas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Участие в беседе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30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Треугольное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 w:val="restart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Совершить воображаемое путешествие по сказочной стране «Дизайн». Находить объекты дизайна треугольной и квадратной формы. Определять форму треугольника и квадрата через ощущения. Участвовать в беседе по картинам и скульптурам по теме урока.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Конструировать: составлять из треугольников сказочных зверей.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выполнение эскиза подушки квадратной формы и украшение её узорами из квадратов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.(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>аппликация).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Высказывать аргументированное суждение о художе</w:t>
            </w:r>
            <w:r w:rsidRPr="00A30F64">
              <w:rPr>
                <w:rFonts w:ascii="Times New Roman" w:eastAsiaTheme="minorEastAsia" w:hAnsi="Times New Roman"/>
                <w:iCs/>
              </w:rPr>
              <w:softHyphen/>
              <w:t>ственных произведениях, изображающих природу и человека в различных эмоциональных состояниях.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Викторина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31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Квадратное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  <w:vMerge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32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Кубическое королевство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50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Совершить воображаемое путешествие по сказочной стране «Дизайн». Находить объекты дизайна кубической формы. Определять форму куба через ощущения. Участвовать в беседе по картинам и скульптурам по теме урока. 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роспись бумажных кубиков разноцветными линиями (гуашь).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Использовать приемы свободной кистевой росписи: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выполнить композиционное решение рисунка.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Коллективная работа по конструированию: составление из расписанных кубиков объёмно-пространственные композиции (учимся работать вместе, договариваться о действиях, предполагаемом результате.</w:t>
            </w:r>
            <w:proofErr w:type="gramEnd"/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Творческий проект «Дизайн в нашей жизни»</w:t>
            </w:r>
          </w:p>
        </w:tc>
      </w:tr>
      <w:tr w:rsidR="00201A58" w:rsidRPr="00A30F64" w:rsidTr="001D5DD7">
        <w:trPr>
          <w:gridAfter w:val="1"/>
          <w:wAfter w:w="5387" w:type="dxa"/>
        </w:trPr>
        <w:tc>
          <w:tcPr>
            <w:tcW w:w="850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33</w:t>
            </w:r>
          </w:p>
        </w:tc>
        <w:tc>
          <w:tcPr>
            <w:tcW w:w="1985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Резервный урок</w:t>
            </w: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43" w:right="-250"/>
              <w:jc w:val="center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992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/>
                <w:iCs/>
              </w:rPr>
            </w:pPr>
          </w:p>
        </w:tc>
        <w:tc>
          <w:tcPr>
            <w:tcW w:w="7797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Высказывать собственное мнение, выражающее эмоционально-ценностное отношение к объектам дизайна и архитектуры.</w:t>
            </w:r>
          </w:p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>Решать творческие задачи: рисовать сказочный дворец на основе геометрических форм.</w:t>
            </w:r>
          </w:p>
        </w:tc>
        <w:tc>
          <w:tcPr>
            <w:tcW w:w="2126" w:type="dxa"/>
          </w:tcPr>
          <w:p w:rsidR="00201A58" w:rsidRPr="00A30F64" w:rsidRDefault="00201A58" w:rsidP="001D5D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iCs/>
              </w:rPr>
            </w:pPr>
            <w:r w:rsidRPr="00A30F64">
              <w:rPr>
                <w:rFonts w:ascii="Times New Roman" w:eastAsiaTheme="minorEastAsia" w:hAnsi="Times New Roman"/>
                <w:iCs/>
              </w:rPr>
              <w:t xml:space="preserve">Текущий </w:t>
            </w:r>
            <w:proofErr w:type="gramStart"/>
            <w:r w:rsidRPr="00A30F64">
              <w:rPr>
                <w:rFonts w:ascii="Times New Roman" w:eastAsiaTheme="minorEastAsia" w:hAnsi="Times New Roman"/>
                <w:iCs/>
              </w:rPr>
              <w:t>СР</w:t>
            </w:r>
            <w:proofErr w:type="gramEnd"/>
            <w:r w:rsidRPr="00A30F64">
              <w:rPr>
                <w:rFonts w:ascii="Times New Roman" w:eastAsiaTheme="minorEastAsia" w:hAnsi="Times New Roman"/>
                <w:iCs/>
              </w:rPr>
              <w:t xml:space="preserve">, </w:t>
            </w:r>
            <w:proofErr w:type="spellStart"/>
            <w:r w:rsidRPr="00A30F64">
              <w:rPr>
                <w:rFonts w:ascii="Times New Roman" w:eastAsiaTheme="minorEastAsia" w:hAnsi="Times New Roman"/>
                <w:iCs/>
              </w:rPr>
              <w:t>взаимооценка</w:t>
            </w:r>
            <w:proofErr w:type="spellEnd"/>
            <w:r w:rsidRPr="00A30F64">
              <w:rPr>
                <w:rFonts w:ascii="Times New Roman" w:eastAsiaTheme="minorEastAsia" w:hAnsi="Times New Roman"/>
                <w:iCs/>
              </w:rPr>
              <w:t>.</w:t>
            </w:r>
          </w:p>
        </w:tc>
      </w:tr>
    </w:tbl>
    <w:p w:rsidR="00B548E3" w:rsidRDefault="00201A58"/>
    <w:sectPr w:rsidR="00B548E3" w:rsidSect="00201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A58"/>
    <w:rsid w:val="00201A58"/>
    <w:rsid w:val="00A47987"/>
    <w:rsid w:val="00A62A8C"/>
    <w:rsid w:val="00B3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5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9610</Characters>
  <Application>Microsoft Office Word</Application>
  <DocSecurity>0</DocSecurity>
  <Lines>80</Lines>
  <Paragraphs>22</Paragraphs>
  <ScaleCrop>false</ScaleCrop>
  <Company>Microsoft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Whiplash</dc:creator>
  <cp:keywords/>
  <dc:description/>
  <cp:lastModifiedBy>Whiplash</cp:lastModifiedBy>
  <cp:revision>1</cp:revision>
  <dcterms:created xsi:type="dcterms:W3CDTF">2013-09-21T10:05:00Z</dcterms:created>
  <dcterms:modified xsi:type="dcterms:W3CDTF">2013-09-21T10:06:00Z</dcterms:modified>
</cp:coreProperties>
</file>