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77"/>
        <w:gridCol w:w="4843"/>
      </w:tblGrid>
      <w:tr w:rsidR="00BD5701" w:rsidRPr="00603AC5" w:rsidTr="00C8115A">
        <w:tc>
          <w:tcPr>
            <w:tcW w:w="2402" w:type="pct"/>
            <w:shd w:val="clear" w:color="auto" w:fill="auto"/>
          </w:tcPr>
          <w:p w:rsidR="00BD5701" w:rsidRPr="00603AC5" w:rsidRDefault="00BD5701" w:rsidP="00C81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C5">
              <w:rPr>
                <w:rFonts w:ascii="Times New Roman" w:hAnsi="Times New Roman" w:cs="Times New Roman"/>
                <w:sz w:val="24"/>
                <w:szCs w:val="24"/>
              </w:rPr>
              <w:t xml:space="preserve">Автор материала (ФИО) </w:t>
            </w:r>
          </w:p>
        </w:tc>
        <w:tc>
          <w:tcPr>
            <w:tcW w:w="2598" w:type="pct"/>
            <w:shd w:val="clear" w:color="auto" w:fill="auto"/>
          </w:tcPr>
          <w:p w:rsidR="00BD5701" w:rsidRPr="00603AC5" w:rsidRDefault="00BD5701" w:rsidP="00C81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Ольга Михайловна</w:t>
            </w:r>
          </w:p>
        </w:tc>
      </w:tr>
      <w:tr w:rsidR="00BD5701" w:rsidRPr="00603AC5" w:rsidTr="00C8115A">
        <w:tc>
          <w:tcPr>
            <w:tcW w:w="2402" w:type="pct"/>
            <w:shd w:val="clear" w:color="auto" w:fill="auto"/>
          </w:tcPr>
          <w:p w:rsidR="00BD5701" w:rsidRPr="00603AC5" w:rsidRDefault="00BD5701" w:rsidP="00C81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C5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(с указанием преподаваемого предмета) </w:t>
            </w:r>
          </w:p>
        </w:tc>
        <w:tc>
          <w:tcPr>
            <w:tcW w:w="2598" w:type="pct"/>
            <w:shd w:val="clear" w:color="auto" w:fill="auto"/>
          </w:tcPr>
          <w:p w:rsidR="00BD5701" w:rsidRPr="00603AC5" w:rsidRDefault="00BD5701" w:rsidP="00C81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BD5701" w:rsidRPr="0056546D" w:rsidTr="00C8115A">
        <w:tc>
          <w:tcPr>
            <w:tcW w:w="2402" w:type="pct"/>
            <w:shd w:val="clear" w:color="auto" w:fill="auto"/>
          </w:tcPr>
          <w:p w:rsidR="00BD5701" w:rsidRPr="00603AC5" w:rsidRDefault="00BD5701" w:rsidP="00C81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C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учреждение </w:t>
            </w:r>
          </w:p>
        </w:tc>
        <w:tc>
          <w:tcPr>
            <w:tcW w:w="2598" w:type="pct"/>
            <w:shd w:val="clear" w:color="auto" w:fill="auto"/>
          </w:tcPr>
          <w:p w:rsidR="00BD5701" w:rsidRPr="0056546D" w:rsidRDefault="00BD5701" w:rsidP="00C81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4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МОУ СОШ №1 г. Малоярославец </w:t>
            </w:r>
            <w:proofErr w:type="gramStart"/>
            <w:r w:rsidRPr="005654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Калужской</w:t>
            </w:r>
            <w:proofErr w:type="gramEnd"/>
            <w:r w:rsidRPr="005654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обл.</w:t>
            </w:r>
            <w:r w:rsidRPr="00565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5701" w:rsidRPr="00EB72E2" w:rsidTr="00C8115A">
        <w:tc>
          <w:tcPr>
            <w:tcW w:w="2402" w:type="pct"/>
            <w:shd w:val="clear" w:color="auto" w:fill="auto"/>
          </w:tcPr>
          <w:p w:rsidR="00BD5701" w:rsidRPr="00603AC5" w:rsidRDefault="00BD5701" w:rsidP="00C81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C5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материала </w:t>
            </w:r>
          </w:p>
        </w:tc>
        <w:tc>
          <w:tcPr>
            <w:tcW w:w="2598" w:type="pct"/>
            <w:shd w:val="clear" w:color="auto" w:fill="auto"/>
          </w:tcPr>
          <w:p w:rsidR="00BD5701" w:rsidRPr="00EB72E2" w:rsidRDefault="00395D82" w:rsidP="00395D82">
            <w:pPr>
              <w:widowControl w:val="0"/>
              <w:overflowPunct w:val="0"/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D82">
              <w:rPr>
                <w:rFonts w:ascii="Times New Roman" w:hAnsi="Times New Roman" w:cs="Times New Roman"/>
                <w:sz w:val="24"/>
                <w:szCs w:val="24"/>
              </w:rPr>
              <w:t>Донесение фельдмаршалу / игра/</w:t>
            </w:r>
          </w:p>
        </w:tc>
      </w:tr>
      <w:tr w:rsidR="00BD5701" w:rsidRPr="00603AC5" w:rsidTr="00C8115A">
        <w:tc>
          <w:tcPr>
            <w:tcW w:w="2402" w:type="pct"/>
            <w:shd w:val="clear" w:color="auto" w:fill="auto"/>
            <w:vAlign w:val="center"/>
          </w:tcPr>
          <w:p w:rsidR="00BD5701" w:rsidRPr="00603AC5" w:rsidRDefault="00BD5701" w:rsidP="00C81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C5">
              <w:rPr>
                <w:rFonts w:ascii="Times New Roman" w:hAnsi="Times New Roman" w:cs="Times New Roman"/>
                <w:sz w:val="24"/>
                <w:szCs w:val="24"/>
              </w:rPr>
              <w:t>Вид ресурса (презентация, видео, текстовый документ</w:t>
            </w:r>
            <w:proofErr w:type="gramStart"/>
            <w:r w:rsidRPr="00603AC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03AC5">
              <w:rPr>
                <w:rFonts w:ascii="Times New Roman" w:hAnsi="Times New Roman" w:cs="Times New Roman"/>
                <w:sz w:val="24"/>
                <w:szCs w:val="24"/>
              </w:rPr>
              <w:t xml:space="preserve"> коллаж, рисунок и т.д.) </w:t>
            </w:r>
          </w:p>
        </w:tc>
        <w:tc>
          <w:tcPr>
            <w:tcW w:w="2598" w:type="pct"/>
            <w:shd w:val="clear" w:color="auto" w:fill="auto"/>
          </w:tcPr>
          <w:p w:rsidR="00BD5701" w:rsidRPr="00603AC5" w:rsidRDefault="00395D82" w:rsidP="0039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D82">
              <w:rPr>
                <w:rFonts w:ascii="Times New Roman" w:hAnsi="Times New Roman" w:cs="Times New Roman"/>
                <w:sz w:val="24"/>
                <w:szCs w:val="24"/>
              </w:rPr>
              <w:t>методическ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95D82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395D82">
              <w:rPr>
                <w:rFonts w:ascii="Times New Roman" w:hAnsi="Times New Roman" w:cs="Times New Roman"/>
                <w:sz w:val="24"/>
                <w:szCs w:val="24"/>
              </w:rPr>
              <w:t>внеклассного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(игра)</w:t>
            </w:r>
          </w:p>
        </w:tc>
      </w:tr>
      <w:tr w:rsidR="00BD5701" w:rsidRPr="00603AC5" w:rsidTr="00C8115A">
        <w:tc>
          <w:tcPr>
            <w:tcW w:w="2402" w:type="pct"/>
            <w:shd w:val="clear" w:color="auto" w:fill="auto"/>
          </w:tcPr>
          <w:p w:rsidR="00BD5701" w:rsidRPr="00603AC5" w:rsidRDefault="00BD5701" w:rsidP="00C81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C5">
              <w:rPr>
                <w:rFonts w:ascii="Times New Roman" w:hAnsi="Times New Roman" w:cs="Times New Roman"/>
                <w:sz w:val="24"/>
                <w:szCs w:val="24"/>
              </w:rPr>
              <w:t>Цели,</w:t>
            </w:r>
          </w:p>
          <w:p w:rsidR="00BD5701" w:rsidRPr="00603AC5" w:rsidRDefault="00BD5701" w:rsidP="00C81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C5">
              <w:rPr>
                <w:rFonts w:ascii="Times New Roman" w:hAnsi="Times New Roman" w:cs="Times New Roman"/>
                <w:sz w:val="24"/>
                <w:szCs w:val="24"/>
              </w:rPr>
              <w:t xml:space="preserve">Задачи материала </w:t>
            </w:r>
          </w:p>
        </w:tc>
        <w:tc>
          <w:tcPr>
            <w:tcW w:w="2598" w:type="pct"/>
            <w:shd w:val="clear" w:color="auto" w:fill="auto"/>
          </w:tcPr>
          <w:p w:rsidR="00051DB4" w:rsidRPr="007F33F0" w:rsidRDefault="00BD5701" w:rsidP="007F3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и привлечение детей  к теме военной истории</w:t>
            </w:r>
            <w:r w:rsidR="007F33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5701" w:rsidRPr="00603AC5" w:rsidTr="00C8115A">
        <w:tc>
          <w:tcPr>
            <w:tcW w:w="2402" w:type="pct"/>
            <w:shd w:val="clear" w:color="auto" w:fill="auto"/>
          </w:tcPr>
          <w:p w:rsidR="00BD5701" w:rsidRPr="00603AC5" w:rsidRDefault="00BD5701" w:rsidP="00C81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C5">
              <w:rPr>
                <w:rFonts w:ascii="Times New Roman" w:hAnsi="Times New Roman" w:cs="Times New Roman"/>
                <w:sz w:val="24"/>
                <w:szCs w:val="24"/>
              </w:rPr>
              <w:t>Список использованной литературы.</w:t>
            </w:r>
          </w:p>
          <w:p w:rsidR="00BD5701" w:rsidRPr="00603AC5" w:rsidRDefault="00BD5701" w:rsidP="00C81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AC5">
              <w:rPr>
                <w:rFonts w:ascii="Times New Roman" w:hAnsi="Times New Roman" w:cs="Times New Roman"/>
                <w:sz w:val="24"/>
                <w:szCs w:val="24"/>
              </w:rPr>
              <w:t xml:space="preserve">Ссылки на Интернет - источники </w:t>
            </w:r>
          </w:p>
        </w:tc>
        <w:tc>
          <w:tcPr>
            <w:tcW w:w="2598" w:type="pct"/>
            <w:shd w:val="clear" w:color="auto" w:fill="auto"/>
          </w:tcPr>
          <w:p w:rsidR="00051DB4" w:rsidRPr="00603AC5" w:rsidRDefault="00395D82" w:rsidP="00C81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Личная разработка игры.</w:t>
            </w:r>
          </w:p>
        </w:tc>
      </w:tr>
    </w:tbl>
    <w:p w:rsidR="00D0282D" w:rsidRDefault="00D0282D"/>
    <w:sectPr w:rsidR="00D0282D" w:rsidSect="00D02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font299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701"/>
    <w:rsid w:val="00051DB4"/>
    <w:rsid w:val="00185FE3"/>
    <w:rsid w:val="00395D82"/>
    <w:rsid w:val="0062029D"/>
    <w:rsid w:val="007B5563"/>
    <w:rsid w:val="007F33F0"/>
    <w:rsid w:val="009C4CB5"/>
    <w:rsid w:val="00BD5701"/>
    <w:rsid w:val="00C41EA4"/>
    <w:rsid w:val="00D0282D"/>
    <w:rsid w:val="00D91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701"/>
    <w:rPr>
      <w:rFonts w:ascii="Tahoma" w:hAnsi="Tahoma" w:cs="Tahoma"/>
      <w:sz w:val="16"/>
      <w:szCs w:val="16"/>
    </w:rPr>
  </w:style>
  <w:style w:type="paragraph" w:customStyle="1" w:styleId="1">
    <w:name w:val="Абзац списка1"/>
    <w:rsid w:val="007F33F0"/>
    <w:pPr>
      <w:widowControl w:val="0"/>
      <w:suppressAutoHyphens/>
      <w:ind w:left="720"/>
    </w:pPr>
    <w:rPr>
      <w:rFonts w:ascii="Calibri" w:eastAsia="Lucida Sans Unicode" w:hAnsi="Calibri" w:cs="font299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2012-05-03T19:35:00Z</dcterms:created>
  <dcterms:modified xsi:type="dcterms:W3CDTF">2012-05-11T17:15:00Z</dcterms:modified>
</cp:coreProperties>
</file>