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E4B" w:rsidRDefault="0077517A">
      <w:pPr>
        <w:pStyle w:val="20"/>
        <w:shd w:val="clear" w:color="auto" w:fill="auto"/>
        <w:spacing w:after="10" w:line="360" w:lineRule="exact"/>
        <w:ind w:left="60"/>
      </w:pPr>
      <w:r>
        <w:t>Урок - сказка.</w:t>
      </w:r>
    </w:p>
    <w:p w:rsidR="00A41E4B" w:rsidRDefault="0077517A">
      <w:pPr>
        <w:pStyle w:val="20"/>
        <w:shd w:val="clear" w:color="auto" w:fill="auto"/>
        <w:spacing w:after="0" w:line="360" w:lineRule="exact"/>
        <w:ind w:left="60"/>
      </w:pPr>
      <w:r>
        <w:t>«В гостях у мудрого царя».</w:t>
      </w:r>
    </w:p>
    <w:p w:rsidR="00A41E4B" w:rsidRDefault="0077517A">
      <w:pPr>
        <w:pStyle w:val="30"/>
        <w:shd w:val="clear" w:color="auto" w:fill="auto"/>
        <w:spacing w:before="0"/>
      </w:pPr>
      <w:r>
        <w:t>Тема: Письменное сложение двузначных чисел без перехода через десяток.</w:t>
      </w:r>
    </w:p>
    <w:p w:rsidR="00A41E4B" w:rsidRDefault="0077517A">
      <w:pPr>
        <w:pStyle w:val="30"/>
        <w:shd w:val="clear" w:color="auto" w:fill="auto"/>
        <w:spacing w:before="0"/>
        <w:ind w:right="80"/>
      </w:pPr>
      <w:r>
        <w:t>Цели: 1. Познакомить учащихся с письменным приёмом сложения двузначных чи</w:t>
      </w:r>
      <w:r>
        <w:softHyphen/>
        <w:t>сел без перехода через десяток.</w:t>
      </w:r>
    </w:p>
    <w:p w:rsidR="00A41E4B" w:rsidRDefault="0077517A">
      <w:pPr>
        <w:pStyle w:val="30"/>
        <w:numPr>
          <w:ilvl w:val="0"/>
          <w:numId w:val="1"/>
        </w:numPr>
        <w:shd w:val="clear" w:color="auto" w:fill="auto"/>
        <w:spacing w:before="0"/>
        <w:ind w:right="80"/>
      </w:pPr>
      <w:r>
        <w:t xml:space="preserve"> Показать место расположения десятков и единиц при решении выражений в стол</w:t>
      </w:r>
      <w:r>
        <w:softHyphen/>
        <w:t>бик.</w:t>
      </w:r>
    </w:p>
    <w:p w:rsidR="00A41E4B" w:rsidRDefault="0077517A">
      <w:pPr>
        <w:pStyle w:val="30"/>
        <w:numPr>
          <w:ilvl w:val="0"/>
          <w:numId w:val="1"/>
        </w:numPr>
        <w:shd w:val="clear" w:color="auto" w:fill="auto"/>
        <w:spacing w:before="0"/>
      </w:pPr>
      <w:r>
        <w:t xml:space="preserve"> Развивать логическое мышление.</w:t>
      </w:r>
    </w:p>
    <w:p w:rsidR="00A41E4B" w:rsidRDefault="0077517A">
      <w:pPr>
        <w:pStyle w:val="30"/>
        <w:shd w:val="clear" w:color="auto" w:fill="auto"/>
        <w:spacing w:before="0"/>
        <w:ind w:right="80"/>
      </w:pPr>
      <w:r>
        <w:t>Оборудование: Рисунок с изображением царя, алгоритм сложения в столбик, жето</w:t>
      </w:r>
      <w:r>
        <w:softHyphen/>
        <w:t xml:space="preserve">ны, </w:t>
      </w:r>
      <w:proofErr w:type="spellStart"/>
      <w:r>
        <w:t>разноуровневые</w:t>
      </w:r>
      <w:proofErr w:type="spellEnd"/>
      <w:r>
        <w:t xml:space="preserve"> задания, корона, кольца, карточки с цифрами.</w:t>
      </w:r>
    </w:p>
    <w:p w:rsidR="00A41E4B" w:rsidRDefault="0077517A">
      <w:pPr>
        <w:pStyle w:val="30"/>
        <w:shd w:val="clear" w:color="auto" w:fill="auto"/>
        <w:spacing w:before="0"/>
        <w:ind w:left="60"/>
        <w:jc w:val="center"/>
      </w:pPr>
      <w:r>
        <w:t>Хо</w:t>
      </w:r>
      <w:r>
        <w:t>д урока.</w:t>
      </w:r>
    </w:p>
    <w:p w:rsidR="00A41E4B" w:rsidRDefault="0077517A">
      <w:pPr>
        <w:pStyle w:val="30"/>
        <w:numPr>
          <w:ilvl w:val="0"/>
          <w:numId w:val="2"/>
        </w:numPr>
        <w:shd w:val="clear" w:color="auto" w:fill="auto"/>
        <w:spacing w:before="0"/>
        <w:ind w:left="380"/>
      </w:pPr>
      <w:r>
        <w:t xml:space="preserve"> Организационный момент.</w:t>
      </w:r>
    </w:p>
    <w:p w:rsidR="00A41E4B" w:rsidRDefault="0077517A">
      <w:pPr>
        <w:pStyle w:val="1"/>
        <w:shd w:val="clear" w:color="auto" w:fill="auto"/>
        <w:ind w:left="380"/>
      </w:pPr>
      <w:r>
        <w:t>В некотором царстве,</w:t>
      </w:r>
    </w:p>
    <w:p w:rsidR="00A41E4B" w:rsidRDefault="0077517A">
      <w:pPr>
        <w:pStyle w:val="1"/>
        <w:shd w:val="clear" w:color="auto" w:fill="auto"/>
        <w:ind w:left="380"/>
      </w:pPr>
      <w:r>
        <w:t>В некотором государстве,</w:t>
      </w:r>
    </w:p>
    <w:p w:rsidR="00A41E4B" w:rsidRDefault="009F37DB">
      <w:pPr>
        <w:pStyle w:val="1"/>
        <w:shd w:val="clear" w:color="auto" w:fill="auto"/>
        <w:ind w:left="380" w:right="1180"/>
      </w:pPr>
      <w:r>
        <w:t>На далёкой стороне жи</w:t>
      </w:r>
      <w:r w:rsidR="0077517A">
        <w:t>л-был царь в своей стране.</w:t>
      </w:r>
    </w:p>
    <w:p w:rsidR="00A41E4B" w:rsidRDefault="0077517A">
      <w:pPr>
        <w:pStyle w:val="1"/>
        <w:shd w:val="clear" w:color="auto" w:fill="auto"/>
        <w:ind w:left="380"/>
      </w:pPr>
      <w:r>
        <w:t>Мудрым царь и умным был,</w:t>
      </w:r>
    </w:p>
    <w:p w:rsidR="00A41E4B" w:rsidRDefault="0077517A">
      <w:pPr>
        <w:pStyle w:val="1"/>
        <w:shd w:val="clear" w:color="auto" w:fill="auto"/>
        <w:ind w:left="380"/>
      </w:pPr>
      <w:r>
        <w:t>Математику любил.</w:t>
      </w:r>
    </w:p>
    <w:p w:rsidR="00A41E4B" w:rsidRDefault="009F37DB">
      <w:pPr>
        <w:pStyle w:val="1"/>
        <w:shd w:val="clear" w:color="auto" w:fill="auto"/>
        <w:ind w:left="380" w:right="1180"/>
      </w:pPr>
      <w:r>
        <w:t>Хитроумные задачи и</w:t>
      </w:r>
      <w:r w:rsidR="0077517A">
        <w:t xml:space="preserve"> примеры он решал,</w:t>
      </w:r>
    </w:p>
    <w:p w:rsidR="00A41E4B" w:rsidRDefault="009F37DB">
      <w:pPr>
        <w:pStyle w:val="1"/>
        <w:shd w:val="clear" w:color="auto" w:fill="auto"/>
        <w:ind w:left="380" w:right="1180"/>
      </w:pPr>
      <w:r>
        <w:t>На досуге очень часто к</w:t>
      </w:r>
      <w:r w:rsidR="0077517A">
        <w:t>ниги умные читал.</w:t>
      </w:r>
    </w:p>
    <w:p w:rsidR="00A41E4B" w:rsidRDefault="0077517A">
      <w:pPr>
        <w:pStyle w:val="1"/>
        <w:shd w:val="clear" w:color="auto" w:fill="auto"/>
        <w:ind w:left="380" w:right="1180"/>
      </w:pPr>
      <w:r>
        <w:t xml:space="preserve">Но </w:t>
      </w:r>
      <w:r>
        <w:t>промчались годы спешно</w:t>
      </w:r>
      <w:r>
        <w:rPr>
          <w:rStyle w:val="0pt"/>
        </w:rPr>
        <w:t xml:space="preserve"> - </w:t>
      </w:r>
      <w:r w:rsidR="009F37DB">
        <w:t>ц</w:t>
      </w:r>
      <w:r>
        <w:t>арь состарился, конечно.</w:t>
      </w:r>
    </w:p>
    <w:p w:rsidR="00A41E4B" w:rsidRDefault="0077517A">
      <w:pPr>
        <w:pStyle w:val="1"/>
        <w:shd w:val="clear" w:color="auto" w:fill="auto"/>
        <w:ind w:left="380"/>
      </w:pPr>
      <w:r>
        <w:t>Уж пора бы на покой,</w:t>
      </w:r>
    </w:p>
    <w:p w:rsidR="00A41E4B" w:rsidRDefault="009F37DB">
      <w:pPr>
        <w:pStyle w:val="1"/>
        <w:shd w:val="clear" w:color="auto" w:fill="auto"/>
        <w:ind w:left="380" w:right="1180"/>
      </w:pPr>
      <w:r>
        <w:t>Только кто ж тогда страной э</w:t>
      </w:r>
      <w:r w:rsidR="0077517A">
        <w:t>той править будет всей?</w:t>
      </w:r>
    </w:p>
    <w:p w:rsidR="00A41E4B" w:rsidRDefault="0077517A">
      <w:pPr>
        <w:pStyle w:val="1"/>
        <w:shd w:val="clear" w:color="auto" w:fill="auto"/>
        <w:ind w:left="380"/>
      </w:pPr>
      <w:r>
        <w:t>Бог не дал царю детей...</w:t>
      </w:r>
    </w:p>
    <w:p w:rsidR="00A41E4B" w:rsidRDefault="0077517A">
      <w:pPr>
        <w:pStyle w:val="1"/>
        <w:shd w:val="clear" w:color="auto" w:fill="auto"/>
        <w:ind w:left="380"/>
      </w:pPr>
      <w:r>
        <w:t>И решил царь к нам прийти,</w:t>
      </w:r>
    </w:p>
    <w:p w:rsidR="00A41E4B" w:rsidRDefault="0077517A">
      <w:pPr>
        <w:pStyle w:val="1"/>
        <w:shd w:val="clear" w:color="auto" w:fill="auto"/>
        <w:ind w:left="380"/>
      </w:pPr>
      <w:r>
        <w:t>Средь вас наследницу найти.</w:t>
      </w:r>
    </w:p>
    <w:p w:rsidR="00A41E4B" w:rsidRDefault="0077517A">
      <w:pPr>
        <w:pStyle w:val="1"/>
        <w:shd w:val="clear" w:color="auto" w:fill="auto"/>
        <w:ind w:left="380"/>
      </w:pPr>
      <w:r>
        <w:t>Самый умный, самый смелый,</w:t>
      </w:r>
    </w:p>
    <w:p w:rsidR="00A41E4B" w:rsidRDefault="0077517A">
      <w:pPr>
        <w:pStyle w:val="1"/>
        <w:shd w:val="clear" w:color="auto" w:fill="auto"/>
        <w:ind w:left="380"/>
      </w:pPr>
      <w:r>
        <w:t>Самый быстрый и умелый.</w:t>
      </w:r>
    </w:p>
    <w:p w:rsidR="00A41E4B" w:rsidRDefault="0077517A">
      <w:pPr>
        <w:pStyle w:val="1"/>
        <w:shd w:val="clear" w:color="auto" w:fill="auto"/>
        <w:ind w:left="380" w:right="1180"/>
      </w:pPr>
      <w:r>
        <w:t>И</w:t>
      </w:r>
      <w:r w:rsidR="009F37DB">
        <w:t xml:space="preserve"> в тетради чтоб на диво б</w:t>
      </w:r>
      <w:r>
        <w:t>ыло чисто и красиво!</w:t>
      </w:r>
    </w:p>
    <w:p w:rsidR="00A41E4B" w:rsidRDefault="0077517A">
      <w:pPr>
        <w:pStyle w:val="1"/>
        <w:shd w:val="clear" w:color="auto" w:fill="auto"/>
        <w:ind w:left="380"/>
      </w:pPr>
      <w:proofErr w:type="gramStart"/>
      <w:r>
        <w:t>К царскому придёт он к трону,</w:t>
      </w:r>
      <w:proofErr w:type="gramEnd"/>
    </w:p>
    <w:p w:rsidR="00A41E4B" w:rsidRDefault="0077517A">
      <w:pPr>
        <w:pStyle w:val="1"/>
        <w:shd w:val="clear" w:color="auto" w:fill="auto"/>
        <w:ind w:left="380"/>
      </w:pPr>
      <w:r>
        <w:t>Получит царскую корону.</w:t>
      </w:r>
    </w:p>
    <w:p w:rsidR="00A41E4B" w:rsidRDefault="0077517A">
      <w:pPr>
        <w:pStyle w:val="30"/>
        <w:numPr>
          <w:ilvl w:val="0"/>
          <w:numId w:val="2"/>
        </w:numPr>
        <w:shd w:val="clear" w:color="auto" w:fill="auto"/>
        <w:spacing w:before="0"/>
        <w:ind w:left="380"/>
      </w:pPr>
      <w:r>
        <w:t xml:space="preserve"> Устный счёт.</w:t>
      </w:r>
    </w:p>
    <w:p w:rsidR="00A41E4B" w:rsidRDefault="0077517A">
      <w:pPr>
        <w:pStyle w:val="1"/>
        <w:shd w:val="clear" w:color="auto" w:fill="auto"/>
        <w:ind w:left="380"/>
      </w:pPr>
      <w:r>
        <w:t>Решите цепочку примеров. Вот такое испытанье</w:t>
      </w:r>
      <w:r>
        <w:rPr>
          <w:rStyle w:val="0pt"/>
        </w:rPr>
        <w:t xml:space="preserve"> - </w:t>
      </w:r>
      <w:r>
        <w:t>это первое заданье.</w:t>
      </w:r>
    </w:p>
    <w:p w:rsidR="00A41E4B" w:rsidRDefault="0077517A">
      <w:pPr>
        <w:pStyle w:val="30"/>
        <w:shd w:val="clear" w:color="auto" w:fill="auto"/>
        <w:spacing w:before="0"/>
        <w:ind w:left="380"/>
      </w:pPr>
      <w:r>
        <w:t>14 + 30-4 + 40-50-7</w:t>
      </w:r>
    </w:p>
    <w:p w:rsidR="00A41E4B" w:rsidRDefault="0077517A">
      <w:pPr>
        <w:pStyle w:val="1"/>
        <w:shd w:val="clear" w:color="auto" w:fill="auto"/>
        <w:ind w:left="380"/>
      </w:pPr>
      <w:r>
        <w:t>Какое число у вас получилось? (23)</w:t>
      </w:r>
    </w:p>
    <w:p w:rsidR="00A41E4B" w:rsidRDefault="0077517A">
      <w:pPr>
        <w:pStyle w:val="1"/>
        <w:shd w:val="clear" w:color="auto" w:fill="auto"/>
        <w:ind w:left="380"/>
      </w:pPr>
      <w:r>
        <w:t>Что можно о нём сказ</w:t>
      </w:r>
      <w:r>
        <w:t>ать? (двузначное)</w:t>
      </w:r>
    </w:p>
    <w:p w:rsidR="00A41E4B" w:rsidRDefault="0077517A">
      <w:pPr>
        <w:pStyle w:val="1"/>
        <w:shd w:val="clear" w:color="auto" w:fill="auto"/>
        <w:ind w:left="380" w:right="1180"/>
      </w:pPr>
      <w:r>
        <w:t>Назовите разряды этого числа (в этом числе 2 десятка, и 3 единицы). Придумайте ещё три двузначных числа. Запишите их в столбик.</w:t>
      </w:r>
    </w:p>
    <w:p w:rsidR="00A41E4B" w:rsidRDefault="0077517A">
      <w:pPr>
        <w:pStyle w:val="30"/>
        <w:shd w:val="clear" w:color="auto" w:fill="auto"/>
        <w:spacing w:before="0"/>
        <w:ind w:left="380" w:right="8640"/>
        <w:jc w:val="both"/>
      </w:pPr>
      <w:r>
        <w:t>23 + 7 = 30 45 + 5 = 50 72 + 8 = 80 54 + 6 = 70</w:t>
      </w:r>
    </w:p>
    <w:p w:rsidR="00A41E4B" w:rsidRDefault="0077517A">
      <w:pPr>
        <w:pStyle w:val="1"/>
        <w:shd w:val="clear" w:color="auto" w:fill="auto"/>
        <w:ind w:left="80"/>
      </w:pPr>
      <w:r>
        <w:t xml:space="preserve">Составьте суммы так, чтобы второе слагаемое было однозначное </w:t>
      </w:r>
      <w:r>
        <w:t>число, а зна</w:t>
      </w:r>
      <w:r>
        <w:softHyphen/>
        <w:t>чение суммы - круглый десяток.</w:t>
      </w:r>
    </w:p>
    <w:p w:rsidR="00A41E4B" w:rsidRDefault="0077517A">
      <w:pPr>
        <w:pStyle w:val="1"/>
        <w:shd w:val="clear" w:color="auto" w:fill="auto"/>
        <w:ind w:left="80"/>
      </w:pPr>
      <w:r>
        <w:t>А сейчас составляем второй столбик. Первое слагаемое такое же, а второ</w:t>
      </w:r>
      <w:proofErr w:type="gramStart"/>
      <w:r>
        <w:t>е-</w:t>
      </w:r>
      <w:proofErr w:type="gramEnd"/>
      <w:r>
        <w:t xml:space="preserve"> поменяйте местами десятки и единицы.</w:t>
      </w:r>
    </w:p>
    <w:p w:rsidR="00A41E4B" w:rsidRDefault="0077517A">
      <w:pPr>
        <w:pStyle w:val="30"/>
        <w:shd w:val="clear" w:color="auto" w:fill="auto"/>
        <w:spacing w:before="0"/>
        <w:ind w:left="80"/>
      </w:pPr>
      <w:r>
        <w:t>23 + 32 = 55 45 + 54 = 100 72 + 27= 100 54 + 45 = 100</w:t>
      </w:r>
    </w:p>
    <w:p w:rsidR="00A41E4B" w:rsidRDefault="0077517A">
      <w:pPr>
        <w:pStyle w:val="1"/>
        <w:shd w:val="clear" w:color="auto" w:fill="auto"/>
        <w:ind w:left="80"/>
      </w:pPr>
      <w:proofErr w:type="gramStart"/>
      <w:r>
        <w:t>Примеры</w:t>
      </w:r>
      <w:proofErr w:type="gramEnd"/>
      <w:r>
        <w:t xml:space="preserve"> какого столбика решать легче?</w:t>
      </w:r>
    </w:p>
    <w:p w:rsidR="00A41E4B" w:rsidRDefault="0077517A">
      <w:pPr>
        <w:pStyle w:val="1"/>
        <w:shd w:val="clear" w:color="auto" w:fill="auto"/>
        <w:ind w:left="80"/>
      </w:pPr>
      <w:r>
        <w:lastRenderedPageBreak/>
        <w:t>Как вычисл</w:t>
      </w:r>
      <w:r>
        <w:t>яли примеры второго столбика?</w:t>
      </w:r>
    </w:p>
    <w:p w:rsidR="00A41E4B" w:rsidRDefault="0077517A">
      <w:pPr>
        <w:pStyle w:val="1"/>
        <w:shd w:val="clear" w:color="auto" w:fill="auto"/>
        <w:ind w:left="80"/>
      </w:pPr>
      <w:r>
        <w:t>Эти вычисления мы проводили устно. Сегодня мы познакомимся с письменным сложением двузначных чисел.</w:t>
      </w:r>
    </w:p>
    <w:p w:rsidR="00A41E4B" w:rsidRDefault="0077517A">
      <w:pPr>
        <w:pStyle w:val="30"/>
        <w:numPr>
          <w:ilvl w:val="0"/>
          <w:numId w:val="2"/>
        </w:numPr>
        <w:shd w:val="clear" w:color="auto" w:fill="auto"/>
        <w:spacing w:before="0"/>
        <w:ind w:left="80"/>
      </w:pPr>
      <w:r>
        <w:t>Работа над новым материалом.</w:t>
      </w:r>
    </w:p>
    <w:p w:rsidR="00A41E4B" w:rsidRDefault="0077517A">
      <w:pPr>
        <w:pStyle w:val="1"/>
        <w:shd w:val="clear" w:color="auto" w:fill="auto"/>
        <w:ind w:left="80"/>
      </w:pPr>
      <w:r>
        <w:t>А теперь царь хочет знать,</w:t>
      </w:r>
    </w:p>
    <w:p w:rsidR="00A41E4B" w:rsidRDefault="0077517A">
      <w:pPr>
        <w:pStyle w:val="1"/>
        <w:shd w:val="clear" w:color="auto" w:fill="auto"/>
        <w:ind w:left="80"/>
      </w:pPr>
      <w:r>
        <w:t>Кто как может объяснять.</w:t>
      </w:r>
    </w:p>
    <w:p w:rsidR="00A41E4B" w:rsidRDefault="0077517A">
      <w:pPr>
        <w:pStyle w:val="1"/>
        <w:shd w:val="clear" w:color="auto" w:fill="auto"/>
        <w:ind w:left="80"/>
      </w:pPr>
      <w:r>
        <w:t xml:space="preserve">Откроем стр.87.Новый материал. Горит фонарик </w:t>
      </w:r>
      <w:r>
        <w:t>с буквой «Н».</w:t>
      </w:r>
    </w:p>
    <w:p w:rsidR="00A41E4B" w:rsidRDefault="0077517A">
      <w:pPr>
        <w:pStyle w:val="1"/>
        <w:shd w:val="clear" w:color="auto" w:fill="auto"/>
        <w:ind w:left="80"/>
      </w:pPr>
      <w:r>
        <w:t>Кто сможет объяснить решение примера? Прочитайте объяснение новой те</w:t>
      </w:r>
      <w:r>
        <w:softHyphen/>
        <w:t>мы. Рассмотрите образец, записанный в клеточках. Расскажите, как записаны единицы. Как десятки? Где стоит знак действия? Как вы думаете, что в этой записи заменяет знак раве</w:t>
      </w:r>
      <w:r>
        <w:t>нства?</w:t>
      </w:r>
    </w:p>
    <w:p w:rsidR="00A41E4B" w:rsidRDefault="0077517A">
      <w:pPr>
        <w:pStyle w:val="30"/>
        <w:numPr>
          <w:ilvl w:val="0"/>
          <w:numId w:val="2"/>
        </w:numPr>
        <w:shd w:val="clear" w:color="auto" w:fill="auto"/>
        <w:spacing w:before="0"/>
        <w:ind w:left="80"/>
      </w:pPr>
      <w:r>
        <w:t xml:space="preserve"> Первичное закрепление.</w:t>
      </w:r>
    </w:p>
    <w:p w:rsidR="00A41E4B" w:rsidRDefault="0077517A">
      <w:pPr>
        <w:pStyle w:val="1"/>
        <w:shd w:val="clear" w:color="auto" w:fill="auto"/>
        <w:ind w:left="80"/>
      </w:pPr>
      <w:r>
        <w:t>Ну</w:t>
      </w:r>
      <w:r w:rsidR="009F37DB">
        <w:t>,</w:t>
      </w:r>
      <w:r>
        <w:t xml:space="preserve"> а что другие дети</w:t>
      </w:r>
      <w:proofErr w:type="gramStart"/>
      <w:r>
        <w:rPr>
          <w:rStyle w:val="0pt"/>
        </w:rPr>
        <w:t xml:space="preserve"> ?</w:t>
      </w:r>
      <w:proofErr w:type="gramEnd"/>
    </w:p>
    <w:p w:rsidR="00A41E4B" w:rsidRDefault="0077517A">
      <w:pPr>
        <w:pStyle w:val="1"/>
        <w:shd w:val="clear" w:color="auto" w:fill="auto"/>
        <w:ind w:left="80"/>
      </w:pPr>
      <w:r>
        <w:t xml:space="preserve">Так же </w:t>
      </w:r>
      <w:proofErr w:type="gramStart"/>
      <w:r>
        <w:t>хороши</w:t>
      </w:r>
      <w:proofErr w:type="gramEnd"/>
      <w:r>
        <w:t xml:space="preserve"> в ответе</w:t>
      </w:r>
      <w:r>
        <w:rPr>
          <w:rStyle w:val="0pt"/>
        </w:rPr>
        <w:t>?</w:t>
      </w:r>
    </w:p>
    <w:p w:rsidR="00A41E4B" w:rsidRDefault="0077517A">
      <w:pPr>
        <w:pStyle w:val="30"/>
        <w:shd w:val="clear" w:color="auto" w:fill="auto"/>
        <w:spacing w:before="0"/>
        <w:ind w:left="80"/>
      </w:pPr>
      <w:r>
        <w:t>Решение на доске №1 с объяснением.</w:t>
      </w:r>
    </w:p>
    <w:p w:rsidR="00A41E4B" w:rsidRDefault="0077517A">
      <w:pPr>
        <w:pStyle w:val="1"/>
        <w:shd w:val="clear" w:color="auto" w:fill="auto"/>
        <w:ind w:left="80"/>
      </w:pPr>
      <w:r>
        <w:t>Молодцы! Вот это дело</w:t>
      </w:r>
      <w:r>
        <w:rPr>
          <w:rStyle w:val="0pt"/>
        </w:rPr>
        <w:t>/</w:t>
      </w:r>
    </w:p>
    <w:p w:rsidR="00A41E4B" w:rsidRDefault="0077517A">
      <w:pPr>
        <w:pStyle w:val="1"/>
        <w:shd w:val="clear" w:color="auto" w:fill="auto"/>
        <w:ind w:left="80"/>
      </w:pPr>
      <w:r>
        <w:t>Вы решаете умело.</w:t>
      </w:r>
    </w:p>
    <w:p w:rsidR="00A41E4B" w:rsidRDefault="0077517A">
      <w:pPr>
        <w:pStyle w:val="30"/>
        <w:shd w:val="clear" w:color="auto" w:fill="auto"/>
        <w:spacing w:before="0"/>
        <w:ind w:left="80"/>
      </w:pPr>
      <w:r>
        <w:t>Физкультминутка:</w:t>
      </w:r>
    </w:p>
    <w:p w:rsidR="00A41E4B" w:rsidRDefault="0077517A">
      <w:pPr>
        <w:pStyle w:val="1"/>
        <w:shd w:val="clear" w:color="auto" w:fill="auto"/>
        <w:ind w:left="920"/>
      </w:pPr>
      <w:r>
        <w:t>Шли по крыше три кота,</w:t>
      </w:r>
    </w:p>
    <w:p w:rsidR="00A41E4B" w:rsidRDefault="0077517A">
      <w:pPr>
        <w:pStyle w:val="1"/>
        <w:shd w:val="clear" w:color="auto" w:fill="auto"/>
        <w:ind w:left="820"/>
      </w:pPr>
      <w:r>
        <w:t>Три кота Василия.</w:t>
      </w:r>
    </w:p>
    <w:p w:rsidR="00A41E4B" w:rsidRDefault="009F37DB">
      <w:pPr>
        <w:pStyle w:val="1"/>
        <w:shd w:val="clear" w:color="auto" w:fill="auto"/>
        <w:ind w:left="620" w:right="6140"/>
      </w:pPr>
      <w:r>
        <w:t>Поднимали три хвоста п</w:t>
      </w:r>
      <w:r w:rsidR="0077517A">
        <w:t>рямо в небо синее.</w:t>
      </w:r>
    </w:p>
    <w:p w:rsidR="00A41E4B" w:rsidRDefault="0077517A">
      <w:pPr>
        <w:pStyle w:val="1"/>
        <w:shd w:val="clear" w:color="auto" w:fill="auto"/>
        <w:ind w:left="620"/>
      </w:pPr>
      <w:r>
        <w:t>Сели киски на карниз,</w:t>
      </w:r>
    </w:p>
    <w:p w:rsidR="00A41E4B" w:rsidRDefault="0077517A">
      <w:pPr>
        <w:pStyle w:val="1"/>
        <w:shd w:val="clear" w:color="auto" w:fill="auto"/>
        <w:ind w:left="620"/>
      </w:pPr>
      <w:r>
        <w:t>Посмотрели вверх и вниз.</w:t>
      </w:r>
    </w:p>
    <w:p w:rsidR="00A41E4B" w:rsidRDefault="0077517A">
      <w:pPr>
        <w:pStyle w:val="1"/>
        <w:shd w:val="clear" w:color="auto" w:fill="auto"/>
        <w:ind w:left="440"/>
      </w:pPr>
      <w:r>
        <w:t>И сказали три кота:</w:t>
      </w:r>
    </w:p>
    <w:p w:rsidR="00A41E4B" w:rsidRDefault="0077517A">
      <w:pPr>
        <w:pStyle w:val="1"/>
        <w:shd w:val="clear" w:color="auto" w:fill="auto"/>
        <w:ind w:left="620"/>
      </w:pPr>
      <w:r>
        <w:t>- Красота! Красота!</w:t>
      </w:r>
    </w:p>
    <w:p w:rsidR="00A41E4B" w:rsidRDefault="0077517A">
      <w:pPr>
        <w:pStyle w:val="30"/>
        <w:numPr>
          <w:ilvl w:val="0"/>
          <w:numId w:val="2"/>
        </w:numPr>
        <w:shd w:val="clear" w:color="auto" w:fill="auto"/>
        <w:spacing w:before="0"/>
        <w:ind w:left="80"/>
      </w:pPr>
      <w:r>
        <w:t xml:space="preserve"> Решение задачи.</w:t>
      </w:r>
    </w:p>
    <w:p w:rsidR="00A41E4B" w:rsidRDefault="009F37DB">
      <w:pPr>
        <w:pStyle w:val="1"/>
        <w:shd w:val="clear" w:color="auto" w:fill="auto"/>
        <w:ind w:left="80"/>
      </w:pPr>
      <w:r>
        <w:t>А кто хочет наудачу у</w:t>
      </w:r>
      <w:r w:rsidR="0077517A">
        <w:t xml:space="preserve"> доски решить задачу?</w:t>
      </w:r>
    </w:p>
    <w:p w:rsidR="00A41E4B" w:rsidRDefault="0077517A">
      <w:pPr>
        <w:pStyle w:val="30"/>
        <w:shd w:val="clear" w:color="auto" w:fill="auto"/>
        <w:spacing w:before="0"/>
        <w:ind w:left="80"/>
      </w:pPr>
      <w:r>
        <w:t>Решение задачи,</w:t>
      </w:r>
    </w:p>
    <w:p w:rsidR="00A41E4B" w:rsidRDefault="0077517A">
      <w:pPr>
        <w:pStyle w:val="30"/>
        <w:numPr>
          <w:ilvl w:val="0"/>
          <w:numId w:val="2"/>
        </w:numPr>
        <w:shd w:val="clear" w:color="auto" w:fill="auto"/>
        <w:spacing w:before="0"/>
        <w:ind w:left="80"/>
      </w:pPr>
      <w:r>
        <w:t xml:space="preserve"> Самостоятельная работа.</w:t>
      </w:r>
    </w:p>
    <w:p w:rsidR="00A41E4B" w:rsidRDefault="0077517A">
      <w:pPr>
        <w:pStyle w:val="1"/>
        <w:shd w:val="clear" w:color="auto" w:fill="auto"/>
        <w:ind w:left="80"/>
      </w:pPr>
      <w:r>
        <w:t>Вместе мы решаем дружно,</w:t>
      </w:r>
    </w:p>
    <w:p w:rsidR="00A41E4B" w:rsidRDefault="009F37DB">
      <w:pPr>
        <w:pStyle w:val="1"/>
        <w:shd w:val="clear" w:color="auto" w:fill="auto"/>
        <w:ind w:left="80"/>
      </w:pPr>
      <w:r>
        <w:t>Но ведь править будет нужно о</w:t>
      </w:r>
      <w:r w:rsidR="0077517A">
        <w:t>дному и без др</w:t>
      </w:r>
      <w:r w:rsidR="0077517A">
        <w:t>узей.</w:t>
      </w:r>
    </w:p>
    <w:p w:rsidR="00A41E4B" w:rsidRDefault="0077517A">
      <w:pPr>
        <w:pStyle w:val="1"/>
        <w:shd w:val="clear" w:color="auto" w:fill="auto"/>
        <w:ind w:left="80"/>
      </w:pPr>
      <w:proofErr w:type="gramStart"/>
      <w:r>
        <w:t>Справитесь с проблемой сей</w:t>
      </w:r>
      <w:proofErr w:type="gramEnd"/>
      <w:r>
        <w:t>?</w:t>
      </w:r>
    </w:p>
    <w:p w:rsidR="00A41E4B" w:rsidRDefault="0077517A">
      <w:pPr>
        <w:pStyle w:val="1"/>
        <w:shd w:val="clear" w:color="auto" w:fill="auto"/>
        <w:ind w:left="80"/>
      </w:pPr>
      <w:r>
        <w:t>Вот заданье номер три.</w:t>
      </w:r>
    </w:p>
    <w:p w:rsidR="00A41E4B" w:rsidRDefault="0077517A">
      <w:pPr>
        <w:pStyle w:val="1"/>
        <w:shd w:val="clear" w:color="auto" w:fill="auto"/>
        <w:ind w:left="80"/>
      </w:pPr>
      <w:r>
        <w:t>Каждый сам его реши</w:t>
      </w:r>
    </w:p>
    <w:p w:rsidR="00A41E4B" w:rsidRDefault="0077517A">
      <w:pPr>
        <w:pStyle w:val="1"/>
        <w:shd w:val="clear" w:color="auto" w:fill="auto"/>
        <w:ind w:left="80"/>
      </w:pPr>
      <w:bookmarkStart w:id="0" w:name="_GoBack"/>
      <w:bookmarkEnd w:id="0"/>
      <w:r>
        <w:t>И</w:t>
      </w:r>
      <w:r w:rsidR="009F37DB">
        <w:t xml:space="preserve"> </w:t>
      </w:r>
      <w:r>
        <w:t>в тетрадку запиши.</w:t>
      </w:r>
    </w:p>
    <w:p w:rsidR="00A41E4B" w:rsidRDefault="0077517A">
      <w:pPr>
        <w:pStyle w:val="30"/>
        <w:shd w:val="clear" w:color="auto" w:fill="auto"/>
        <w:spacing w:before="0"/>
        <w:ind w:left="80"/>
      </w:pPr>
      <w:r>
        <w:t xml:space="preserve">Решение </w:t>
      </w:r>
      <w:proofErr w:type="spellStart"/>
      <w:r>
        <w:t>разноуровневых</w:t>
      </w:r>
      <w:proofErr w:type="spellEnd"/>
      <w:r>
        <w:t xml:space="preserve"> заданий.</w:t>
      </w:r>
    </w:p>
    <w:p w:rsidR="00A41E4B" w:rsidRDefault="0077517A">
      <w:pPr>
        <w:pStyle w:val="30"/>
        <w:numPr>
          <w:ilvl w:val="0"/>
          <w:numId w:val="2"/>
        </w:numPr>
        <w:shd w:val="clear" w:color="auto" w:fill="auto"/>
        <w:tabs>
          <w:tab w:val="left" w:pos="1748"/>
        </w:tabs>
        <w:spacing w:before="0"/>
        <w:ind w:left="20"/>
        <w:jc w:val="both"/>
      </w:pPr>
      <w:r>
        <w:t>Подведение итогов.</w:t>
      </w:r>
    </w:p>
    <w:p w:rsidR="00A41E4B" w:rsidRDefault="0077517A">
      <w:pPr>
        <w:pStyle w:val="1"/>
        <w:shd w:val="clear" w:color="auto" w:fill="auto"/>
        <w:ind w:left="20"/>
        <w:jc w:val="both"/>
      </w:pPr>
      <w:r>
        <w:t>Все достойны вы, ребята,</w:t>
      </w:r>
    </w:p>
    <w:p w:rsidR="00A41E4B" w:rsidRDefault="0077517A">
      <w:pPr>
        <w:pStyle w:val="1"/>
        <w:shd w:val="clear" w:color="auto" w:fill="auto"/>
        <w:ind w:left="20"/>
        <w:jc w:val="both"/>
      </w:pPr>
      <w:r>
        <w:t>Сей венец носить из злата,</w:t>
      </w:r>
    </w:p>
    <w:p w:rsidR="00A41E4B" w:rsidRDefault="0077517A">
      <w:pPr>
        <w:pStyle w:val="1"/>
        <w:shd w:val="clear" w:color="auto" w:fill="auto"/>
        <w:ind w:left="20"/>
        <w:jc w:val="both"/>
      </w:pPr>
      <w:r>
        <w:t xml:space="preserve">Но один </w:t>
      </w:r>
      <w:proofErr w:type="gramStart"/>
      <w:r>
        <w:t>царём</w:t>
      </w:r>
      <w:proofErr w:type="gramEnd"/>
      <w:r>
        <w:t xml:space="preserve"> быть может.</w:t>
      </w:r>
    </w:p>
    <w:p w:rsidR="00A41E4B" w:rsidRDefault="0077517A">
      <w:pPr>
        <w:pStyle w:val="1"/>
        <w:shd w:val="clear" w:color="auto" w:fill="auto"/>
        <w:ind w:left="20"/>
        <w:jc w:val="both"/>
      </w:pPr>
      <w:r>
        <w:t>Счёт жетонов нам поможет.</w:t>
      </w:r>
    </w:p>
    <w:p w:rsidR="00A41E4B" w:rsidRDefault="0077517A">
      <w:pPr>
        <w:pStyle w:val="30"/>
        <w:shd w:val="clear" w:color="auto" w:fill="auto"/>
        <w:spacing w:before="0"/>
        <w:ind w:left="20" w:right="280"/>
      </w:pPr>
      <w:r>
        <w:t>Коронация. Остальным претендентам царь тоже очень благодарен за старанье и вручает им на память волшебные колечки.</w:t>
      </w:r>
    </w:p>
    <w:p w:rsidR="00A41E4B" w:rsidRDefault="0077517A">
      <w:pPr>
        <w:pStyle w:val="30"/>
        <w:shd w:val="clear" w:color="auto" w:fill="auto"/>
        <w:spacing w:before="0"/>
        <w:ind w:left="20"/>
        <w:jc w:val="both"/>
      </w:pPr>
      <w:r>
        <w:t>Д. 3. стр. 87.№3, на полях.</w:t>
      </w:r>
    </w:p>
    <w:p w:rsidR="00A41E4B" w:rsidRDefault="0077517A">
      <w:pPr>
        <w:pStyle w:val="30"/>
        <w:shd w:val="clear" w:color="auto" w:fill="auto"/>
        <w:spacing w:before="0"/>
        <w:ind w:left="20"/>
        <w:jc w:val="both"/>
      </w:pPr>
      <w:r>
        <w:t>Выставление оценок.</w:t>
      </w:r>
    </w:p>
    <w:sectPr w:rsidR="00A41E4B">
      <w:type w:val="continuous"/>
      <w:pgSz w:w="11909" w:h="16838"/>
      <w:pgMar w:top="556" w:right="777" w:bottom="556" w:left="8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17A" w:rsidRDefault="0077517A">
      <w:r>
        <w:separator/>
      </w:r>
    </w:p>
  </w:endnote>
  <w:endnote w:type="continuationSeparator" w:id="0">
    <w:p w:rsidR="0077517A" w:rsidRDefault="0077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17A" w:rsidRDefault="0077517A"/>
  </w:footnote>
  <w:footnote w:type="continuationSeparator" w:id="0">
    <w:p w:rsidR="0077517A" w:rsidRDefault="0077517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A29B3"/>
    <w:multiLevelType w:val="multilevel"/>
    <w:tmpl w:val="E41490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D0485A"/>
    <w:multiLevelType w:val="multilevel"/>
    <w:tmpl w:val="D33671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41E4B"/>
    <w:rsid w:val="0077517A"/>
    <w:rsid w:val="009F37DB"/>
    <w:rsid w:val="00A4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0pt">
    <w:name w:val="Основной текст + Не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pt">
    <w:name w:val="Основной текст (3) + Курсив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i/>
      <w:iCs/>
      <w:spacing w:val="-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0pt">
    <w:name w:val="Основной текст + Не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pt">
    <w:name w:val="Основной текст (3) + Курсив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i/>
      <w:iCs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</dc:creator>
  <cp:lastModifiedBy>Galya</cp:lastModifiedBy>
  <cp:revision>1</cp:revision>
  <dcterms:created xsi:type="dcterms:W3CDTF">2014-04-26T18:01:00Z</dcterms:created>
  <dcterms:modified xsi:type="dcterms:W3CDTF">2014-04-26T18:08:00Z</dcterms:modified>
</cp:coreProperties>
</file>