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5B2" w:rsidRPr="00671068" w:rsidRDefault="00671068">
      <w:pPr>
        <w:rPr>
          <w:rFonts w:ascii="Times New Roman" w:hAnsi="Times New Roman" w:cs="Times New Roman"/>
          <w:sz w:val="32"/>
          <w:szCs w:val="32"/>
        </w:rPr>
      </w:pPr>
      <w:r w:rsidRPr="00671068">
        <w:rPr>
          <w:rFonts w:ascii="Times New Roman" w:hAnsi="Times New Roman" w:cs="Times New Roman"/>
          <w:sz w:val="32"/>
          <w:szCs w:val="32"/>
        </w:rPr>
        <w:t>Программа  «2100».</w:t>
      </w:r>
    </w:p>
    <w:p w:rsidR="00671068" w:rsidRPr="00671068" w:rsidRDefault="00671068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 w:rsidRPr="00671068">
        <w:rPr>
          <w:rFonts w:ascii="Times New Roman" w:hAnsi="Times New Roman" w:cs="Times New Roman"/>
          <w:b/>
          <w:sz w:val="32"/>
          <w:szCs w:val="32"/>
        </w:rPr>
        <w:t>Звуко-буквенный</w:t>
      </w:r>
      <w:proofErr w:type="spellEnd"/>
      <w:proofErr w:type="gramEnd"/>
      <w:r w:rsidRPr="00671068">
        <w:rPr>
          <w:rFonts w:ascii="Times New Roman" w:hAnsi="Times New Roman" w:cs="Times New Roman"/>
          <w:b/>
          <w:sz w:val="32"/>
          <w:szCs w:val="32"/>
        </w:rPr>
        <w:t xml:space="preserve"> анализ в период обучения грамоте. </w:t>
      </w:r>
    </w:p>
    <w:p w:rsidR="00671068" w:rsidRPr="00671068" w:rsidRDefault="00671068">
      <w:pPr>
        <w:rPr>
          <w:rFonts w:ascii="Times New Roman" w:hAnsi="Times New Roman" w:cs="Times New Roman"/>
          <w:sz w:val="32"/>
          <w:szCs w:val="32"/>
        </w:rPr>
      </w:pPr>
      <w:r w:rsidRPr="006710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28491" cy="1476375"/>
            <wp:effectExtent l="19050" t="0" r="359" b="0"/>
            <wp:docPr id="1" name="Рисунок 1" descr="&amp;Pcy;&amp;rcy;&amp;iecy;&amp;zcy;&amp;iecy;&amp;ncy;&amp;tcy;&amp;acy;&amp;tscy;&amp;icy;&amp;yacy; &amp;bcy;&amp;ucy;&amp;kcy;&amp;vcy;&amp;acy; &amp;icy; &amp;zcy;&amp;vcy;&amp;u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rcy;&amp;iecy;&amp;zcy;&amp;iecy;&amp;ncy;&amp;tcy;&amp;acy;&amp;tscy;&amp;icy;&amp;yacy; &amp;bcy;&amp;ucy;&amp;kcy;&amp;vcy;&amp;acy; &amp;icy; &amp;zcy;&amp;vcy;&amp;ucy;&amp;kcy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9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68">
        <w:rPr>
          <w:rFonts w:ascii="Times New Roman" w:hAnsi="Times New Roman" w:cs="Times New Roman"/>
          <w:sz w:val="32"/>
          <w:szCs w:val="32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29pt" o:ole="">
            <v:imagedata r:id="rId5" o:title=""/>
          </v:shape>
          <o:OLEObject Type="Embed" ProgID="PowerPoint.Slide.12" ShapeID="_x0000_i1025" DrawAspect="Content" ObjectID="_1428566417" r:id="rId6"/>
        </w:object>
      </w:r>
    </w:p>
    <w:p w:rsidR="00671068" w:rsidRPr="00671068" w:rsidRDefault="00671068">
      <w:pPr>
        <w:rPr>
          <w:rFonts w:ascii="Times New Roman" w:hAnsi="Times New Roman" w:cs="Times New Roman"/>
          <w:sz w:val="32"/>
          <w:szCs w:val="32"/>
        </w:rPr>
      </w:pPr>
      <w:r w:rsidRPr="00671068">
        <w:rPr>
          <w:rFonts w:ascii="Times New Roman" w:hAnsi="Times New Roman" w:cs="Times New Roman"/>
          <w:sz w:val="32"/>
          <w:szCs w:val="32"/>
        </w:rPr>
        <w:t xml:space="preserve">Характеристика звуков: 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Звуки говорим и слышим, буквы читаем и пишем!!! 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Звуки бывают: гласные и согласные. 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Гласные звуки в слове могут быть: ударные и безударные. Обозначаются красным цветом. (Ботиночки у </w:t>
      </w:r>
      <w:proofErr w:type="spellStart"/>
      <w:r w:rsidRPr="00671068">
        <w:rPr>
          <w:rFonts w:ascii="Times New Roman" w:hAnsi="Times New Roman" w:cs="Times New Roman"/>
          <w:sz w:val="32"/>
          <w:szCs w:val="32"/>
        </w:rPr>
        <w:t>звуковичка</w:t>
      </w:r>
      <w:proofErr w:type="spellEnd"/>
      <w:r w:rsidRPr="00671068">
        <w:rPr>
          <w:rFonts w:ascii="Times New Roman" w:hAnsi="Times New Roman" w:cs="Times New Roman"/>
          <w:sz w:val="32"/>
          <w:szCs w:val="32"/>
        </w:rPr>
        <w:t xml:space="preserve"> тоже красные, шляпы нет). 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Согласные звуки бывают: </w:t>
      </w:r>
      <w:r w:rsidRPr="00671068">
        <w:rPr>
          <w:rFonts w:ascii="Times New Roman" w:hAnsi="Times New Roman" w:cs="Times New Roman"/>
          <w:sz w:val="32"/>
          <w:szCs w:val="32"/>
        </w:rPr>
        <w:br/>
        <w:t>1.звонкие (шляпа-звоночек черного цвета) и глухие (черная шляпа)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2.твердые (синие ботиночки) и мягкие (зеленые ботиночки). </w:t>
      </w:r>
      <w:r w:rsidRPr="00671068">
        <w:rPr>
          <w:rFonts w:ascii="Times New Roman" w:hAnsi="Times New Roman" w:cs="Times New Roman"/>
          <w:sz w:val="32"/>
          <w:szCs w:val="32"/>
        </w:rPr>
        <w:br/>
        <w:t>Одна согласная буква может обозначать два звук</w:t>
      </w:r>
      <w:proofErr w:type="gramStart"/>
      <w:r w:rsidRPr="00671068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671068">
        <w:rPr>
          <w:rFonts w:ascii="Times New Roman" w:hAnsi="Times New Roman" w:cs="Times New Roman"/>
          <w:sz w:val="32"/>
          <w:szCs w:val="32"/>
        </w:rPr>
        <w:t xml:space="preserve">мягкий и твердый), ботинки для </w:t>
      </w:r>
      <w:proofErr w:type="spellStart"/>
      <w:r w:rsidRPr="00671068">
        <w:rPr>
          <w:rFonts w:ascii="Times New Roman" w:hAnsi="Times New Roman" w:cs="Times New Roman"/>
          <w:sz w:val="32"/>
          <w:szCs w:val="32"/>
        </w:rPr>
        <w:t>звуковичка</w:t>
      </w:r>
      <w:proofErr w:type="spellEnd"/>
      <w:r w:rsidRPr="00671068">
        <w:rPr>
          <w:rFonts w:ascii="Times New Roman" w:hAnsi="Times New Roman" w:cs="Times New Roman"/>
          <w:sz w:val="32"/>
          <w:szCs w:val="32"/>
        </w:rPr>
        <w:t xml:space="preserve"> с буквой будут один синий, второй зеленый.</w:t>
      </w:r>
    </w:p>
    <w:p w:rsidR="00671068" w:rsidRDefault="00671068"/>
    <w:p w:rsidR="00671068" w:rsidRDefault="00671068">
      <w:r w:rsidRPr="00671068">
        <w:object w:dxaOrig="7203" w:dyaOrig="5406">
          <v:shape id="_x0000_i1026" type="#_x0000_t75" style="width:195pt;height:146.25pt" o:ole="">
            <v:imagedata r:id="rId7" o:title=""/>
          </v:shape>
          <o:OLEObject Type="Embed" ProgID="PowerPoint.Slide.12" ShapeID="_x0000_i1026" DrawAspect="Content" ObjectID="_1428566418" r:id="rId8"/>
        </w:object>
      </w:r>
      <w:r w:rsidRPr="00671068">
        <w:object w:dxaOrig="7203" w:dyaOrig="5406">
          <v:shape id="_x0000_i1027" type="#_x0000_t75" style="width:194.25pt;height:145.5pt" o:ole="">
            <v:imagedata r:id="rId9" o:title=""/>
          </v:shape>
          <o:OLEObject Type="Embed" ProgID="PowerPoint.Slide.12" ShapeID="_x0000_i1027" DrawAspect="Content" ObjectID="_1428566419" r:id="rId10"/>
        </w:object>
      </w:r>
    </w:p>
    <w:p w:rsidR="00671068" w:rsidRPr="008C103F" w:rsidRDefault="00671068">
      <w:pPr>
        <w:rPr>
          <w:rFonts w:ascii="Times New Roman" w:hAnsi="Times New Roman" w:cs="Times New Roman"/>
          <w:sz w:val="28"/>
          <w:szCs w:val="28"/>
        </w:rPr>
      </w:pPr>
      <w:r w:rsidRPr="008C103F">
        <w:rPr>
          <w:rFonts w:ascii="Times New Roman" w:hAnsi="Times New Roman" w:cs="Times New Roman"/>
          <w:sz w:val="28"/>
          <w:szCs w:val="28"/>
        </w:rPr>
        <w:t>Можно познакомиться здесь:</w:t>
      </w:r>
    </w:p>
    <w:p w:rsidR="00671068" w:rsidRDefault="00A0640B">
      <w:hyperlink r:id="rId11" w:history="1">
        <w:r w:rsidR="00671068" w:rsidRPr="001758AA">
          <w:rPr>
            <w:rStyle w:val="a5"/>
          </w:rPr>
          <w:t>http://logoportal.ru/prezentatsiya-zvuki-i-bukvyi/.html</w:t>
        </w:r>
      </w:hyperlink>
    </w:p>
    <w:p w:rsidR="00A55420" w:rsidRDefault="00A55420"/>
    <w:p w:rsidR="00A55420" w:rsidRDefault="00A55420"/>
    <w:p w:rsidR="00A55420" w:rsidRDefault="00A55420"/>
    <w:p w:rsidR="00A55420" w:rsidRDefault="00A55420"/>
    <w:p w:rsidR="00A55420" w:rsidRDefault="00A55420"/>
    <w:p w:rsidR="00A55420" w:rsidRDefault="00A55420">
      <w:pPr>
        <w:rPr>
          <w:rFonts w:ascii="Times New Roman" w:hAnsi="Times New Roman" w:cs="Times New Roman"/>
          <w:b/>
          <w:sz w:val="28"/>
          <w:szCs w:val="28"/>
        </w:rPr>
      </w:pPr>
      <w:r w:rsidRPr="00A554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со схемой слова на </w:t>
      </w:r>
      <w:proofErr w:type="spellStart"/>
      <w:r w:rsidRPr="00A55420">
        <w:rPr>
          <w:rFonts w:ascii="Times New Roman" w:hAnsi="Times New Roman" w:cs="Times New Roman"/>
          <w:b/>
          <w:sz w:val="28"/>
          <w:szCs w:val="28"/>
        </w:rPr>
        <w:t>добукварном</w:t>
      </w:r>
      <w:proofErr w:type="spellEnd"/>
      <w:r w:rsidRPr="00A55420">
        <w:rPr>
          <w:rFonts w:ascii="Times New Roman" w:hAnsi="Times New Roman" w:cs="Times New Roman"/>
          <w:b/>
          <w:sz w:val="28"/>
          <w:szCs w:val="28"/>
        </w:rPr>
        <w:t xml:space="preserve"> этапе:</w:t>
      </w:r>
    </w:p>
    <w:p w:rsidR="00A55420" w:rsidRPr="00A55420" w:rsidRDefault="00A55420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sz w:val="28"/>
          <w:szCs w:val="28"/>
        </w:rPr>
        <w:t>слово БУЛАВА</w:t>
      </w:r>
      <w:r w:rsidRPr="00A55420">
        <w:rPr>
          <w:rFonts w:ascii="Times New Roman" w:hAnsi="Times New Roman" w:cs="Times New Roman"/>
          <w:sz w:val="28"/>
          <w:szCs w:val="28"/>
        </w:rPr>
        <w:br/>
        <w:t xml:space="preserve">- слово надо "спеть"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бУУУУ-лАААА-вААААА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 </w:t>
      </w:r>
      <w:r w:rsidRPr="00A55420">
        <w:rPr>
          <w:rFonts w:ascii="Times New Roman" w:hAnsi="Times New Roman" w:cs="Times New Roman"/>
          <w:sz w:val="28"/>
          <w:szCs w:val="28"/>
        </w:rPr>
        <w:br/>
        <w:t xml:space="preserve">- в слове 3 гласных звука, обозначаю их на схеме красными кружками, значит 3 слога: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бу-ла-ва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. Ставлю разделительные черточки.</w:t>
      </w:r>
      <w:r w:rsidRPr="00A55420">
        <w:rPr>
          <w:rFonts w:ascii="Times New Roman" w:hAnsi="Times New Roman" w:cs="Times New Roman"/>
          <w:sz w:val="28"/>
          <w:szCs w:val="28"/>
        </w:rPr>
        <w:br/>
        <w:t xml:space="preserve">- определяю ударный слог, позову слово,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булавААААААА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, тянется звук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>, значит ударный - последний слог. Ставлю знак ударения.</w:t>
      </w:r>
    </w:p>
    <w:p w:rsidR="00671068" w:rsidRPr="00A55420" w:rsidRDefault="00A55420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b/>
          <w:sz w:val="28"/>
          <w:szCs w:val="28"/>
        </w:rPr>
        <w:t>ГЛАСНЫЕ БУКВЫ ВТОРОГО РЯДА.</w:t>
      </w:r>
      <w:r w:rsidRPr="00A55420">
        <w:rPr>
          <w:rFonts w:ascii="Times New Roman" w:hAnsi="Times New Roman" w:cs="Times New Roman"/>
          <w:b/>
          <w:sz w:val="28"/>
          <w:szCs w:val="28"/>
        </w:rPr>
        <w:br/>
      </w:r>
      <w:r w:rsidRPr="00A55420">
        <w:rPr>
          <w:rFonts w:ascii="Times New Roman" w:hAnsi="Times New Roman" w:cs="Times New Roman"/>
          <w:sz w:val="28"/>
          <w:szCs w:val="28"/>
        </w:rPr>
        <w:t>Гласные буквы второго ряда - все гласные буквы, которые обозначают "смягчающие" гласные звуки (смягчают впереди стоящий согласный звук)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 xml:space="preserve">то буквы: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я,ю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, е(с точками на верху), и, е.(5 букв).</w:t>
      </w:r>
      <w:r w:rsidRPr="00A55420">
        <w:rPr>
          <w:rFonts w:ascii="Times New Roman" w:hAnsi="Times New Roman" w:cs="Times New Roman"/>
          <w:sz w:val="28"/>
          <w:szCs w:val="28"/>
        </w:rPr>
        <w:br/>
        <w:t>Йотированные гласные - все гласные второго ряда (кроме И ), которые дают 2 звука В НАЧАЛЕ СЛОВА. (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еж,яблоко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ели,юла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 )</w:t>
      </w:r>
      <w:r w:rsidRPr="00A55420">
        <w:rPr>
          <w:rFonts w:ascii="Times New Roman" w:hAnsi="Times New Roman" w:cs="Times New Roman"/>
          <w:sz w:val="28"/>
          <w:szCs w:val="28"/>
        </w:rPr>
        <w:br/>
        <w:t>ЗВУКИ [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][о] обозначаем буквой е (с точками наверху), </w:t>
      </w:r>
      <w:r w:rsidRPr="00A55420">
        <w:rPr>
          <w:rFonts w:ascii="Times New Roman" w:hAnsi="Times New Roman" w:cs="Times New Roman"/>
          <w:sz w:val="28"/>
          <w:szCs w:val="28"/>
        </w:rPr>
        <w:br/>
        <w:t>[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][а] - буквой я</w:t>
      </w:r>
      <w:r w:rsidRPr="00A55420">
        <w:rPr>
          <w:rFonts w:ascii="Times New Roman" w:hAnsi="Times New Roman" w:cs="Times New Roman"/>
          <w:sz w:val="28"/>
          <w:szCs w:val="28"/>
        </w:rPr>
        <w:br/>
        <w:t>[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][э]- буквой е</w:t>
      </w:r>
      <w:r w:rsidRPr="00A55420">
        <w:rPr>
          <w:rFonts w:ascii="Times New Roman" w:hAnsi="Times New Roman" w:cs="Times New Roman"/>
          <w:sz w:val="28"/>
          <w:szCs w:val="28"/>
        </w:rPr>
        <w:br/>
        <w:t>[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][у] - буквой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ю</w:t>
      </w:r>
      <w:proofErr w:type="spellEnd"/>
      <w:proofErr w:type="gramStart"/>
      <w:r w:rsidRPr="00A5542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 xml:space="preserve"> слове ЕЖ - 4 звука, но 3 буквы</w:t>
      </w:r>
      <w:r w:rsidRPr="00A55420">
        <w:rPr>
          <w:rFonts w:ascii="Times New Roman" w:hAnsi="Times New Roman" w:cs="Times New Roman"/>
          <w:sz w:val="28"/>
          <w:szCs w:val="28"/>
        </w:rPr>
        <w:br/>
        <w:t>в слове ЯБЛОКО 7 звуков, 6 букв</w:t>
      </w:r>
      <w:r w:rsidRPr="00A55420">
        <w:rPr>
          <w:rFonts w:ascii="Times New Roman" w:hAnsi="Times New Roman" w:cs="Times New Roman"/>
          <w:sz w:val="28"/>
          <w:szCs w:val="28"/>
        </w:rPr>
        <w:br/>
        <w:t>в слове ЕЛИ 4 звука, но 3 буквы</w:t>
      </w:r>
      <w:r w:rsidRPr="00A55420">
        <w:rPr>
          <w:rFonts w:ascii="Times New Roman" w:hAnsi="Times New Roman" w:cs="Times New Roman"/>
          <w:sz w:val="28"/>
          <w:szCs w:val="28"/>
        </w:rPr>
        <w:br/>
        <w:t xml:space="preserve">в слове ЮЛА 4 звука, но 3 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>буквы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br/>
        <w:t xml:space="preserve">ТАК КАК ПЕРВАЯ БУКВА - ОБОЗНАЧАЕТ 2 ЗВУКА! Этот вывод дети сделали на 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 xml:space="preserve"> на примере буквы Е.</w:t>
      </w:r>
      <w:r w:rsidRPr="00A5542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Звукович</w:t>
      </w:r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420">
        <w:rPr>
          <w:rFonts w:ascii="Times New Roman" w:hAnsi="Times New Roman" w:cs="Times New Roman"/>
          <w:sz w:val="28"/>
          <w:szCs w:val="28"/>
        </w:rPr>
        <w:t xml:space="preserve"> раскрашиваем так:</w:t>
      </w:r>
    </w:p>
    <w:p w:rsidR="00A55420" w:rsidRPr="00A55420" w:rsidRDefault="00A55420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815" cy="2628900"/>
            <wp:effectExtent l="19050" t="0" r="0" b="0"/>
            <wp:docPr id="14" name="Рисунок 14" descr="http://cs315520.vk.me/v315520365/4c82/hWOclntBV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15520.vk.me/v315520365/4c82/hWOclntBVi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34" cy="263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0B" w:rsidRDefault="00CD480B">
      <w:pPr>
        <w:rPr>
          <w:rFonts w:ascii="Times New Roman" w:hAnsi="Times New Roman" w:cs="Times New Roman"/>
          <w:sz w:val="28"/>
          <w:szCs w:val="28"/>
        </w:rPr>
      </w:pPr>
    </w:p>
    <w:p w:rsidR="00CD480B" w:rsidRDefault="00CD480B">
      <w:pPr>
        <w:rPr>
          <w:rFonts w:ascii="Times New Roman" w:hAnsi="Times New Roman" w:cs="Times New Roman"/>
          <w:sz w:val="28"/>
          <w:szCs w:val="28"/>
        </w:rPr>
      </w:pPr>
    </w:p>
    <w:p w:rsidR="00CD480B" w:rsidRDefault="00CD480B">
      <w:pPr>
        <w:rPr>
          <w:rFonts w:ascii="Times New Roman" w:hAnsi="Times New Roman" w:cs="Times New Roman"/>
          <w:sz w:val="28"/>
          <w:szCs w:val="28"/>
        </w:rPr>
      </w:pPr>
    </w:p>
    <w:p w:rsidR="00CD480B" w:rsidRPr="00CD480B" w:rsidRDefault="00CD480B">
      <w:pPr>
        <w:rPr>
          <w:rFonts w:ascii="Times New Roman" w:hAnsi="Times New Roman" w:cs="Times New Roman"/>
          <w:b/>
          <w:sz w:val="28"/>
          <w:szCs w:val="28"/>
        </w:rPr>
      </w:pPr>
      <w:r w:rsidRPr="00CD480B">
        <w:rPr>
          <w:rFonts w:ascii="Times New Roman" w:hAnsi="Times New Roman" w:cs="Times New Roman"/>
          <w:b/>
          <w:sz w:val="28"/>
          <w:szCs w:val="28"/>
        </w:rPr>
        <w:lastRenderedPageBreak/>
        <w:t>ПРАВОПИСАНИЕ ГЛАСНЫХ ПОСЛЕ ШИПЯЩИХ</w:t>
      </w:r>
    </w:p>
    <w:p w:rsidR="008C103F" w:rsidRDefault="00A55420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sz w:val="28"/>
          <w:szCs w:val="28"/>
        </w:rPr>
        <w:t>Звук [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>] всегда твердый, поэтому произносимый звук [Ы], обозначаем буквой И.</w:t>
      </w:r>
      <w:r w:rsidR="008C103F">
        <w:rPr>
          <w:rFonts w:ascii="Times New Roman" w:hAnsi="Times New Roman" w:cs="Times New Roman"/>
          <w:sz w:val="28"/>
          <w:szCs w:val="28"/>
        </w:rPr>
        <w:t xml:space="preserve"> </w:t>
      </w:r>
      <w:r w:rsidRPr="00A55420">
        <w:rPr>
          <w:rFonts w:ascii="Times New Roman" w:hAnsi="Times New Roman" w:cs="Times New Roman"/>
          <w:sz w:val="28"/>
          <w:szCs w:val="28"/>
        </w:rPr>
        <w:t>Анал</w:t>
      </w:r>
      <w:r w:rsidR="008C103F">
        <w:rPr>
          <w:rFonts w:ascii="Times New Roman" w:hAnsi="Times New Roman" w:cs="Times New Roman"/>
          <w:sz w:val="28"/>
          <w:szCs w:val="28"/>
        </w:rPr>
        <w:t>о</w:t>
      </w:r>
      <w:r w:rsidRPr="00A55420">
        <w:rPr>
          <w:rFonts w:ascii="Times New Roman" w:hAnsi="Times New Roman" w:cs="Times New Roman"/>
          <w:sz w:val="28"/>
          <w:szCs w:val="28"/>
        </w:rPr>
        <w:t>гично произносимый звук [Э] обозначаем буквой Е.</w:t>
      </w:r>
      <w:r w:rsidR="008C1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03F" w:rsidRDefault="008C103F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756772"/>
            <wp:effectExtent l="19050" t="0" r="9525" b="0"/>
            <wp:docPr id="2" name="Рисунок 17" descr="http://cs315520.vk.me/v315520365/4c92/A66rLTyXD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315520.vk.me/v315520365/4c92/A66rLTyXDg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756418"/>
            <wp:effectExtent l="19050" t="0" r="9525" b="0"/>
            <wp:docPr id="3" name="Рисунок 20" descr="http://cs315520.vk.me/v315520365/4c9c/kXPVkVBNK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15520.vk.me/v315520365/4c9c/kXPVkVBNKr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5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3F" w:rsidRDefault="008C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относится </w:t>
      </w:r>
      <w:r w:rsidR="00307A7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307A70">
        <w:rPr>
          <w:rFonts w:ascii="Times New Roman" w:hAnsi="Times New Roman" w:cs="Times New Roman"/>
          <w:sz w:val="28"/>
          <w:szCs w:val="28"/>
        </w:rPr>
        <w:t>другим</w:t>
      </w:r>
      <w:r>
        <w:rPr>
          <w:rFonts w:ascii="Times New Roman" w:hAnsi="Times New Roman" w:cs="Times New Roman"/>
          <w:sz w:val="28"/>
          <w:szCs w:val="28"/>
        </w:rPr>
        <w:t xml:space="preserve"> непарным согласным звукам: ж, (всегда твердый),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,щ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(всегда мягкие). </w:t>
      </w:r>
    </w:p>
    <w:p w:rsidR="00FB5E78" w:rsidRDefault="00FB5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Потренироваться можно здесь: </w:t>
      </w:r>
    </w:p>
    <w:p w:rsidR="00FB5E78" w:rsidRDefault="00A0640B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FB5E78"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http://school-collection.edu.ru/catalog/rubr/53aeea06-a2ec-4acc-9b4b-b5360c8967df/63034/</w:t>
        </w:r>
      </w:hyperlink>
    </w:p>
    <w:p w:rsidR="00A55420" w:rsidRPr="00A55420" w:rsidRDefault="008C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Отсюда правила: ЖИ-ШИ пиши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, ЧА-ЩА пиши с А, ЧУ-ЩУ пиши с У, ЧК-ЧН, ЩК-ЩН пиши без Ь,  а также правописание ЦЫ и ЦИ.</w:t>
      </w:r>
    </w:p>
    <w:p w:rsidR="00A55420" w:rsidRDefault="002E21AA">
      <w:pPr>
        <w:rPr>
          <w:rFonts w:ascii="Times New Roman" w:hAnsi="Times New Roman" w:cs="Times New Roman"/>
          <w:sz w:val="28"/>
          <w:szCs w:val="28"/>
        </w:rPr>
      </w:pPr>
      <w:r w:rsidRPr="008C103F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8" type="#_x0000_t75" style="width:161.25pt;height:120.75pt" o:ole="">
            <v:imagedata r:id="rId16" o:title=""/>
          </v:shape>
          <o:OLEObject Type="Embed" ProgID="PowerPoint.Slide.12" ShapeID="_x0000_i1028" DrawAspect="Content" ObjectID="_1428566420" r:id="rId17"/>
        </w:object>
      </w:r>
      <w:r w:rsidRPr="008C103F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9" type="#_x0000_t75" style="width:170.25pt;height:127.5pt" o:ole="">
            <v:imagedata r:id="rId18" o:title=""/>
          </v:shape>
          <o:OLEObject Type="Embed" ProgID="PowerPoint.Slide.12" ShapeID="_x0000_i1029" DrawAspect="Content" ObjectID="_1428566421" r:id="rId19"/>
        </w:object>
      </w:r>
      <w:r w:rsidR="008C103F" w:rsidRPr="008C103F">
        <w:rPr>
          <w:rFonts w:ascii="Times New Roman" w:hAnsi="Times New Roman" w:cs="Times New Roman"/>
          <w:sz w:val="28"/>
          <w:szCs w:val="28"/>
        </w:rPr>
        <w:object w:dxaOrig="7203" w:dyaOrig="5406">
          <v:shape id="_x0000_i1030" type="#_x0000_t75" style="width:180pt;height:135pt" o:ole="">
            <v:imagedata r:id="rId20" o:title=""/>
          </v:shape>
          <o:OLEObject Type="Embed" ProgID="PowerPoint.Slide.12" ShapeID="_x0000_i1030" DrawAspect="Content" ObjectID="_1428566422" r:id="rId21"/>
        </w:object>
      </w:r>
    </w:p>
    <w:p w:rsidR="00406C5E" w:rsidRDefault="00406C5E" w:rsidP="00307A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Потренироваться можно здесь:</w:t>
      </w:r>
    </w:p>
    <w:p w:rsidR="00406C5E" w:rsidRDefault="00A0640B" w:rsidP="00307A70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406C5E"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http://school-collection.iv-edu.ru/dlrstore/9d064e32-5a84-11da-8cd6-0800200c9a66/object_63.swf</w:t>
        </w:r>
      </w:hyperlink>
    </w:p>
    <w:p w:rsidR="00406C5E" w:rsidRDefault="00406C5E" w:rsidP="00307A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6C5E" w:rsidRDefault="00A0640B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406C5E"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http://school-collection.iv-edu.ru/dlrstore/9d064e31-5a84-11da-8cd6-0800200c9a66/object_62.swf</w:t>
        </w:r>
      </w:hyperlink>
    </w:p>
    <w:p w:rsidR="00406C5E" w:rsidRDefault="00406C5E" w:rsidP="00307A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6C5E" w:rsidRDefault="00A0640B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406C5E"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http://rusoved.ru/testy/test-y-i-posle-c.html</w:t>
        </w:r>
      </w:hyperlink>
    </w:p>
    <w:p w:rsidR="00307A70" w:rsidRDefault="00307A70">
      <w:pPr>
        <w:rPr>
          <w:rFonts w:ascii="Times New Roman" w:hAnsi="Times New Roman" w:cs="Times New Roman"/>
          <w:sz w:val="28"/>
          <w:szCs w:val="28"/>
        </w:rPr>
      </w:pPr>
    </w:p>
    <w:p w:rsidR="00406C5E" w:rsidRDefault="00A0640B">
      <w:hyperlink r:id="rId25" w:history="1">
        <w:r w:rsidR="00406C5E"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http://videotutor-rusyaz.ru/uchenikam/testy-i-upragneniya/128-glasnyeposlecshipyachsihicupragnenyaitest.html</w:t>
        </w:r>
      </w:hyperlink>
    </w:p>
    <w:p w:rsidR="00FE71A0" w:rsidRPr="00FE71A0" w:rsidRDefault="00FE71A0" w:rsidP="00FE71A0">
      <w:pPr>
        <w:pStyle w:val="a7"/>
        <w:jc w:val="both"/>
        <w:rPr>
          <w:sz w:val="24"/>
          <w:szCs w:val="24"/>
        </w:rPr>
      </w:pPr>
      <w:r w:rsidRPr="00FE71A0">
        <w:rPr>
          <w:sz w:val="24"/>
          <w:szCs w:val="24"/>
        </w:rPr>
        <w:lastRenderedPageBreak/>
        <w:t xml:space="preserve">В представленном материале использованы фрагменты разработок </w:t>
      </w:r>
      <w:r w:rsidRPr="00FE71A0">
        <w:rPr>
          <w:rFonts w:ascii="Georgia" w:hAnsi="Georgia" w:cs="Arial"/>
          <w:sz w:val="24"/>
          <w:szCs w:val="24"/>
        </w:rPr>
        <w:t xml:space="preserve"> </w:t>
      </w:r>
      <w:proofErr w:type="spellStart"/>
      <w:r w:rsidRPr="00FE71A0">
        <w:rPr>
          <w:sz w:val="24"/>
          <w:szCs w:val="24"/>
        </w:rPr>
        <w:t>Атнишкиной</w:t>
      </w:r>
      <w:proofErr w:type="spellEnd"/>
      <w:r w:rsidRPr="00FE71A0">
        <w:rPr>
          <w:sz w:val="24"/>
          <w:szCs w:val="24"/>
        </w:rPr>
        <w:t xml:space="preserve"> Алевтины Александровны учителя начальных  классов </w:t>
      </w:r>
      <w:r w:rsidRPr="00FE71A0">
        <w:rPr>
          <w:sz w:val="24"/>
          <w:szCs w:val="24"/>
          <w:lang w:val="en-US"/>
        </w:rPr>
        <w:t>I</w:t>
      </w:r>
      <w:r w:rsidRPr="00FE71A0">
        <w:rPr>
          <w:sz w:val="24"/>
          <w:szCs w:val="24"/>
        </w:rPr>
        <w:t xml:space="preserve"> квалификационной категории МОУ  «СОШ № </w:t>
      </w:r>
      <w:smartTag w:uri="urn:schemas-microsoft-com:office:smarttags" w:element="metricconverter">
        <w:smartTagPr>
          <w:attr w:name="ProductID" w:val="7 г"/>
        </w:smartTagPr>
        <w:r w:rsidRPr="00FE71A0">
          <w:rPr>
            <w:sz w:val="24"/>
            <w:szCs w:val="24"/>
          </w:rPr>
          <w:t>7 г</w:t>
        </w:r>
      </w:smartTag>
      <w:r w:rsidRPr="00FE71A0">
        <w:rPr>
          <w:sz w:val="24"/>
          <w:szCs w:val="24"/>
        </w:rPr>
        <w:t>. Балаково» Саратовской области</w:t>
      </w:r>
      <w:r>
        <w:rPr>
          <w:sz w:val="24"/>
          <w:szCs w:val="24"/>
        </w:rPr>
        <w:t>;</w:t>
      </w:r>
      <w:r w:rsidRPr="00FE71A0">
        <w:rPr>
          <w:rFonts w:ascii="Cambria" w:eastAsia="+mn-ea" w:hAnsi="Cambria" w:cs="Arial"/>
          <w:b/>
          <w:bCs/>
          <w:color w:val="0070C0"/>
          <w:kern w:val="24"/>
          <w:sz w:val="24"/>
          <w:szCs w:val="24"/>
        </w:rPr>
        <w:t xml:space="preserve"> </w:t>
      </w:r>
      <w:r w:rsidRPr="00FE71A0">
        <w:rPr>
          <w:bCs/>
          <w:sz w:val="24"/>
          <w:szCs w:val="24"/>
        </w:rPr>
        <w:t>учителя-логопеда Костиной И.В.</w:t>
      </w:r>
      <w:r>
        <w:rPr>
          <w:bCs/>
          <w:sz w:val="24"/>
          <w:szCs w:val="24"/>
        </w:rPr>
        <w:t xml:space="preserve"> из </w:t>
      </w:r>
      <w:r w:rsidRPr="00FE71A0">
        <w:rPr>
          <w:bCs/>
          <w:sz w:val="24"/>
          <w:szCs w:val="24"/>
        </w:rPr>
        <w:t>ГБДОУ №20 г. Санкт-Петербург</w:t>
      </w:r>
    </w:p>
    <w:sectPr w:rsidR="00FE71A0" w:rsidRPr="00FE71A0" w:rsidSect="00307A70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068"/>
    <w:rsid w:val="002E21AA"/>
    <w:rsid w:val="00307A70"/>
    <w:rsid w:val="00406C5E"/>
    <w:rsid w:val="00671068"/>
    <w:rsid w:val="008502F3"/>
    <w:rsid w:val="008C103F"/>
    <w:rsid w:val="00A045B2"/>
    <w:rsid w:val="00A0640B"/>
    <w:rsid w:val="00A55420"/>
    <w:rsid w:val="00B76D74"/>
    <w:rsid w:val="00CD480B"/>
    <w:rsid w:val="00F11719"/>
    <w:rsid w:val="00FB5E78"/>
    <w:rsid w:val="00FE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106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11719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rsid w:val="00FE7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6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3.emf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Office_PowerPoint4.sldx"/><Relationship Id="rId25" Type="http://schemas.openxmlformats.org/officeDocument/2006/relationships/hyperlink" Target="http://videotutor-rusyaz.ru/uchenikam/testy-i-upragneniya/128-glasnyeposlecshipyachsihicupragnenyaitest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logoportal.ru/prezentatsiya-zvuki-i-bukvyi/.html" TargetMode="External"/><Relationship Id="rId24" Type="http://schemas.openxmlformats.org/officeDocument/2006/relationships/hyperlink" Target="http://rusoved.ru/testy/test-y-i-posle-c.html" TargetMode="External"/><Relationship Id="rId5" Type="http://schemas.openxmlformats.org/officeDocument/2006/relationships/image" Target="media/image2.emf"/><Relationship Id="rId15" Type="http://schemas.openxmlformats.org/officeDocument/2006/relationships/hyperlink" Target="http://school-collection.edu.ru/catalog/rubr/53aeea06-a2ec-4acc-9b4b-b5360c8967df/63034/" TargetMode="External"/><Relationship Id="rId23" Type="http://schemas.openxmlformats.org/officeDocument/2006/relationships/hyperlink" Target="http://school-collection.iv-edu.ru/dlrstore/9d064e31-5a84-11da-8cd6-0800200c9a66/object_62.swf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5.sld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hyperlink" Target="http://school-collection.iv-edu.ru/dlrstore/9d064e32-5a84-11da-8cd6-0800200c9a66/object_63.sw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6</cp:revision>
  <dcterms:created xsi:type="dcterms:W3CDTF">2013-04-27T05:13:00Z</dcterms:created>
  <dcterms:modified xsi:type="dcterms:W3CDTF">2013-04-27T07:14:00Z</dcterms:modified>
</cp:coreProperties>
</file>