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F4" w:rsidRDefault="005559F4" w:rsidP="005559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9F4">
        <w:rPr>
          <w:rFonts w:ascii="Times New Roman" w:hAnsi="Times New Roman" w:cs="Times New Roman"/>
          <w:b/>
          <w:sz w:val="28"/>
          <w:szCs w:val="28"/>
          <w:u w:val="single"/>
        </w:rPr>
        <w:t>Календарно-тематическое планирование учебного курса «Изобразительное искусство»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8"/>
        <w:gridCol w:w="10"/>
        <w:gridCol w:w="2666"/>
        <w:gridCol w:w="1701"/>
        <w:gridCol w:w="26"/>
        <w:gridCol w:w="967"/>
        <w:gridCol w:w="10"/>
        <w:gridCol w:w="16"/>
        <w:gridCol w:w="4921"/>
        <w:gridCol w:w="42"/>
        <w:gridCol w:w="1535"/>
        <w:gridCol w:w="24"/>
        <w:gridCol w:w="1130"/>
        <w:gridCol w:w="996"/>
      </w:tblGrid>
      <w:tr w:rsidR="005559F4" w:rsidRPr="008D6959" w:rsidTr="005559F4">
        <w:trPr>
          <w:trHeight w:val="30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/</w:t>
            </w:r>
            <w:proofErr w:type="spellStart"/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урока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Кол-во</w:t>
            </w:r>
          </w:p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часов</w:t>
            </w:r>
          </w:p>
        </w:tc>
        <w:tc>
          <w:tcPr>
            <w:tcW w:w="49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Виды </w:t>
            </w:r>
          </w:p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самостояте</w:t>
            </w:r>
            <w:proofErr w:type="spellEnd"/>
          </w:p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льной</w:t>
            </w:r>
            <w:proofErr w:type="spellEnd"/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работы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9F4" w:rsidRPr="0024288A" w:rsidRDefault="005559F4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28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проведения</w:t>
            </w:r>
          </w:p>
          <w:p w:rsidR="005559F4" w:rsidRPr="0024288A" w:rsidRDefault="005559F4" w:rsidP="005559F4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5559F4" w:rsidRPr="008D6959" w:rsidTr="005559F4">
        <w:trPr>
          <w:trHeight w:val="147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</w:p>
        </w:tc>
        <w:tc>
          <w:tcPr>
            <w:tcW w:w="49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  <w:proofErr w:type="gramStart"/>
            <w:r>
              <w:rPr>
                <w:b/>
                <w:i/>
                <w:color w:val="333333"/>
              </w:rPr>
              <w:t>П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Ф</w:t>
            </w:r>
          </w:p>
        </w:tc>
      </w:tr>
      <w:tr w:rsidR="005559F4" w:rsidRPr="008D6959" w:rsidTr="005559F4">
        <w:trPr>
          <w:trHeight w:val="147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5559F4" w:rsidRDefault="005559F4" w:rsidP="005559F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559F4">
              <w:rPr>
                <w:rStyle w:val="FontStyle143"/>
                <w:sz w:val="24"/>
                <w:szCs w:val="24"/>
              </w:rPr>
              <w:t>Искусство в твоем доме (8 ч)</w:t>
            </w:r>
            <w:r w:rsidRPr="005559F4">
              <w:rPr>
                <w:b/>
                <w:sz w:val="24"/>
                <w:szCs w:val="24"/>
              </w:rPr>
              <w:t xml:space="preserve"> </w:t>
            </w:r>
            <w:r w:rsidRPr="005559F4">
              <w:rPr>
                <w:b/>
                <w:bCs/>
                <w:caps/>
                <w:sz w:val="24"/>
                <w:szCs w:val="24"/>
              </w:rPr>
              <w:t xml:space="preserve"> </w:t>
            </w:r>
          </w:p>
        </w:tc>
      </w:tr>
      <w:tr w:rsidR="005559F4" w:rsidRPr="008D6959" w:rsidTr="005559F4">
        <w:trPr>
          <w:trHeight w:val="89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t>1.</w:t>
            </w:r>
            <w:r>
              <w:rPr>
                <w:color w:val="333333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5559F4" w:rsidRDefault="005559F4" w:rsidP="005559F4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5559F4">
              <w:rPr>
                <w:rStyle w:val="FontStyle104"/>
                <w:rFonts w:eastAsiaTheme="minorEastAsia"/>
                <w:sz w:val="28"/>
                <w:szCs w:val="28"/>
              </w:rPr>
              <w:t>Твои игрушки</w:t>
            </w:r>
          </w:p>
          <w:p w:rsidR="005559F4" w:rsidRPr="005559F4" w:rsidRDefault="005559F4" w:rsidP="00555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41315F" w:rsidRDefault="005559F4" w:rsidP="005559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Характеризовать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эстетически оценивать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разные виды игрушек, материалы, из которых они сделаны.</w:t>
            </w:r>
            <w:r w:rsidRPr="0024288A">
              <w:rPr>
                <w:rStyle w:val="FontStyle106"/>
                <w:rFonts w:eastAsiaTheme="minorEastAsia"/>
                <w:sz w:val="24"/>
                <w:szCs w:val="24"/>
              </w:rPr>
              <w:t xml:space="preserve"> 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06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45"/>
                <w:rFonts w:eastAsiaTheme="minorEastAsia"/>
                <w:sz w:val="24"/>
                <w:szCs w:val="24"/>
              </w:rPr>
              <w:t xml:space="preserve">единство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материала, формы и внешнего оформ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ления игрушек (украшения).</w:t>
            </w:r>
          </w:p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4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Выявлять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воспринимаемых образцах игрушек работу Мастеров Постройки, Украшения и Изображения, рассказывать о ней.</w:t>
            </w:r>
          </w:p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3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Учиться видеть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образное содержание конструкции и украшения предмета.</w:t>
            </w:r>
          </w:p>
          <w:p w:rsidR="005559F4" w:rsidRPr="0024288A" w:rsidRDefault="005559F4" w:rsidP="0024288A">
            <w:pPr>
              <w:pStyle w:val="Style87"/>
              <w:widowControl/>
              <w:spacing w:line="240" w:lineRule="auto"/>
              <w:ind w:firstLine="346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выразительную пластическую форму игрушки и украшать ее, добиваясь целостности цветового реше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ния.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9F4" w:rsidRPr="0024288A" w:rsidRDefault="0024288A" w:rsidP="005559F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C4C69" w:rsidRDefault="0041315F" w:rsidP="005559F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5559F4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color w:val="333333"/>
              </w:rPr>
            </w:pPr>
          </w:p>
        </w:tc>
      </w:tr>
      <w:tr w:rsidR="005559F4" w:rsidRPr="008D6959" w:rsidTr="005559F4">
        <w:trPr>
          <w:trHeight w:val="149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t>1.</w:t>
            </w:r>
            <w:r>
              <w:rPr>
                <w:color w:val="333333"/>
              </w:rPr>
              <w:t>2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5559F4" w:rsidRDefault="005559F4" w:rsidP="005559F4">
            <w:pPr>
              <w:rPr>
                <w:rFonts w:ascii="Times New Roman" w:hAnsi="Times New Roman"/>
                <w:sz w:val="28"/>
                <w:szCs w:val="28"/>
              </w:rPr>
            </w:pPr>
            <w:r w:rsidRPr="005559F4">
              <w:rPr>
                <w:rFonts w:ascii="Times New Roman" w:hAnsi="Times New Roman"/>
                <w:sz w:val="28"/>
                <w:szCs w:val="28"/>
              </w:rPr>
              <w:t>Посуда у тебя дома.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41315F" w:rsidP="005559F4">
            <w:pPr>
              <w:spacing w:line="240" w:lineRule="auto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Default="005559F4" w:rsidP="005559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Характеризовать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связь между формой, декором посуды (ее художественным образом) и ее назначением.</w:t>
            </w:r>
          </w:p>
          <w:p w:rsidR="005559F4" w:rsidRPr="0024288A" w:rsidRDefault="005559F4" w:rsidP="005559F4">
            <w:pPr>
              <w:pStyle w:val="Style87"/>
              <w:widowControl/>
              <w:spacing w:before="5"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выделять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конструктивный образ (образ формы, постройки) и ха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рактер декора, украшения (деятельность каждого из Братьев-Мастеров в про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цессе создания образа посуды).</w:t>
            </w:r>
          </w:p>
          <w:p w:rsidR="005559F4" w:rsidRPr="0024288A" w:rsidRDefault="005559F4" w:rsidP="0024288A">
            <w:pPr>
              <w:pStyle w:val="Style87"/>
              <w:widowControl/>
              <w:spacing w:before="5" w:line="240" w:lineRule="auto"/>
              <w:ind w:firstLine="355"/>
              <w:contextualSpacing/>
              <w:rPr>
                <w:rFonts w:ascii="Times New Roman" w:eastAsiaTheme="minorEastAsia" w:hAnsi="Times New Roman"/>
                <w:b/>
                <w:bCs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Овладевать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навыками создания выразительной формы посуды и ее декорирования в лепке, а также навыками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 xml:space="preserve">изображения посудных форм, объединенных общим образным решением.  </w:t>
            </w:r>
            <w:r w:rsidRPr="0024288A">
              <w:rPr>
                <w:rStyle w:val="FontStyle122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5559F4" w:rsidRPr="008D6959" w:rsidRDefault="00363146" w:rsidP="00363146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C4C69" w:rsidRDefault="0041315F" w:rsidP="005559F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  <w:r w:rsidR="005559F4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color w:val="333333"/>
              </w:rPr>
            </w:pPr>
          </w:p>
        </w:tc>
      </w:tr>
      <w:tr w:rsidR="005559F4" w:rsidRPr="008D6959" w:rsidTr="005559F4">
        <w:trPr>
          <w:trHeight w:val="193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lastRenderedPageBreak/>
              <w:t>1.</w:t>
            </w:r>
            <w:r>
              <w:rPr>
                <w:color w:val="333333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5559F4" w:rsidRDefault="005559F4" w:rsidP="00555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F4">
              <w:rPr>
                <w:rStyle w:val="FontStyle104"/>
                <w:sz w:val="28"/>
                <w:szCs w:val="28"/>
              </w:rPr>
              <w:t>Обои и шторы у себя дома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 w:line="24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9F4" w:rsidRDefault="005559F4" w:rsidP="005559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3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цвета и декора в создании образа комнаты.</w:t>
            </w:r>
          </w:p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3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Рассказывать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роли художника и этапах его работы (постройка, изображение, украшение) при создании обоев и штор.</w:t>
            </w:r>
          </w:p>
          <w:p w:rsidR="005559F4" w:rsidRPr="0024288A" w:rsidRDefault="005559F4" w:rsidP="005559F4">
            <w:pPr>
              <w:pStyle w:val="Style87"/>
              <w:widowControl/>
              <w:spacing w:line="240" w:lineRule="auto"/>
              <w:ind w:firstLine="341"/>
              <w:contextualSpacing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Обретать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опыт творчества и художественно-практические навыки в создании эскиза обоев или штор для комнаты в соответствии с ее функциональным назначением.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363146" w:rsidP="00363146">
            <w:pPr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C4C69" w:rsidRDefault="0041315F" w:rsidP="005559F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5559F4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jc w:val="center"/>
              <w:rPr>
                <w:color w:val="333333"/>
              </w:rPr>
            </w:pPr>
          </w:p>
        </w:tc>
      </w:tr>
      <w:tr w:rsidR="005559F4" w:rsidRPr="008D6959" w:rsidTr="005559F4">
        <w:trPr>
          <w:trHeight w:val="8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t>1.</w:t>
            </w:r>
            <w:r>
              <w:rPr>
                <w:color w:val="333333"/>
              </w:rPr>
              <w:t>4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5559F4" w:rsidRDefault="005559F4" w:rsidP="00555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F4">
              <w:rPr>
                <w:rStyle w:val="FontStyle104"/>
                <w:sz w:val="28"/>
                <w:szCs w:val="28"/>
              </w:rPr>
              <w:t>Мамин платок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 w:line="240" w:lineRule="auto"/>
              <w:jc w:val="both"/>
              <w:rPr>
                <w:color w:val="333333"/>
              </w:rPr>
            </w:pPr>
            <w:r w:rsidRPr="008D6959">
              <w:rPr>
                <w:color w:val="333333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Default="005559F4" w:rsidP="005559F4">
            <w:pPr>
              <w:spacing w:line="72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9F4" w:rsidRPr="0024288A" w:rsidRDefault="005559F4" w:rsidP="0024288A">
            <w:pPr>
              <w:pStyle w:val="Style87"/>
              <w:widowControl/>
              <w:spacing w:line="240" w:lineRule="auto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Воспринимать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эстетически оценивать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разнообразие вариантов росписи ткани на примере платка.</w:t>
            </w:r>
          </w:p>
          <w:p w:rsidR="005559F4" w:rsidRPr="0024288A" w:rsidRDefault="005559F4" w:rsidP="0024288A">
            <w:pPr>
              <w:pStyle w:val="Style87"/>
              <w:widowControl/>
              <w:spacing w:line="240" w:lineRule="auto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зависимость характера узора, цветового решения платка от то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го, кому и для чего он предназначен.</w:t>
            </w:r>
          </w:p>
          <w:p w:rsidR="005559F4" w:rsidRPr="0024288A" w:rsidRDefault="005559F4" w:rsidP="0024288A">
            <w:pPr>
              <w:pStyle w:val="Style87"/>
              <w:widowControl/>
              <w:spacing w:line="240" w:lineRule="auto"/>
              <w:ind w:firstLine="34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Знать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рактер узора (растительный,  геометрический)</w:t>
            </w:r>
          </w:p>
          <w:p w:rsidR="005559F4" w:rsidRPr="0024288A" w:rsidRDefault="005559F4" w:rsidP="0024288A">
            <w:pPr>
              <w:pStyle w:val="Style87"/>
              <w:widowControl/>
              <w:spacing w:line="240" w:lineRule="auto"/>
              <w:ind w:firstLine="355"/>
              <w:contextualSpacing/>
              <w:rPr>
                <w:rStyle w:val="FontStyle143"/>
                <w:rFonts w:eastAsiaTheme="minorEastAsia"/>
                <w:b w:val="0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Различать постройку (композицию), украшение (характер декора), изображение (стилизацию) в процессе создания образа платка. </w:t>
            </w:r>
          </w:p>
          <w:p w:rsidR="005559F4" w:rsidRPr="00296EF9" w:rsidRDefault="005559F4" w:rsidP="0024288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288A">
              <w:rPr>
                <w:rStyle w:val="FontStyle143"/>
                <w:sz w:val="24"/>
                <w:szCs w:val="24"/>
              </w:rPr>
              <w:t xml:space="preserve">Обрести опыт творчества и художественно-практические навыки </w:t>
            </w:r>
            <w:r w:rsidRPr="0024288A">
              <w:rPr>
                <w:rStyle w:val="FontStyle104"/>
                <w:sz w:val="24"/>
                <w:szCs w:val="24"/>
              </w:rPr>
              <w:t>в со</w:t>
            </w:r>
            <w:r w:rsidRPr="0024288A">
              <w:rPr>
                <w:rStyle w:val="FontStyle104"/>
                <w:sz w:val="24"/>
                <w:szCs w:val="24"/>
              </w:rPr>
              <w:softHyphen/>
            </w:r>
            <w:r w:rsidRPr="0024288A">
              <w:rPr>
                <w:rStyle w:val="FontStyle104"/>
                <w:sz w:val="24"/>
                <w:szCs w:val="24"/>
              </w:rPr>
              <w:lastRenderedPageBreak/>
              <w:t>здании эскиза росписи платка (фрагмента), выражая его назначение (для мамы, бабушки, сестры; праздничный или повседневный).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5559F4" w:rsidRPr="003D372F" w:rsidRDefault="00363146" w:rsidP="00363146">
            <w:pPr>
              <w:spacing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C4C69" w:rsidRDefault="0041315F" w:rsidP="00555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  <w:r w:rsidR="005559F4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Default="005559F4" w:rsidP="005559F4">
            <w:pPr>
              <w:spacing w:line="720" w:lineRule="auto"/>
              <w:jc w:val="center"/>
              <w:rPr>
                <w:color w:val="333333"/>
              </w:rPr>
            </w:pPr>
          </w:p>
        </w:tc>
      </w:tr>
      <w:tr w:rsidR="005559F4" w:rsidRPr="008D6959" w:rsidTr="005559F4">
        <w:trPr>
          <w:trHeight w:val="8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8D6959" w:rsidRDefault="005559F4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lastRenderedPageBreak/>
              <w:t>1.</w:t>
            </w:r>
            <w:r>
              <w:rPr>
                <w:color w:val="333333"/>
              </w:rPr>
              <w:t>5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43608" w:rsidRDefault="00143608" w:rsidP="005559F4">
            <w:pPr>
              <w:rPr>
                <w:rFonts w:ascii="Times New Roman" w:hAnsi="Times New Roman"/>
                <w:sz w:val="28"/>
                <w:szCs w:val="28"/>
              </w:rPr>
            </w:pPr>
            <w:r w:rsidRPr="00143608">
              <w:rPr>
                <w:rFonts w:ascii="Times New Roman" w:hAnsi="Times New Roman"/>
                <w:sz w:val="28"/>
                <w:szCs w:val="28"/>
              </w:rPr>
              <w:t>Твои книжки</w:t>
            </w:r>
            <w:r w:rsidR="005559F4" w:rsidRPr="001436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Default="0041315F" w:rsidP="005559F4">
            <w:pPr>
              <w:spacing w:after="0" w:line="240" w:lineRule="auto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Default="0041315F" w:rsidP="005559F4">
            <w:pPr>
              <w:spacing w:line="72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608" w:rsidRPr="0024288A" w:rsidRDefault="00143608" w:rsidP="00143608">
            <w:pPr>
              <w:pStyle w:val="Style87"/>
              <w:widowControl/>
              <w:spacing w:line="240" w:lineRule="auto"/>
              <w:ind w:firstLine="34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художника и Брать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ев-Мастеров в создании книги (много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образие форм книг, обложка, иллюст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рации, буквицы и т.д.).</w:t>
            </w:r>
          </w:p>
          <w:p w:rsidR="00143608" w:rsidRPr="0024288A" w:rsidRDefault="00143608" w:rsidP="00143608">
            <w:pPr>
              <w:pStyle w:val="Style87"/>
              <w:widowControl/>
              <w:spacing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Знать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называть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отдельные элементы оформления книги (обложка, иллюстрации, буквицы).</w:t>
            </w:r>
          </w:p>
          <w:p w:rsidR="00143608" w:rsidRPr="0024288A" w:rsidRDefault="00143608" w:rsidP="00143608">
            <w:pPr>
              <w:pStyle w:val="Style87"/>
              <w:widowControl/>
              <w:spacing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Узнавать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называть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произведе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ния нескольких художников-иллюстра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торов детской книги.</w:t>
            </w:r>
          </w:p>
          <w:p w:rsidR="00143608" w:rsidRPr="0024288A" w:rsidRDefault="00143608" w:rsidP="00143608">
            <w:pPr>
              <w:pStyle w:val="Style87"/>
              <w:widowControl/>
              <w:spacing w:line="240" w:lineRule="auto"/>
              <w:ind w:firstLine="34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проект детской книж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ки-игрушки.</w:t>
            </w:r>
          </w:p>
          <w:p w:rsidR="005559F4" w:rsidRPr="00296EF9" w:rsidRDefault="00143608" w:rsidP="001436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288A">
              <w:rPr>
                <w:rStyle w:val="FontStyle143"/>
                <w:sz w:val="24"/>
                <w:szCs w:val="24"/>
              </w:rPr>
              <w:t xml:space="preserve">Овладевать </w:t>
            </w:r>
            <w:r w:rsidRPr="0024288A">
              <w:rPr>
                <w:rStyle w:val="FontStyle104"/>
                <w:sz w:val="24"/>
                <w:szCs w:val="24"/>
              </w:rPr>
              <w:t>навыками коллектив</w:t>
            </w:r>
            <w:r w:rsidRPr="0024288A">
              <w:rPr>
                <w:rStyle w:val="FontStyle104"/>
                <w:sz w:val="24"/>
                <w:szCs w:val="24"/>
              </w:rPr>
              <w:softHyphen/>
              <w:t>ной работы.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5559F4" w:rsidRPr="003D372F" w:rsidRDefault="00363146" w:rsidP="00363146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C4C69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Default="005559F4" w:rsidP="005559F4">
            <w:pPr>
              <w:spacing w:line="720" w:lineRule="auto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8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t>1.</w:t>
            </w:r>
            <w:r>
              <w:rPr>
                <w:color w:val="333333"/>
              </w:rPr>
              <w:t>6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43608" w:rsidRDefault="00143608" w:rsidP="00555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3608">
              <w:rPr>
                <w:rFonts w:ascii="Times New Roman" w:hAnsi="Times New Roman"/>
                <w:sz w:val="28"/>
                <w:szCs w:val="28"/>
              </w:rPr>
              <w:t>Открытки.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Default="0041315F" w:rsidP="005559F4">
            <w:pPr>
              <w:spacing w:after="0" w:line="240" w:lineRule="auto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Default="00143608" w:rsidP="005559F4">
            <w:pPr>
              <w:spacing w:line="72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608" w:rsidRPr="0024288A" w:rsidRDefault="00143608" w:rsidP="00A0365F">
            <w:pPr>
              <w:pStyle w:val="Style87"/>
              <w:widowControl/>
              <w:spacing w:line="240" w:lineRule="auto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художника и Братьев-Мастеров в созда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нии форм открыток, изображений на них.</w:t>
            </w:r>
          </w:p>
          <w:p w:rsidR="00143608" w:rsidRPr="0024288A" w:rsidRDefault="00143608" w:rsidP="00A0365F">
            <w:pPr>
              <w:pStyle w:val="Style87"/>
              <w:widowControl/>
              <w:spacing w:line="240" w:lineRule="auto"/>
              <w:ind w:firstLine="346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открытку к определен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ному событию или декоративную за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кладку (работа в технике </w:t>
            </w:r>
            <w:proofErr w:type="spellStart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граттажа</w:t>
            </w:r>
            <w:proofErr w:type="spellEnd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, гра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фической монотипии, аппликации или в смешанной технике).</w:t>
            </w:r>
          </w:p>
          <w:p w:rsidR="00143608" w:rsidRPr="00BF4180" w:rsidRDefault="00143608" w:rsidP="00A0365F">
            <w:pPr>
              <w:pStyle w:val="Style87"/>
              <w:widowControl/>
              <w:spacing w:line="240" w:lineRule="auto"/>
              <w:contextualSpacing/>
              <w:rPr>
                <w:b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Приобретать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навыки выполнения лаконичного выразительного изображе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ния.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608" w:rsidRPr="003D372F" w:rsidRDefault="00363146" w:rsidP="00363146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3D372F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C4C69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Default="00143608" w:rsidP="005559F4">
            <w:pPr>
              <w:spacing w:line="720" w:lineRule="auto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11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5559F4">
            <w:pPr>
              <w:spacing w:after="0"/>
              <w:jc w:val="center"/>
              <w:rPr>
                <w:color w:val="333333"/>
              </w:rPr>
            </w:pPr>
            <w:r w:rsidRPr="008D6959">
              <w:rPr>
                <w:color w:val="333333"/>
              </w:rPr>
              <w:t>1.</w:t>
            </w:r>
            <w:r>
              <w:rPr>
                <w:color w:val="333333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before="14" w:line="240" w:lineRule="auto"/>
              <w:jc w:val="left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Труд художника для твоего дома (обобще</w:t>
            </w: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softHyphen/>
              <w:t>ние темы)</w:t>
            </w:r>
          </w:p>
          <w:p w:rsidR="00143608" w:rsidRPr="00A6412A" w:rsidRDefault="00143608" w:rsidP="005559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41315F" w:rsidRDefault="00143608" w:rsidP="005559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обобщение.</w:t>
            </w:r>
          </w:p>
          <w:p w:rsidR="00143608" w:rsidRDefault="00143608" w:rsidP="005559F4">
            <w:pPr>
              <w:spacing w:after="0" w:line="240" w:lineRule="auto"/>
              <w:jc w:val="both"/>
              <w:rPr>
                <w:color w:val="33333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Default="00143608" w:rsidP="005559F4">
            <w:pPr>
              <w:spacing w:line="72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608" w:rsidRPr="0024288A" w:rsidRDefault="00143608" w:rsidP="00A0365F">
            <w:pPr>
              <w:pStyle w:val="Style87"/>
              <w:widowControl/>
              <w:spacing w:line="240" w:lineRule="auto"/>
              <w:ind w:firstLine="33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Участвовать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творческой обучаю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щей игре, организованной на уроке, в роли зрителей, художников, экскурсо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водов, Братьев-Мастеров.</w:t>
            </w:r>
          </w:p>
          <w:p w:rsidR="00143608" w:rsidRPr="0024288A" w:rsidRDefault="00143608" w:rsidP="00A0365F">
            <w:pPr>
              <w:pStyle w:val="Style87"/>
              <w:widowControl/>
              <w:spacing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Осознавать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важную роль художни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ка, его труда в создании среды жизни человека, предметного мира в каждом доме.</w:t>
            </w:r>
          </w:p>
          <w:p w:rsidR="00143608" w:rsidRPr="0024288A" w:rsidRDefault="00143608" w:rsidP="00A0365F">
            <w:pPr>
              <w:pStyle w:val="Style87"/>
              <w:widowControl/>
              <w:spacing w:line="240" w:lineRule="auto"/>
              <w:ind w:firstLine="341"/>
              <w:contextualSpacing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представлять любой предмет с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точки зрения участия в его создании волшебных Братьев-Мастеров.</w:t>
            </w:r>
          </w:p>
          <w:p w:rsidR="00143608" w:rsidRPr="0024288A" w:rsidRDefault="00143608" w:rsidP="0024288A">
            <w:pPr>
              <w:pStyle w:val="Style29"/>
              <w:widowControl/>
              <w:spacing w:line="240" w:lineRule="auto"/>
              <w:ind w:firstLine="346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Эстетически оценивать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работы сверстников.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143608" w:rsidRPr="003D372F" w:rsidRDefault="00143608" w:rsidP="00363146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C4C69" w:rsidRDefault="0041315F" w:rsidP="005559F4">
            <w:pPr>
              <w:spacing w:line="72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Default="00143608" w:rsidP="005559F4">
            <w:pPr>
              <w:spacing w:line="720" w:lineRule="auto"/>
              <w:jc w:val="center"/>
              <w:rPr>
                <w:color w:val="333333"/>
              </w:rPr>
            </w:pPr>
          </w:p>
        </w:tc>
      </w:tr>
      <w:tr w:rsidR="005559F4" w:rsidRPr="008D6959" w:rsidTr="005559F4">
        <w:trPr>
          <w:trHeight w:val="236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98610C" w:rsidRDefault="005559F4" w:rsidP="005559F4">
            <w:pPr>
              <w:spacing w:after="0" w:line="240" w:lineRule="auto"/>
              <w:ind w:left="-56"/>
              <w:jc w:val="center"/>
              <w:rPr>
                <w:rFonts w:ascii="Arial" w:hAnsi="Arial" w:cs="Arial"/>
                <w:i/>
                <w:color w:val="333333"/>
                <w:sz w:val="24"/>
                <w:szCs w:val="24"/>
              </w:rPr>
            </w:pPr>
            <w:r w:rsidRPr="0014360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333333"/>
                <w:sz w:val="24"/>
                <w:szCs w:val="24"/>
              </w:rPr>
              <w:t>.</w:t>
            </w:r>
            <w:r w:rsidR="00143608" w:rsidRPr="00BF4180">
              <w:rPr>
                <w:sz w:val="28"/>
                <w:szCs w:val="28"/>
              </w:rPr>
              <w:t xml:space="preserve"> </w:t>
            </w:r>
            <w:r w:rsidR="00143608" w:rsidRPr="00143608">
              <w:rPr>
                <w:rStyle w:val="FontStyle143"/>
                <w:sz w:val="24"/>
                <w:szCs w:val="24"/>
              </w:rPr>
              <w:t xml:space="preserve">Искусство на улицах твоего города </w:t>
            </w:r>
            <w:r w:rsidR="00143608" w:rsidRPr="00143608">
              <w:rPr>
                <w:rStyle w:val="FontStyle137"/>
                <w:sz w:val="24"/>
                <w:szCs w:val="24"/>
              </w:rPr>
              <w:t xml:space="preserve">(7 </w:t>
            </w:r>
            <w:r w:rsidR="00143608" w:rsidRPr="00143608">
              <w:rPr>
                <w:rStyle w:val="FontStyle143"/>
                <w:sz w:val="24"/>
                <w:szCs w:val="24"/>
              </w:rPr>
              <w:t>ч)</w:t>
            </w:r>
          </w:p>
        </w:tc>
      </w:tr>
      <w:tr w:rsidR="00143608" w:rsidRPr="008D6959" w:rsidTr="005559F4">
        <w:trPr>
          <w:trHeight w:val="3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2.1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before="43"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Памятники архитекту</w:t>
            </w: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softHyphen/>
              <w:t>ры</w:t>
            </w:r>
          </w:p>
          <w:p w:rsidR="00143608" w:rsidRPr="00143608" w:rsidRDefault="00143608" w:rsidP="0014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41315F" w:rsidP="00143608">
            <w:pPr>
              <w:spacing w:after="0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Учиться видеть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архитектурный об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раз, образ городской среды.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Воспринимать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оценивать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эстетические достоинства старинных и совре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менных построек родного города (села).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Раскрывать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особенности архитектурного образа города.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Понимать,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что памятники архитектуры — это достояние народа, кото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рое необходимо беречь.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Различать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архитектурном образе работу каждого из Братьев-Мастеров.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Изображать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архитектуру своих родных мест, выстраивая композицию листа, передавая в рисунке неповтори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мое своеобразие и ритмическую упорядоченность архитектурных форм.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143608" w:rsidRPr="008D6959" w:rsidRDefault="00363146" w:rsidP="00363146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C4C69" w:rsidRDefault="00143608" w:rsidP="001C4C69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1C4C69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1C4C69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32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2.2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Парки, скверы, бульва</w:t>
            </w: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softHyphen/>
              <w:t>ры</w:t>
            </w:r>
          </w:p>
          <w:p w:rsidR="00143608" w:rsidRPr="00143608" w:rsidRDefault="00143608" w:rsidP="0014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41315F" w:rsidP="00143608">
            <w:pPr>
              <w:spacing w:after="0" w:line="240" w:lineRule="auto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Default="00143608" w:rsidP="00143608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Сравнивать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анализировать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пар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Эстетически воспринимать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парк как единый, целостный художествен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ный ансамбль.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образ парка в технике коллажа, гуаши или выстраивая объем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но-пространственную композицию из бумаги.</w:t>
            </w:r>
          </w:p>
          <w:p w:rsidR="00143608" w:rsidRPr="0024288A" w:rsidRDefault="00143608" w:rsidP="0024288A">
            <w:pPr>
              <w:spacing w:after="0" w:line="240" w:lineRule="auto"/>
              <w:rPr>
                <w:sz w:val="24"/>
                <w:szCs w:val="24"/>
              </w:rPr>
            </w:pP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lastRenderedPageBreak/>
              <w:t xml:space="preserve">Овладевать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приемами коллектив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ной творческой работы в процессе соз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дания общего проекта.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143608" w:rsidRPr="008D6959" w:rsidRDefault="00143608" w:rsidP="00363146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C4C69" w:rsidRDefault="001C4C69" w:rsidP="00143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  <w:r w:rsidR="00143608"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5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lastRenderedPageBreak/>
              <w:t>2.3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line="240" w:lineRule="auto"/>
              <w:rPr>
                <w:rStyle w:val="FontStyle104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Ажурные ограды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Pr="008D6959" w:rsidRDefault="0041315F" w:rsidP="00143608">
            <w:pPr>
              <w:spacing w:after="0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63"/>
              <w:widowControl/>
              <w:rPr>
                <w:rStyle w:val="FontStyle143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>Воспринимать, сравнивать, давать</w:t>
            </w:r>
          </w:p>
          <w:p w:rsidR="00143608" w:rsidRPr="0024288A" w:rsidRDefault="00143608" w:rsidP="0024288A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эстетическую оценку чугунным оградам в Санкт-Петербурге и Москве, в род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ном городе, отмечая их роль в украше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нии города.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Сравнивать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между собой ажурные ограды и другие объекты (деревянные наличники, ворота с резьбой, </w:t>
            </w:r>
            <w:proofErr w:type="spellStart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дымники</w:t>
            </w:r>
            <w:proofErr w:type="spellEnd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 и т.д.), выявляя в них общее и особен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ное.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Различать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деятельность Братьев-Мастеров при создании ажурных оград.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Фантазировать, 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проект (эскиз) ажурной решетки.</w:t>
            </w:r>
          </w:p>
          <w:p w:rsidR="00143608" w:rsidRPr="00957C5A" w:rsidRDefault="00143608" w:rsidP="0024288A">
            <w:pPr>
              <w:pStyle w:val="Style87"/>
              <w:widowControl/>
              <w:spacing w:line="240" w:lineRule="auto"/>
              <w:rPr>
                <w:b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Использовать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ажурную решетку в общей композиции с изображением парка или сквера.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143608" w:rsidRPr="003D372F" w:rsidRDefault="00143608" w:rsidP="00363146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Pr="001C4C69" w:rsidRDefault="001C4C69" w:rsidP="0014360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291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2.4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63"/>
              <w:widowControl/>
              <w:spacing w:before="134"/>
              <w:jc w:val="both"/>
              <w:rPr>
                <w:rStyle w:val="FontStyle143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Волшебные фонари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41315F" w:rsidP="00143608">
            <w:pPr>
              <w:spacing w:after="0"/>
              <w:jc w:val="both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608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>Воспринимать, сравнивать, ана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softHyphen/>
              <w:t xml:space="preserve">лизировать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старинные фонари Москвы, Санкт-Петербурга и других городов,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отмечать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особенности формы и украшений.</w:t>
            </w:r>
          </w:p>
          <w:p w:rsidR="00143608" w:rsidRPr="0024288A" w:rsidRDefault="00143608" w:rsidP="0024288A">
            <w:pPr>
              <w:pStyle w:val="Style87"/>
              <w:widowControl/>
              <w:spacing w:before="5"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Различать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фонари разного эмоционального звучания.</w:t>
            </w:r>
          </w:p>
          <w:p w:rsidR="00143608" w:rsidRPr="0024288A" w:rsidRDefault="00143608" w:rsidP="0024288A">
            <w:pPr>
              <w:pStyle w:val="Style87"/>
              <w:widowControl/>
              <w:spacing w:before="5" w:line="240" w:lineRule="auto"/>
              <w:ind w:firstLine="34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художника и Братьев-Мастеров при создании на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рядных обликов фонарей.</w:t>
            </w:r>
          </w:p>
          <w:p w:rsidR="00143608" w:rsidRPr="00957C5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Изображать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необычные фонари, используя графические средства или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необычные конструктивные формы фонарей, осваивая приемы ра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боты с бумагой (скручивание, закручи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вание, склеивание).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608" w:rsidRDefault="00363146" w:rsidP="00363146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C4C69" w:rsidRDefault="001C4C69" w:rsidP="0014360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122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lastRenderedPageBreak/>
              <w:t>2.5</w:t>
            </w:r>
          </w:p>
          <w:p w:rsidR="00143608" w:rsidRPr="00B5433D" w:rsidRDefault="00143608" w:rsidP="00143608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 xml:space="preserve">Витрины </w:t>
            </w:r>
          </w:p>
          <w:p w:rsidR="00143608" w:rsidRPr="00143608" w:rsidRDefault="00143608" w:rsidP="00143608">
            <w:pPr>
              <w:pStyle w:val="Style63"/>
              <w:widowControl/>
              <w:spacing w:before="211"/>
              <w:jc w:val="both"/>
              <w:rPr>
                <w:rStyle w:val="FontStyle143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8D6959" w:rsidRDefault="0041315F" w:rsidP="00143608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работу художника и Братьев-Мастеров по созданию витри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ны как украшения улицы города и своеобразной рекламы товара.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связь художественного оформления витрины с профи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лем магазина.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Фантазировать, 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творческий проект оформления витрины магазина.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Овладевать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композиционными и оформительскими навыками в процес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се создания образа витрины.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3608" w:rsidRPr="008D6959" w:rsidRDefault="00363146" w:rsidP="00363146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1C4C69" w:rsidRDefault="001C4C69" w:rsidP="00143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  <w:r w:rsidRPr="001C4C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</w:tr>
      <w:tr w:rsidR="00143608" w:rsidRPr="008D6959" w:rsidTr="005559F4">
        <w:trPr>
          <w:trHeight w:val="1758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2.6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before="38" w:line="240" w:lineRule="auto"/>
              <w:jc w:val="left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Удивительный транс</w:t>
            </w: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softHyphen/>
              <w:t>порт</w:t>
            </w:r>
          </w:p>
          <w:p w:rsidR="00143608" w:rsidRPr="00143608" w:rsidRDefault="00143608" w:rsidP="0014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3608" w:rsidRPr="008D6959" w:rsidRDefault="0041315F" w:rsidP="00143608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29"/>
              <w:widowControl/>
              <w:spacing w:line="240" w:lineRule="auto"/>
              <w:ind w:firstLine="33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видеть образ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в облике машины.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Характеризовать, сравнивать, обсуждать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разные формы автомобилей и их украшение.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Видеть, сопоставлять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связь природных форм </w:t>
            </w:r>
            <w:proofErr w:type="gramStart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с</w:t>
            </w:r>
            <w:proofErr w:type="gramEnd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 инженерными</w:t>
            </w:r>
          </w:p>
          <w:p w:rsidR="00143608" w:rsidRPr="0024288A" w:rsidRDefault="00143608" w:rsidP="0024288A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конструкциями и образным решением различных видов транспорта.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Фантазировать, 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образы фантастических машин.</w:t>
            </w:r>
          </w:p>
          <w:p w:rsidR="00143608" w:rsidRPr="0024288A" w:rsidRDefault="00143608" w:rsidP="0024288A">
            <w:pPr>
              <w:pStyle w:val="Style87"/>
              <w:widowControl/>
              <w:spacing w:before="5" w:line="240" w:lineRule="auto"/>
              <w:ind w:firstLine="346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Обрести новые навыки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конструировании из бумаги.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143608" w:rsidRPr="008D6959" w:rsidRDefault="00363146" w:rsidP="00363146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3608" w:rsidRPr="001C4C69" w:rsidRDefault="001C4C69" w:rsidP="00143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</w:tr>
      <w:tr w:rsidR="00143608" w:rsidRPr="008D6959" w:rsidTr="0024288A">
        <w:trPr>
          <w:trHeight w:val="5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B5433D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2.7</w:t>
            </w:r>
          </w:p>
          <w:p w:rsidR="00143608" w:rsidRPr="00B5433D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143608" w:rsidRDefault="00143608" w:rsidP="00143608">
            <w:pPr>
              <w:pStyle w:val="Style86"/>
              <w:widowControl/>
              <w:spacing w:before="58" w:line="240" w:lineRule="auto"/>
              <w:jc w:val="left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Труд художника на ули</w:t>
            </w: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softHyphen/>
              <w:t>цах твоего города (се</w:t>
            </w: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softHyphen/>
              <w:t>ла) (обобщение темы)</w:t>
            </w:r>
          </w:p>
          <w:p w:rsidR="00143608" w:rsidRPr="00143608" w:rsidRDefault="00143608" w:rsidP="00143608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41315F" w:rsidRDefault="0041315F" w:rsidP="0014360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Повторение </w:t>
            </w:r>
            <w:proofErr w:type="gramStart"/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proofErr w:type="gramEnd"/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обобщение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608" w:rsidRPr="0024288A" w:rsidRDefault="00143608" w:rsidP="0024288A">
            <w:pPr>
              <w:pStyle w:val="Style29"/>
              <w:widowControl/>
              <w:spacing w:line="240" w:lineRule="auto"/>
              <w:ind w:firstLine="0"/>
              <w:rPr>
                <w:rStyle w:val="FontStyle143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Осознавать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>уметь объяснять</w:t>
            </w:r>
          </w:p>
          <w:p w:rsidR="00143608" w:rsidRPr="0024288A" w:rsidRDefault="00143608" w:rsidP="0024288A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важную и всем очень нужную работу художника и Мастеров Постройки, Украшения и Изображения в создании облика города.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из отдельных детских работ, выполненных в течение четвер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ти, коллективную композицию.</w:t>
            </w:r>
          </w:p>
          <w:p w:rsidR="00143608" w:rsidRPr="0024288A" w:rsidRDefault="00143608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Овладевать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приемами коллектив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ной творческой деятельности.</w:t>
            </w:r>
          </w:p>
          <w:p w:rsidR="00143608" w:rsidRPr="00957C5A" w:rsidRDefault="00143608" w:rsidP="00242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288A">
              <w:rPr>
                <w:rStyle w:val="FontStyle143"/>
                <w:sz w:val="24"/>
                <w:szCs w:val="24"/>
              </w:rPr>
              <w:t xml:space="preserve">Участвовать </w:t>
            </w:r>
            <w:r w:rsidRPr="0024288A">
              <w:rPr>
                <w:rStyle w:val="FontStyle104"/>
                <w:sz w:val="24"/>
                <w:szCs w:val="24"/>
              </w:rPr>
              <w:t xml:space="preserve">в занимательной </w:t>
            </w:r>
            <w:r w:rsidRPr="0024288A">
              <w:rPr>
                <w:rStyle w:val="FontStyle104"/>
                <w:sz w:val="24"/>
                <w:szCs w:val="24"/>
              </w:rPr>
              <w:lastRenderedPageBreak/>
              <w:t>образовательной игре в качестве экскурсоводов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143608" w:rsidRPr="008D6959" w:rsidRDefault="00143608" w:rsidP="00363146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1C4C69" w:rsidRDefault="001C4C69" w:rsidP="0014360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608" w:rsidRPr="008D6959" w:rsidRDefault="00143608" w:rsidP="00143608">
            <w:pPr>
              <w:spacing w:after="0"/>
              <w:jc w:val="center"/>
              <w:rPr>
                <w:color w:val="333333"/>
              </w:rPr>
            </w:pPr>
          </w:p>
        </w:tc>
      </w:tr>
      <w:tr w:rsidR="005559F4" w:rsidRPr="008D6959" w:rsidTr="00143608">
        <w:trPr>
          <w:trHeight w:val="229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F4" w:rsidRPr="00194991" w:rsidRDefault="005559F4" w:rsidP="00143608">
            <w:pPr>
              <w:spacing w:after="0" w:line="240" w:lineRule="auto"/>
              <w:ind w:left="-56"/>
              <w:jc w:val="center"/>
              <w:rPr>
                <w:color w:val="333333"/>
                <w:u w:val="single"/>
              </w:rPr>
            </w:pPr>
            <w:r w:rsidRPr="0014360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3.</w:t>
            </w:r>
            <w:r w:rsidRPr="00143608">
              <w:rPr>
                <w:b/>
                <w:i/>
                <w:color w:val="333333"/>
                <w:sz w:val="24"/>
                <w:szCs w:val="24"/>
              </w:rPr>
              <w:t xml:space="preserve"> </w:t>
            </w:r>
            <w:r w:rsidR="00143608" w:rsidRPr="00143608">
              <w:rPr>
                <w:rStyle w:val="FontStyle143"/>
                <w:sz w:val="24"/>
                <w:szCs w:val="24"/>
              </w:rPr>
              <w:t>Художник и зрелище (11 ч)</w:t>
            </w:r>
          </w:p>
        </w:tc>
      </w:tr>
      <w:tr w:rsidR="00BD6F4D" w:rsidRPr="008D6959" w:rsidTr="00DA7BE1">
        <w:trPr>
          <w:trHeight w:val="6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F4D" w:rsidRPr="00B5433D" w:rsidRDefault="00BD6F4D" w:rsidP="005559F4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3.1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F4D" w:rsidRPr="00143608" w:rsidRDefault="00BD6F4D" w:rsidP="00143608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Художник в цирке</w:t>
            </w:r>
          </w:p>
          <w:p w:rsidR="00BD6F4D" w:rsidRPr="00143608" w:rsidRDefault="00BD6F4D" w:rsidP="0014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F4D" w:rsidRPr="008D6959" w:rsidRDefault="0041315F" w:rsidP="005559F4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F4D" w:rsidRPr="008D6959" w:rsidRDefault="00BD6F4D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9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6F4D" w:rsidRPr="0024288A" w:rsidRDefault="00BD6F4D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важную роль художника в цирке (создание кра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сочных декораций, костюмов, цирково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го реквизита и т.д.).</w:t>
            </w:r>
          </w:p>
          <w:p w:rsidR="00BD6F4D" w:rsidRPr="0024288A" w:rsidRDefault="00BD6F4D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Придумывать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красоч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ные выразительные рисунки или аппли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</w:p>
          <w:p w:rsidR="00BD6F4D" w:rsidRPr="0024288A" w:rsidRDefault="00BD6F4D" w:rsidP="0024288A">
            <w:pPr>
              <w:pStyle w:val="Style87"/>
              <w:widowControl/>
              <w:spacing w:line="240" w:lineRule="auto"/>
              <w:ind w:firstLine="346"/>
              <w:rPr>
                <w:rFonts w:eastAsiaTheme="minorEastAsia" w:cstheme="minorBidi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Учиться изображать </w:t>
            </w:r>
            <w:proofErr w:type="gramStart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яркое</w:t>
            </w:r>
            <w:proofErr w:type="gramEnd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, весе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лое, подвижное.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6F4D" w:rsidRPr="00363146" w:rsidRDefault="00363146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F4D" w:rsidRPr="008D6959" w:rsidRDefault="001C4C69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F4D" w:rsidRPr="008D6959" w:rsidRDefault="00BD6F4D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BD6F4D" w:rsidRPr="008D6959" w:rsidTr="00DA7BE1">
        <w:trPr>
          <w:trHeight w:val="46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D" w:rsidRPr="00B5433D" w:rsidRDefault="00BD6F4D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3.2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D" w:rsidRPr="00143608" w:rsidRDefault="00BD6F4D" w:rsidP="00143608">
            <w:pPr>
              <w:pStyle w:val="Style86"/>
              <w:widowControl/>
              <w:spacing w:before="178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D" w:rsidRPr="0041315F" w:rsidRDefault="0041315F" w:rsidP="004131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F4D" w:rsidRPr="008D6959" w:rsidRDefault="00BD6F4D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49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6F4D" w:rsidRPr="0024288A" w:rsidRDefault="00BD6F4D" w:rsidP="00555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F4D" w:rsidRPr="008D6959" w:rsidRDefault="00363146" w:rsidP="00363146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D" w:rsidRPr="008D6959" w:rsidRDefault="001C4C69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D" w:rsidRPr="008D6959" w:rsidRDefault="00BD6F4D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B826F7">
        <w:trPr>
          <w:trHeight w:val="46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3.3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143608" w:rsidRDefault="0041315F" w:rsidP="00143608">
            <w:pPr>
              <w:pStyle w:val="Style86"/>
              <w:widowControl/>
              <w:spacing w:before="178"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143608">
              <w:rPr>
                <w:rStyle w:val="FontStyle104"/>
                <w:rFonts w:eastAsiaTheme="minorEastAsia"/>
                <w:sz w:val="28"/>
                <w:szCs w:val="28"/>
              </w:rPr>
              <w:t>Художник в театре</w:t>
            </w:r>
          </w:p>
          <w:p w:rsidR="0041315F" w:rsidRPr="00143608" w:rsidRDefault="0041315F" w:rsidP="0014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9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важную роль художника в цирке (создание кра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сочных декораций, костюмов, цирково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го реквизита и т.д.).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Придумывать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красоч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ные выразительные рисунки или аппли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6"/>
              <w:rPr>
                <w:rFonts w:eastAsiaTheme="minorEastAsia" w:cstheme="minorBidi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Учиться изображать </w:t>
            </w:r>
            <w:proofErr w:type="gramStart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яркое</w:t>
            </w:r>
            <w:proofErr w:type="gramEnd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, весе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лое, подвижное.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Pr="00363146" w:rsidRDefault="0041315F" w:rsidP="0036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B826F7">
        <w:trPr>
          <w:trHeight w:val="14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3.4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41315F" w:rsidRDefault="0041315F" w:rsidP="00A03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494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555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Pr="00442C9A" w:rsidRDefault="0041315F" w:rsidP="00363146">
            <w:pPr>
              <w:spacing w:after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3.5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608">
              <w:rPr>
                <w:rStyle w:val="FontStyle104"/>
                <w:sz w:val="28"/>
                <w:szCs w:val="28"/>
              </w:rPr>
              <w:t>Театр кукол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9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65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разных ви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дах кукол (перчаточные, тростевые, марионетки) и их истории, о кукольном театре в наши дни.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Придумывать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вырази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тельную куклу (характерную головку куклы, характерные детали костюма, соответствующие сказочному персона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жу);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применять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для работы пластилин, бумагу,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нитки, ножницы, куски ткани.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Использовать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куклу для игры в кукольный спектакль.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41315F" w:rsidRP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734DD9">
        <w:trPr>
          <w:trHeight w:val="4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</w:t>
            </w:r>
            <w:r>
              <w:rPr>
                <w:color w:val="333333"/>
              </w:rPr>
              <w:t>6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15F" w:rsidRPr="00E545F3" w:rsidRDefault="0041315F" w:rsidP="005559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41315F" w:rsidRDefault="0041315F" w:rsidP="00A03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494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555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P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62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3.7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D6F4D" w:rsidRDefault="0041315F" w:rsidP="00555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маски</w:t>
            </w:r>
            <w:r w:rsidRPr="00BD6F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9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65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разных ви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дах кукол (перчаточные, тростевые, марионетки) и их истории, о кукольном театре в наши дни.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Придумывать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вырази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тельную куклу (характерную головку куклы, характерные детали костюма, соответствующие сказочному персона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жу);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применять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для работы пластилин, бумагу, нитки, ножницы, куски ткани.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Использовать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куклу для игры в кукольный спектакль.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41315F" w:rsidRPr="008D6959" w:rsidRDefault="0041315F" w:rsidP="0041315F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9927D2">
        <w:trPr>
          <w:trHeight w:val="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3.8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41315F" w:rsidRDefault="0041315F" w:rsidP="00A03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49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5F" w:rsidRPr="0024288A" w:rsidRDefault="0041315F" w:rsidP="00555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41315F" w:rsidRPr="008D6959" w:rsidRDefault="0041315F" w:rsidP="0041315F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</w:t>
            </w:r>
            <w:r>
              <w:rPr>
                <w:color w:val="333333"/>
              </w:rPr>
              <w:t>9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D6F4D" w:rsidRDefault="0041315F" w:rsidP="00555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F4D">
              <w:rPr>
                <w:rFonts w:ascii="Times New Roman" w:hAnsi="Times New Roman"/>
                <w:sz w:val="28"/>
                <w:szCs w:val="28"/>
              </w:rPr>
              <w:t>Афиша и плакат.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назначе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нии театральной афиши, плаката (при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влекает внимание, сообщает название, лаконично рассказывает о самом спек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такле).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видеть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определять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афишах-плакатах изображение, украшение и постройку.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творческий опыт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создания эскиза афиши к спектаклю или цирко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вому представлению;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добиваться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об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разного единства изображения и текста.</w:t>
            </w:r>
          </w:p>
          <w:p w:rsidR="0041315F" w:rsidRPr="0024288A" w:rsidRDefault="0041315F" w:rsidP="0024288A">
            <w:pPr>
              <w:pStyle w:val="Style87"/>
              <w:widowControl/>
              <w:spacing w:before="10" w:line="240" w:lineRule="auto"/>
              <w:ind w:firstLine="360"/>
              <w:rPr>
                <w:b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Осваивать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навыки лаконичного, декоративно-обобщенного изображения (в процессе создания афиши или пла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ката).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41315F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10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3.</w:t>
            </w:r>
            <w:r>
              <w:rPr>
                <w:color w:val="333333"/>
              </w:rPr>
              <w:t>10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Праздник в городе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работу художника по созданию облика праздничного города.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Фантазировать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о том, как можно украсить город к празднику Победы </w:t>
            </w:r>
            <w:r w:rsidRPr="0024288A">
              <w:rPr>
                <w:rStyle w:val="FontStyle98"/>
                <w:rFonts w:eastAsiaTheme="minorEastAsia"/>
                <w:sz w:val="24"/>
                <w:szCs w:val="24"/>
              </w:rPr>
              <w:t xml:space="preserve">(9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Мая), Нового года или на Маслени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цу, сделав его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нарядным, красочным, необычным.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60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рисунке проект оформ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ления праздника.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41315F" w:rsidRPr="008D6959" w:rsidRDefault="0041315F" w:rsidP="0041315F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10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3.11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Школьный карнавал (обобщение темы)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41315F" w:rsidRDefault="0041315F" w:rsidP="005559F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обобщение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праздничного оформления для организации праздника.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Придумывать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оформление к школьным и домашним празд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никам.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3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Участвовать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театрализованном представлении или веселом карнавале.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Овладевать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навыками коллектив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ного художественного творчества.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41315F" w:rsidRDefault="0041315F" w:rsidP="0041315F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76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D52CEE" w:rsidRDefault="0041315F" w:rsidP="005559F4">
            <w:pPr>
              <w:spacing w:after="0" w:line="240" w:lineRule="auto"/>
              <w:ind w:left="-56"/>
              <w:jc w:val="center"/>
              <w:rPr>
                <w:b/>
                <w:i/>
                <w:color w:val="333333"/>
                <w:sz w:val="24"/>
                <w:szCs w:val="24"/>
                <w:u w:val="single"/>
              </w:rPr>
            </w:pPr>
            <w:r w:rsidRPr="00BD6F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</w:t>
            </w:r>
            <w:r w:rsidRPr="00CE4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F4D">
              <w:rPr>
                <w:rStyle w:val="FontStyle143"/>
                <w:sz w:val="24"/>
                <w:szCs w:val="24"/>
              </w:rPr>
              <w:t>Художник и музей (8 ч)</w:t>
            </w:r>
          </w:p>
        </w:tc>
      </w:tr>
      <w:tr w:rsidR="0041315F" w:rsidRPr="008D6959" w:rsidTr="005559F4">
        <w:trPr>
          <w:trHeight w:val="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4.1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Музей в жизни города</w:t>
            </w:r>
          </w:p>
          <w:p w:rsidR="0041315F" w:rsidRPr="00BD6F4D" w:rsidRDefault="0041315F" w:rsidP="00BD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41315F" w:rsidRDefault="0041315F" w:rsidP="005559F4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экскурсия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442C9A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442C9A">
              <w:rPr>
                <w:color w:val="333333"/>
              </w:rPr>
              <w:t>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5F" w:rsidRPr="0024288A" w:rsidRDefault="0041315F" w:rsidP="00A0365F">
            <w:pPr>
              <w:pStyle w:val="Style86"/>
              <w:widowControl/>
              <w:spacing w:before="48" w:line="230" w:lineRule="exact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41315F" w:rsidRPr="0024288A" w:rsidRDefault="0041315F" w:rsidP="00A0365F">
            <w:pPr>
              <w:pStyle w:val="Style87"/>
              <w:widowControl/>
              <w:spacing w:line="230" w:lineRule="exact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называть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самые значительные музеи искусств России — Государственную Третьяковскую галерею, Государственный рус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ский музей, Эрмитаж, Музей изобрази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тельных искусств имени А. С. Пушкина.</w:t>
            </w:r>
          </w:p>
          <w:p w:rsidR="0041315F" w:rsidRPr="0024288A" w:rsidRDefault="0041315F" w:rsidP="00BD6F4D">
            <w:pPr>
              <w:pStyle w:val="Style87"/>
              <w:widowControl/>
              <w:spacing w:before="5" w:line="230" w:lineRule="exact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самых разных видах музеев и роли художника в создании их экспозиций.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41315F" w:rsidRPr="008D6959" w:rsidRDefault="0041315F" w:rsidP="0041315F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BD6F4D">
        <w:trPr>
          <w:trHeight w:val="2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4.2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Картина — особый мир. Картина-пейзаж</w:t>
            </w:r>
          </w:p>
          <w:p w:rsidR="0041315F" w:rsidRPr="00BD6F4D" w:rsidRDefault="0041315F" w:rsidP="00BD6F4D">
            <w:pPr>
              <w:pStyle w:val="Style82"/>
              <w:spacing w:line="240" w:lineRule="auto"/>
              <w:ind w:left="-60" w:hanging="5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442C9A" w:rsidRDefault="0041315F" w:rsidP="005559F4">
            <w:pPr>
              <w:jc w:val="center"/>
              <w:rPr>
                <w:color w:val="333333"/>
              </w:rPr>
            </w:pPr>
            <w:r w:rsidRPr="00442C9A">
              <w:rPr>
                <w:color w:val="333333"/>
              </w:rPr>
              <w:t>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A0365F">
            <w:pPr>
              <w:pStyle w:val="Style87"/>
              <w:widowControl/>
              <w:spacing w:line="235" w:lineRule="exact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представление,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что карти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на — это особый мир, созданный ху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дожником, наполненный его мыслями, чувствами и переживаниями.</w:t>
            </w:r>
          </w:p>
          <w:p w:rsidR="0041315F" w:rsidRPr="0024288A" w:rsidRDefault="0041315F" w:rsidP="00A0365F">
            <w:pPr>
              <w:pStyle w:val="Style87"/>
              <w:widowControl/>
              <w:spacing w:line="235" w:lineRule="exact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Рассуждать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творческой работе зрителя, о своем опыте восприятия произведений изобразительного искусства.</w:t>
            </w:r>
          </w:p>
          <w:p w:rsidR="0041315F" w:rsidRPr="0024288A" w:rsidRDefault="0041315F" w:rsidP="00A0365F">
            <w:pPr>
              <w:pStyle w:val="Style87"/>
              <w:widowControl/>
              <w:spacing w:line="235" w:lineRule="exact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Рассматривать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сравнивать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картины-пейзажи,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рассказывать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настрое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нии и разных состояниях, которые ху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дожник передает цветом (радостное, праздничное,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грустное, таинственное, нежное и т.д.).</w:t>
            </w:r>
          </w:p>
          <w:p w:rsidR="0041315F" w:rsidRPr="0024288A" w:rsidRDefault="0041315F" w:rsidP="00A0365F">
            <w:pPr>
              <w:pStyle w:val="Style87"/>
              <w:widowControl/>
              <w:spacing w:line="235" w:lineRule="exact"/>
              <w:ind w:firstLine="355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Знать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имена крупнейших русских художников-пейзажистов.</w:t>
            </w:r>
          </w:p>
          <w:p w:rsidR="0041315F" w:rsidRPr="0024288A" w:rsidRDefault="0041315F" w:rsidP="00A0365F">
            <w:pPr>
              <w:pStyle w:val="Style87"/>
              <w:widowControl/>
              <w:spacing w:line="235" w:lineRule="exact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Изображать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пейзаж по представлению с ярко выраженным настроением.</w:t>
            </w:r>
          </w:p>
          <w:p w:rsidR="0041315F" w:rsidRPr="0024288A" w:rsidRDefault="0041315F" w:rsidP="00BD6F4D">
            <w:pPr>
              <w:pStyle w:val="Style87"/>
              <w:widowControl/>
              <w:spacing w:line="259" w:lineRule="exact"/>
              <w:rPr>
                <w:rFonts w:ascii="Times New Roman" w:eastAsiaTheme="minorEastAsia" w:hAnsi="Times New Roman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Выражать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настроение в пейзаже цветом.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Pr="008D6959" w:rsidRDefault="0041315F" w:rsidP="0041315F">
            <w:pPr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24288A">
        <w:trPr>
          <w:trHeight w:val="15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lastRenderedPageBreak/>
              <w:t>4.3</w:t>
            </w:r>
          </w:p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Картина-портрет</w:t>
            </w:r>
          </w:p>
          <w:p w:rsidR="0041315F" w:rsidRPr="00BD6F4D" w:rsidRDefault="0041315F" w:rsidP="00BD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49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об изобрази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тельном жанре — портрете и нескольких известных картинах-портретах.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Рассказывать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об изображенном на портрете человеке (какой он, каков его внутренний мир, особенности его характера).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портрет кого-либо из дорогих, хорошо знакомых людей (роди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тели, одноклассник, автопортрет) по представлению, используя выразитель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ные возможности цвета.</w:t>
            </w:r>
          </w:p>
          <w:p w:rsidR="0041315F" w:rsidRPr="0024288A" w:rsidRDefault="0041315F" w:rsidP="00A0365F">
            <w:pPr>
              <w:pStyle w:val="Style87"/>
              <w:ind w:firstLine="346"/>
              <w:rPr>
                <w:rStyle w:val="FontStyle143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41315F" w:rsidRPr="008D6959" w:rsidRDefault="0041315F" w:rsidP="0041315F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BD6F4D">
        <w:trPr>
          <w:trHeight w:val="2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4.</w:t>
            </w:r>
            <w:r>
              <w:rPr>
                <w:color w:val="333333"/>
              </w:rPr>
              <w:t>4</w:t>
            </w:r>
          </w:p>
        </w:tc>
        <w:tc>
          <w:tcPr>
            <w:tcW w:w="26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15F" w:rsidRDefault="0041315F" w:rsidP="00BD6F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Практическая работа</w:t>
            </w:r>
          </w:p>
        </w:tc>
        <w:tc>
          <w:tcPr>
            <w:tcW w:w="10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497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315F" w:rsidRPr="0024288A" w:rsidRDefault="0041315F" w:rsidP="005559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Pr="008D6959" w:rsidRDefault="0041315F" w:rsidP="0041315F">
            <w:pPr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21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4.</w:t>
            </w:r>
            <w:r>
              <w:rPr>
                <w:color w:val="333333"/>
              </w:rPr>
              <w:t>5</w:t>
            </w:r>
          </w:p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Картина-натюрморт</w:t>
            </w:r>
          </w:p>
          <w:p w:rsidR="0041315F" w:rsidRPr="00BD6F4D" w:rsidRDefault="0041315F" w:rsidP="00BD6F4D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15F" w:rsidRPr="0024288A" w:rsidRDefault="0041315F" w:rsidP="0024288A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Воспринимать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картину-натюрморт как своеобразный рассказ о человеке — хозяине вещей, о времени, в котором он живет, его интересах.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Понимать,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что в натюрморте важ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ную роль играет настроение, которое художник передает цветом.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Изображать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натюрморт по представлению с ярко выраженным настрое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нием (</w:t>
            </w:r>
            <w:proofErr w:type="gramStart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радостное</w:t>
            </w:r>
            <w:proofErr w:type="gramEnd"/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, праздничное, груст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ное и т.д.).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Развивать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живописные и композиционные навыки.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Знать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имена нескольких художни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ков, работавших в жанре натюрморта.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41315F">
            <w:pPr>
              <w:spacing w:after="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26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lastRenderedPageBreak/>
              <w:t>4.</w:t>
            </w:r>
            <w:r>
              <w:rPr>
                <w:color w:val="333333"/>
              </w:rPr>
              <w:t>6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Картины исторические и бытовые</w:t>
            </w:r>
          </w:p>
          <w:p w:rsidR="0041315F" w:rsidRPr="00BD6F4D" w:rsidRDefault="0041315F" w:rsidP="00BD6F4D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Иметь представление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картинах исторического и бытового жанра.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Рассказывать, рассуждать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наиболее понравившихся (любимых) картинах, об их сюжете и настроении.</w:t>
            </w:r>
          </w:p>
          <w:p w:rsidR="0041315F" w:rsidRPr="0024288A" w:rsidRDefault="0041315F" w:rsidP="0024288A">
            <w:pPr>
              <w:pStyle w:val="Style87"/>
              <w:widowControl/>
              <w:spacing w:before="53"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Развивать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композиционные на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выки.</w:t>
            </w:r>
          </w:p>
          <w:p w:rsidR="0041315F" w:rsidRPr="0024288A" w:rsidRDefault="0041315F" w:rsidP="0024288A">
            <w:pPr>
              <w:pStyle w:val="Style87"/>
              <w:widowControl/>
              <w:spacing w:before="24" w:line="240" w:lineRule="auto"/>
              <w:ind w:firstLine="355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Изображать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сцену из своей повседневной жизни (дома, в школе, на ули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це и т.д.), выстраивая сюжетную ком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позицию.</w:t>
            </w:r>
          </w:p>
          <w:p w:rsidR="0041315F" w:rsidRPr="0024288A" w:rsidRDefault="0041315F" w:rsidP="0024288A">
            <w:pPr>
              <w:pStyle w:val="Style87"/>
              <w:widowControl/>
              <w:spacing w:before="14" w:line="240" w:lineRule="auto"/>
              <w:rPr>
                <w:b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Осваивать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навыки изображения в смешанной технике (рисунок воско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выми мелками и акварель).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41315F" w:rsidRPr="008D6959" w:rsidRDefault="0041315F" w:rsidP="0041315F">
            <w:pPr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spacing w:after="0"/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4.</w:t>
            </w:r>
            <w:r>
              <w:rPr>
                <w:color w:val="333333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Скульптура в музее и на улице</w:t>
            </w:r>
          </w:p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A0365F">
            <w:pPr>
              <w:spacing w:after="0" w:line="240" w:lineRule="auto"/>
              <w:rPr>
                <w:color w:val="333333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комбинированный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Default="0041315F" w:rsidP="005559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Рассуждать,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эстетически относить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ся к произведению скульптуры, объяс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нять значение окружающего простран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ства для восприятия скульптуры.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скульптурных памятников.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Называть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 xml:space="preserve">несколько знакомых памятников и их авторов,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уметь рассуждать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созданных образах.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Называть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виды скульптуры (скульптура в музеях, скульптурные памятни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ки, парковая скульптура), материалы, которыми работает скульптор.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43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Лепить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фигуру человека или животного, передавая выразительную пластику движения.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41315F">
            <w:pPr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Default="0041315F" w:rsidP="005559F4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5433D" w:rsidRDefault="0041315F" w:rsidP="005559F4">
            <w:pPr>
              <w:jc w:val="center"/>
              <w:rPr>
                <w:color w:val="333333"/>
              </w:rPr>
            </w:pPr>
            <w:r w:rsidRPr="00B5433D">
              <w:rPr>
                <w:color w:val="333333"/>
              </w:rPr>
              <w:t>4.</w:t>
            </w:r>
            <w:r>
              <w:rPr>
                <w:color w:val="333333"/>
              </w:rPr>
              <w:t>8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t>Художественная выстав</w:t>
            </w:r>
            <w:r w:rsidRPr="00BD6F4D">
              <w:rPr>
                <w:rStyle w:val="FontStyle104"/>
                <w:rFonts w:eastAsiaTheme="minorEastAsia"/>
                <w:sz w:val="28"/>
                <w:szCs w:val="28"/>
              </w:rPr>
              <w:softHyphen/>
              <w:t>ка (обобщение темы)</w:t>
            </w:r>
          </w:p>
          <w:p w:rsidR="0041315F" w:rsidRPr="00BD6F4D" w:rsidRDefault="0041315F" w:rsidP="00BD6F4D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41315F" w:rsidRDefault="0041315F" w:rsidP="005559F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Повторение и обобщение.</w:t>
            </w:r>
          </w:p>
          <w:p w:rsidR="0041315F" w:rsidRPr="0041315F" w:rsidRDefault="0041315F" w:rsidP="005559F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36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Участвовать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в организации выстав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>ки детского художественного творчест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ва,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проявлять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творческую активность.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Проводить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экскурсии по выставке детских работ.</w:t>
            </w:r>
          </w:p>
          <w:p w:rsidR="0041315F" w:rsidRPr="0024288A" w:rsidRDefault="0041315F" w:rsidP="0024288A">
            <w:pPr>
              <w:pStyle w:val="Style87"/>
              <w:widowControl/>
              <w:spacing w:line="240" w:lineRule="auto"/>
              <w:ind w:firstLine="341"/>
              <w:rPr>
                <w:rStyle w:val="FontStyle143"/>
                <w:rFonts w:eastAsiaTheme="minorEastAsia"/>
                <w:b w:val="0"/>
                <w:bCs w:val="0"/>
                <w:sz w:val="24"/>
                <w:szCs w:val="24"/>
              </w:rPr>
            </w:pP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lastRenderedPageBreak/>
              <w:t xml:space="preserve">Понимать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роль художника в жиз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ни каждого человека и </w:t>
            </w:r>
            <w:r w:rsidRPr="0024288A">
              <w:rPr>
                <w:rStyle w:val="FontStyle143"/>
                <w:rFonts w:eastAsiaTheme="minorEastAsia"/>
                <w:sz w:val="24"/>
                <w:szCs w:val="24"/>
              </w:rPr>
              <w:t xml:space="preserve">рассказывать </w:t>
            </w:r>
            <w:r w:rsidRPr="0024288A">
              <w:rPr>
                <w:rStyle w:val="FontStyle104"/>
                <w:rFonts w:eastAsiaTheme="minorEastAsia"/>
                <w:sz w:val="24"/>
                <w:szCs w:val="24"/>
              </w:rPr>
              <w:t>о ней.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5F" w:rsidRDefault="0041315F" w:rsidP="0041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  <w:p w:rsidR="0041315F" w:rsidRPr="008D6959" w:rsidRDefault="0041315F" w:rsidP="0041315F">
            <w:pPr>
              <w:jc w:val="center"/>
              <w:rPr>
                <w:color w:val="333333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5F" w:rsidRPr="008D6959" w:rsidRDefault="0041315F" w:rsidP="005559F4">
            <w:pPr>
              <w:jc w:val="center"/>
              <w:rPr>
                <w:color w:val="333333"/>
              </w:rPr>
            </w:pPr>
          </w:p>
        </w:tc>
      </w:tr>
      <w:tr w:rsidR="0041315F" w:rsidRPr="008D6959" w:rsidTr="005559F4">
        <w:trPr>
          <w:trHeight w:val="516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 w:line="240" w:lineRule="auto"/>
              <w:jc w:val="both"/>
              <w:rPr>
                <w:color w:val="333333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Pr="0024288A" w:rsidRDefault="0041315F" w:rsidP="005559F4">
            <w:pPr>
              <w:spacing w:after="0"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24288A">
              <w:rPr>
                <w:b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Pr="0024288A" w:rsidRDefault="0041315F" w:rsidP="005559F4">
            <w:pPr>
              <w:spacing w:after="0"/>
              <w:jc w:val="center"/>
              <w:rPr>
                <w:b/>
                <w:color w:val="333333"/>
                <w:sz w:val="24"/>
                <w:szCs w:val="24"/>
              </w:rPr>
            </w:pPr>
            <w:r w:rsidRPr="0024288A">
              <w:rPr>
                <w:b/>
                <w:color w:val="333333"/>
                <w:sz w:val="24"/>
                <w:szCs w:val="24"/>
              </w:rPr>
              <w:t>34</w:t>
            </w:r>
          </w:p>
        </w:tc>
        <w:tc>
          <w:tcPr>
            <w:tcW w:w="496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center"/>
              <w:rPr>
                <w:color w:val="33333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both"/>
              <w:rPr>
                <w:color w:val="333333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15F" w:rsidRPr="008D6959" w:rsidRDefault="0041315F" w:rsidP="005559F4">
            <w:pPr>
              <w:spacing w:after="0"/>
              <w:jc w:val="both"/>
              <w:rPr>
                <w:color w:val="333333"/>
              </w:rPr>
            </w:pPr>
          </w:p>
        </w:tc>
      </w:tr>
    </w:tbl>
    <w:p w:rsidR="005559F4" w:rsidRPr="005559F4" w:rsidRDefault="005559F4" w:rsidP="005559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559F4" w:rsidRPr="005559F4" w:rsidSect="005559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4641"/>
    <w:multiLevelType w:val="hybridMultilevel"/>
    <w:tmpl w:val="C12AFB0A"/>
    <w:lvl w:ilvl="0" w:tplc="5FACD51A">
      <w:start w:val="1"/>
      <w:numFmt w:val="decimal"/>
      <w:lvlText w:val="%1."/>
      <w:lvlJc w:val="left"/>
      <w:pPr>
        <w:ind w:left="304" w:hanging="360"/>
      </w:pPr>
      <w:rPr>
        <w:rFonts w:asciiTheme="minorHAnsi" w:hAnsiTheme="minorHAnsi" w:cstheme="minorBidi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>
    <w:nsid w:val="5CDB7D8D"/>
    <w:multiLevelType w:val="hybridMultilevel"/>
    <w:tmpl w:val="ACBAC736"/>
    <w:lvl w:ilvl="0" w:tplc="4D52C60E">
      <w:start w:val="1"/>
      <w:numFmt w:val="decimal"/>
      <w:lvlText w:val="%1."/>
      <w:lvlJc w:val="left"/>
      <w:pPr>
        <w:ind w:left="664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>
    <w:nsid w:val="7DC82534"/>
    <w:multiLevelType w:val="hybridMultilevel"/>
    <w:tmpl w:val="93F49058"/>
    <w:lvl w:ilvl="0" w:tplc="553E9940">
      <w:start w:val="2"/>
      <w:numFmt w:val="decimal"/>
      <w:lvlText w:val="%1."/>
      <w:lvlJc w:val="left"/>
      <w:pPr>
        <w:ind w:left="304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9F4"/>
    <w:rsid w:val="00143608"/>
    <w:rsid w:val="001C4C69"/>
    <w:rsid w:val="0024288A"/>
    <w:rsid w:val="00363146"/>
    <w:rsid w:val="0041315F"/>
    <w:rsid w:val="005559F4"/>
    <w:rsid w:val="00BD6F4D"/>
    <w:rsid w:val="00F4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5559F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87">
    <w:name w:val="Style87"/>
    <w:basedOn w:val="a"/>
    <w:uiPriority w:val="99"/>
    <w:rsid w:val="005559F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5559F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4">
    <w:name w:val="Font Style104"/>
    <w:basedOn w:val="a0"/>
    <w:uiPriority w:val="99"/>
    <w:rsid w:val="005559F4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5559F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86">
    <w:name w:val="Style86"/>
    <w:basedOn w:val="a"/>
    <w:uiPriority w:val="99"/>
    <w:rsid w:val="005559F4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5559F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43">
    <w:name w:val="Font Style143"/>
    <w:basedOn w:val="a0"/>
    <w:uiPriority w:val="99"/>
    <w:rsid w:val="005559F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9">
    <w:name w:val="Style29"/>
    <w:basedOn w:val="a"/>
    <w:uiPriority w:val="99"/>
    <w:rsid w:val="005559F4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6">
    <w:name w:val="Font Style106"/>
    <w:basedOn w:val="a0"/>
    <w:uiPriority w:val="99"/>
    <w:rsid w:val="005559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8">
    <w:name w:val="Font Style98"/>
    <w:basedOn w:val="a0"/>
    <w:uiPriority w:val="99"/>
    <w:rsid w:val="005559F4"/>
    <w:rPr>
      <w:rFonts w:ascii="Times New Roman" w:hAnsi="Times New Roman" w:cs="Times New Roman"/>
      <w:sz w:val="18"/>
      <w:szCs w:val="18"/>
    </w:rPr>
  </w:style>
  <w:style w:type="character" w:customStyle="1" w:styleId="FontStyle145">
    <w:name w:val="Font Style145"/>
    <w:basedOn w:val="a0"/>
    <w:uiPriority w:val="99"/>
    <w:rsid w:val="005559F4"/>
    <w:rPr>
      <w:rFonts w:ascii="Times New Roman" w:hAnsi="Times New Roman" w:cs="Times New Roman"/>
      <w:sz w:val="16"/>
      <w:szCs w:val="16"/>
    </w:rPr>
  </w:style>
  <w:style w:type="character" w:customStyle="1" w:styleId="FontStyle122">
    <w:name w:val="Font Style122"/>
    <w:basedOn w:val="a0"/>
    <w:uiPriority w:val="99"/>
    <w:rsid w:val="005559F4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37">
    <w:name w:val="Font Style137"/>
    <w:basedOn w:val="a0"/>
    <w:uiPriority w:val="99"/>
    <w:rsid w:val="005559F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8">
    <w:name w:val="Style38"/>
    <w:basedOn w:val="a"/>
    <w:uiPriority w:val="99"/>
    <w:rsid w:val="005559F4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5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106E-61C5-41B7-A944-24F7651D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2013-09-16T22:22:00Z</dcterms:created>
  <dcterms:modified xsi:type="dcterms:W3CDTF">2013-09-16T23:23:00Z</dcterms:modified>
</cp:coreProperties>
</file>