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53" w:rsidRDefault="00964053" w:rsidP="00964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современных педагогических технологий в образовательном процессе.</w:t>
      </w:r>
    </w:p>
    <w:p w:rsidR="00964053" w:rsidRDefault="00964053" w:rsidP="00964053">
      <w:pPr>
        <w:jc w:val="center"/>
        <w:rPr>
          <w:b/>
          <w:sz w:val="28"/>
          <w:szCs w:val="28"/>
        </w:rPr>
      </w:pPr>
    </w:p>
    <w:p w:rsidR="00964053" w:rsidRPr="001B36E2" w:rsidRDefault="00F35CDA" w:rsidP="00964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64053" w:rsidRPr="001B36E2">
        <w:rPr>
          <w:b/>
          <w:sz w:val="28"/>
          <w:szCs w:val="28"/>
        </w:rPr>
        <w:t>Предисловие.</w:t>
      </w:r>
    </w:p>
    <w:p w:rsidR="00964053" w:rsidRPr="001B36E2" w:rsidRDefault="00964053" w:rsidP="00964053">
      <w:pPr>
        <w:pStyle w:val="a3"/>
        <w:spacing w:before="0" w:beforeAutospacing="0" w:after="0" w:afterAutospacing="0"/>
        <w:ind w:left="360" w:firstLine="360"/>
        <w:rPr>
          <w:b/>
          <w:sz w:val="28"/>
          <w:szCs w:val="28"/>
        </w:rPr>
      </w:pPr>
      <w:r w:rsidRPr="001B36E2">
        <w:rPr>
          <w:b/>
          <w:sz w:val="28"/>
          <w:szCs w:val="28"/>
        </w:rPr>
        <w:t>Технология развития критического мышления в процессе обучения младших школьников</w:t>
      </w:r>
    </w:p>
    <w:p w:rsidR="00964053" w:rsidRPr="001B36E2" w:rsidRDefault="00964053" w:rsidP="0096405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1B36E2">
        <w:rPr>
          <w:b/>
          <w:i/>
          <w:sz w:val="28"/>
          <w:szCs w:val="28"/>
        </w:rPr>
        <w:t>Критическое мышление</w:t>
      </w:r>
      <w:r w:rsidRPr="001B36E2">
        <w:rPr>
          <w:sz w:val="28"/>
          <w:szCs w:val="28"/>
        </w:rPr>
        <w:t xml:space="preserve"> — это поиск здравого смысла: как рассудить объективно и поступить логично, с </w:t>
      </w:r>
      <w:proofErr w:type="gramStart"/>
      <w:r w:rsidRPr="001B36E2">
        <w:rPr>
          <w:sz w:val="28"/>
          <w:szCs w:val="28"/>
        </w:rPr>
        <w:t>учётом</w:t>
      </w:r>
      <w:proofErr w:type="gramEnd"/>
      <w:r w:rsidRPr="001B36E2">
        <w:rPr>
          <w:sz w:val="28"/>
          <w:szCs w:val="28"/>
        </w:rPr>
        <w:t xml:space="preserve"> как своей точки зрения, так и других мнений, умение отказаться от собственных предубеждений. 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  </w:t>
      </w:r>
      <w:r w:rsidRPr="001B36E2">
        <w:rPr>
          <w:sz w:val="28"/>
          <w:szCs w:val="28"/>
        </w:rPr>
        <w:tab/>
        <w:t>Критическое мышление, способное выдвинуть новые идеи и увидеть новые возможности, весьма существенно при решении проблем.</w:t>
      </w:r>
    </w:p>
    <w:p w:rsidR="00964053" w:rsidRPr="001B36E2" w:rsidRDefault="00964053" w:rsidP="0096405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1B36E2">
        <w:rPr>
          <w:sz w:val="28"/>
          <w:szCs w:val="28"/>
        </w:rPr>
        <w:t> Использование на уроках приёмов развития критического мышления способствует развитию у школьников следующих умений: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понимать прочитанное и услышанное;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анализировать текст совместно с другими людьми;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писать, чтобы учиться;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вести исследовательскую работу в группе;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доступно передавать информацию другому человеку;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самостоятельно определять направление в изучении какого-то предмета с учетом интересов группы;</w:t>
      </w:r>
    </w:p>
    <w:p w:rsidR="00964053" w:rsidRPr="001B36E2" w:rsidRDefault="00964053" w:rsidP="0096405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использовать полученные знания в жизни.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           Это достигается с помощью: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</w:t>
      </w:r>
      <w:r w:rsidRPr="001B36E2">
        <w:rPr>
          <w:sz w:val="28"/>
          <w:szCs w:val="28"/>
        </w:rPr>
        <w:t xml:space="preserve"> планирования активных уроков; 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Pr="001B36E2">
        <w:rPr>
          <w:sz w:val="28"/>
          <w:szCs w:val="28"/>
        </w:rPr>
        <w:t xml:space="preserve">создания тематических блоков; 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Pr="001B36E2">
        <w:rPr>
          <w:sz w:val="28"/>
          <w:szCs w:val="28"/>
        </w:rPr>
        <w:t>разработки методов аутентичного оценива</w:t>
      </w:r>
      <w:r>
        <w:rPr>
          <w:sz w:val="28"/>
          <w:szCs w:val="28"/>
        </w:rPr>
        <w:t>ния, чтобы можно было оценить и</w:t>
      </w:r>
      <w:r w:rsidRPr="001B36E2">
        <w:rPr>
          <w:sz w:val="28"/>
          <w:szCs w:val="28"/>
        </w:rPr>
        <w:t xml:space="preserve"> результат, и процесс учения. 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36E2">
        <w:rPr>
          <w:sz w:val="28"/>
          <w:szCs w:val="28"/>
        </w:rPr>
        <w:t>Т</w:t>
      </w:r>
      <w:r w:rsidR="00F35CDA">
        <w:rPr>
          <w:sz w:val="28"/>
          <w:szCs w:val="28"/>
        </w:rPr>
        <w:t>ехнология критического мышления</w:t>
      </w:r>
      <w:r w:rsidRPr="001B36E2">
        <w:rPr>
          <w:sz w:val="28"/>
          <w:szCs w:val="28"/>
        </w:rPr>
        <w:t xml:space="preserve"> вкл</w:t>
      </w:r>
      <w:r>
        <w:rPr>
          <w:sz w:val="28"/>
          <w:szCs w:val="28"/>
        </w:rPr>
        <w:t xml:space="preserve">ючает три этапа или стадии: </w:t>
      </w:r>
      <w:r w:rsidRPr="001B36E2">
        <w:rPr>
          <w:b/>
          <w:i/>
          <w:sz w:val="28"/>
          <w:szCs w:val="28"/>
        </w:rPr>
        <w:t>«Вызов  –  Осмысление – Рефлексия».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Первая стадия – </w:t>
      </w:r>
      <w:r w:rsidRPr="001B36E2">
        <w:rPr>
          <w:b/>
          <w:i/>
          <w:sz w:val="28"/>
          <w:szCs w:val="28"/>
        </w:rPr>
        <w:t>вызов</w:t>
      </w:r>
      <w:r w:rsidRPr="001B36E2">
        <w:rPr>
          <w:sz w:val="28"/>
          <w:szCs w:val="28"/>
        </w:rPr>
        <w:t xml:space="preserve">. Ее присутствие на каждом уроке обязательно. Эта стадия позволяет: 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1) актуализировать и обобщить имеющиеся у ученика знания  по данной теме или проблеме;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2) вызвать устойчивый интерес к изучаемой теме,  мотивировать ученика к учебной деятельности;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3)  побудить ученика к активной работе на уроке и дома.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Вторая стадия – </w:t>
      </w:r>
      <w:r w:rsidRPr="001B36E2">
        <w:rPr>
          <w:b/>
          <w:i/>
          <w:sz w:val="28"/>
          <w:szCs w:val="28"/>
        </w:rPr>
        <w:t>осмысление</w:t>
      </w:r>
      <w:r w:rsidRPr="001B36E2">
        <w:rPr>
          <w:sz w:val="28"/>
          <w:szCs w:val="28"/>
        </w:rPr>
        <w:t xml:space="preserve">. Эта стадия позволяет ученику: 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1) получить новую информацию;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2) осмыслить её;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3) соотнести с уже имеющимися знаниями.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Третья стадия – </w:t>
      </w:r>
      <w:r w:rsidRPr="001B36E2">
        <w:rPr>
          <w:b/>
          <w:i/>
          <w:sz w:val="28"/>
          <w:szCs w:val="28"/>
        </w:rPr>
        <w:t>рефлексия.</w:t>
      </w:r>
      <w:r w:rsidRPr="001B36E2">
        <w:rPr>
          <w:sz w:val="28"/>
          <w:szCs w:val="28"/>
        </w:rPr>
        <w:t xml:space="preserve"> Здесь основным является: 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1) целостное осмысление, обобщение полученной информации;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2) присвоение нового знания, новой информации учеником;</w:t>
      </w:r>
    </w:p>
    <w:p w:rsidR="00964053" w:rsidRPr="001B36E2" w:rsidRDefault="00964053" w:rsidP="00964053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3) формирование у каждого из учащихся собственного отношения к изучаемому материалу.</w:t>
      </w:r>
    </w:p>
    <w:p w:rsidR="00964053" w:rsidRPr="00CD7F43" w:rsidRDefault="00F35CDA" w:rsidP="009640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964053" w:rsidRPr="00CD7F43">
        <w:rPr>
          <w:b/>
          <w:sz w:val="28"/>
          <w:szCs w:val="28"/>
        </w:rPr>
        <w:t>Фрагмент урока математики. 3 класс.</w:t>
      </w:r>
    </w:p>
    <w:p w:rsidR="00964053" w:rsidRDefault="00964053" w:rsidP="00964053">
      <w:pPr>
        <w:rPr>
          <w:sz w:val="28"/>
          <w:szCs w:val="28"/>
        </w:rPr>
      </w:pPr>
      <w:r w:rsidRPr="00CD7F4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«Умножение суммы на число». (Постановка учебной задачи).</w:t>
      </w:r>
    </w:p>
    <w:p w:rsidR="00964053" w:rsidRPr="00CD7F43" w:rsidRDefault="00964053" w:rsidP="00964053">
      <w:pPr>
        <w:rPr>
          <w:b/>
          <w:sz w:val="28"/>
          <w:szCs w:val="28"/>
        </w:rPr>
      </w:pPr>
      <w:proofErr w:type="gramStart"/>
      <w:r w:rsidRPr="009A3627">
        <w:rPr>
          <w:rStyle w:val="FontStyle11"/>
          <w:b/>
          <w:sz w:val="28"/>
          <w:szCs w:val="28"/>
          <w:lang w:val="en-US"/>
        </w:rPr>
        <w:t>I</w:t>
      </w:r>
      <w:r w:rsidRPr="009A3627">
        <w:rPr>
          <w:rStyle w:val="FontStyle11"/>
          <w:b/>
          <w:sz w:val="28"/>
          <w:szCs w:val="28"/>
        </w:rPr>
        <w:t>. Стадия вызова</w:t>
      </w:r>
      <w:r>
        <w:rPr>
          <w:rStyle w:val="FontStyle11"/>
          <w:b/>
          <w:sz w:val="28"/>
          <w:szCs w:val="28"/>
        </w:rPr>
        <w:t>.</w:t>
      </w:r>
      <w:proofErr w:type="gramEnd"/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У:– Рассмотрите записи на доске. Как бы вы их назвали? Распределите их в 2 группы по какому-либо признаку. Как? (Табличные и </w:t>
      </w:r>
      <w:proofErr w:type="spellStart"/>
      <w:r>
        <w:rPr>
          <w:sz w:val="28"/>
          <w:szCs w:val="28"/>
        </w:rPr>
        <w:t>внетабличные</w:t>
      </w:r>
      <w:proofErr w:type="spellEnd"/>
      <w:r>
        <w:rPr>
          <w:sz w:val="28"/>
          <w:szCs w:val="28"/>
        </w:rPr>
        <w:t xml:space="preserve"> случаи умножения) Какое ещё задание могли бы предложить? Вычислите значение выражений.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9             24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5           6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7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8             42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2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-  Закончили работу. Проверяем. Назовите значение произведений 1 столбика (учитель записывает ответы на доске).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9 = 63         24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3=?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7 = 42         12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5=?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8 = 64         42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2=?             - Почему эти случаи вызвали затруднения?  Какие это случаи?  (умножение не круглого двузначного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однозначное).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- А кто вычислил значение этих произведений, поднимите руку? Почему не все справились, почему эти случаи вызвали затруднения?  (не изучали ещё).  Так чему же мы теперь будем учиться,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УЗ поставим? (Учитель записывает на доске в правом углу вверху   24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.</w:t>
      </w:r>
    </w:p>
    <w:p w:rsidR="00964053" w:rsidRDefault="00964053" w:rsidP="00964053">
      <w:pPr>
        <w:rPr>
          <w:sz w:val="28"/>
          <w:szCs w:val="28"/>
        </w:rPr>
      </w:pPr>
    </w:p>
    <w:p w:rsidR="00964053" w:rsidRPr="00003BD9" w:rsidRDefault="00964053" w:rsidP="00964053">
      <w:pPr>
        <w:rPr>
          <w:b/>
          <w:i/>
          <w:sz w:val="28"/>
          <w:szCs w:val="28"/>
        </w:rPr>
      </w:pPr>
      <w:r w:rsidRPr="00003BD9">
        <w:rPr>
          <w:b/>
          <w:i/>
          <w:sz w:val="28"/>
          <w:szCs w:val="28"/>
        </w:rPr>
        <w:t xml:space="preserve"> «Мозговой штурм», «Дискуссия».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- Послушаем, как рассуждали те дети, которые вычислили значение выражений. (Все детские предложения выслушиваются и записываются учителем на доске).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Возможные предложения:</w:t>
      </w:r>
    </w:p>
    <w:p w:rsidR="00964053" w:rsidRDefault="00964053" w:rsidP="009640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 24+24+24=72</w:t>
      </w:r>
    </w:p>
    <w:p w:rsidR="00964053" w:rsidRDefault="00964053" w:rsidP="00964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3; 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3;   60+12=72  - Оцените рассуждения, докажите, что они верны.</w:t>
      </w:r>
    </w:p>
    <w:p w:rsidR="00964053" w:rsidRDefault="00964053" w:rsidP="00964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какой вопрос вы бы задали? (Откуда взял числа 20 и 4, ведь дано число 24?)  24 заменили суммой разрядных слагаемых и эту сумму умножили   на 3          24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 (20+4)  3= 20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3+3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</w:t>
      </w:r>
    </w:p>
    <w:p w:rsidR="00964053" w:rsidRDefault="00964053" w:rsidP="00964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А умеем ли мы умножать сумму на число? (нет) Так какого же нам знания недостаёт, с каким свойством мы должны познакомиться? А для чего нам нужно знать это свойство? (Чтобы решить новую учебную задачу: научиться умножать двузначное число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однозначное).</w:t>
      </w:r>
    </w:p>
    <w:p w:rsidR="00964053" w:rsidRPr="00003BD9" w:rsidRDefault="00964053" w:rsidP="00964053">
      <w:pPr>
        <w:rPr>
          <w:b/>
          <w:sz w:val="28"/>
          <w:szCs w:val="28"/>
        </w:rPr>
      </w:pPr>
      <w:r w:rsidRPr="009A3627">
        <w:rPr>
          <w:rStyle w:val="FontStyle11"/>
          <w:b/>
          <w:sz w:val="28"/>
          <w:szCs w:val="28"/>
          <w:lang w:val="en-US"/>
        </w:rPr>
        <w:t>II</w:t>
      </w:r>
      <w:r w:rsidRPr="009A3627">
        <w:rPr>
          <w:rStyle w:val="FontStyle11"/>
          <w:b/>
          <w:sz w:val="28"/>
          <w:szCs w:val="28"/>
        </w:rPr>
        <w:t>. Стадия осмысления</w:t>
      </w:r>
      <w:r>
        <w:rPr>
          <w:rStyle w:val="FontStyle11"/>
          <w:b/>
          <w:sz w:val="28"/>
          <w:szCs w:val="28"/>
        </w:rPr>
        <w:t>.</w:t>
      </w:r>
      <w:r>
        <w:rPr>
          <w:sz w:val="28"/>
          <w:szCs w:val="28"/>
        </w:rPr>
        <w:t xml:space="preserve">  - Итак, рассмотрим свойство умножения суммы на число.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 Рассмотрите рисунок на доске. Что вы видите?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Как расположены кружки? (рядами)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Какие кружки и сколько их в первом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горизонтальном ряду?</w:t>
      </w:r>
      <w:proofErr w:type="gramEnd"/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- Как это запишем?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4+2)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А сколько таких рядов? (3)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узнать, сколько всего кружков 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на рисунке? (4+2)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Прочитайте выражение. Вычислите его значение известным вам способом.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(4+2)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3=6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3=18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А как по-другому можно подсчитать, сколько всего кружков на рисунке?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(Можно посчитать, сколько красных и сколько зелёных, потом эти числа сложить).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3+2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    (знак + появляется последним)=12+6=18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Сделайте вывод, как же сумму умножить на число?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Прочтём в учебнике стр.6.  Запишем свойство в общем виде – с помощью букв и знаков действий (могут сами дети или учитель под их диктовку на доске).</w:t>
      </w:r>
    </w:p>
    <w:p w:rsidR="00964053" w:rsidRPr="004244B6" w:rsidRDefault="00964053" w:rsidP="00964053">
      <w:pPr>
        <w:rPr>
          <w:b/>
          <w:sz w:val="28"/>
          <w:szCs w:val="28"/>
        </w:rPr>
      </w:pPr>
      <w:proofErr w:type="gramStart"/>
      <w:r w:rsidRPr="004244B6">
        <w:rPr>
          <w:b/>
          <w:sz w:val="28"/>
          <w:szCs w:val="28"/>
        </w:rPr>
        <w:t xml:space="preserve">(а + в) </w:t>
      </w:r>
      <w:r>
        <w:rPr>
          <w:b/>
          <w:sz w:val="28"/>
          <w:szCs w:val="28"/>
        </w:rPr>
        <w:sym w:font="Symbol" w:char="F0D7"/>
      </w:r>
      <w:r w:rsidRPr="004244B6">
        <w:rPr>
          <w:b/>
          <w:sz w:val="28"/>
          <w:szCs w:val="28"/>
        </w:rPr>
        <w:t xml:space="preserve"> с = а </w:t>
      </w:r>
      <w:r>
        <w:rPr>
          <w:b/>
          <w:sz w:val="28"/>
          <w:szCs w:val="28"/>
        </w:rPr>
        <w:sym w:font="Symbol" w:char="F0D7"/>
      </w:r>
      <w:r w:rsidRPr="004244B6">
        <w:rPr>
          <w:b/>
          <w:sz w:val="28"/>
          <w:szCs w:val="28"/>
        </w:rPr>
        <w:t xml:space="preserve"> с + в </w:t>
      </w:r>
      <w:r>
        <w:rPr>
          <w:b/>
          <w:sz w:val="28"/>
          <w:szCs w:val="28"/>
        </w:rPr>
        <w:sym w:font="Symbol" w:char="F0D7"/>
      </w:r>
      <w:r w:rsidRPr="004244B6">
        <w:rPr>
          <w:b/>
          <w:sz w:val="28"/>
          <w:szCs w:val="28"/>
        </w:rPr>
        <w:t xml:space="preserve"> </w:t>
      </w:r>
      <w:r w:rsidRPr="00A003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   -   </w:t>
      </w:r>
      <w:r w:rsidRPr="004244B6">
        <w:rPr>
          <w:b/>
          <w:sz w:val="28"/>
          <w:szCs w:val="28"/>
        </w:rPr>
        <w:t xml:space="preserve">это распределительное свойство умножения </w:t>
      </w:r>
      <w:proofErr w:type="gramEnd"/>
    </w:p>
    <w:p w:rsidR="00964053" w:rsidRDefault="00964053" w:rsidP="0096405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для чего мы должны знать это свойство? (чтобы научиться умножать двузначное число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однозначное)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Возвращаемся к первому заданию и записываем подробно:</w:t>
      </w:r>
    </w:p>
    <w:p w:rsidR="00964053" w:rsidRDefault="00964053" w:rsidP="0096405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3=(20+4)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3=20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3+4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3=60+12=72</w:t>
      </w:r>
    </w:p>
    <w:p w:rsidR="00964053" w:rsidRDefault="00964053" w:rsidP="009640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5=(10+2)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5=10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5+2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5=50+10=60</w:t>
      </w:r>
    </w:p>
    <w:p w:rsidR="00964053" w:rsidRDefault="00964053" w:rsidP="00964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 2=(40+2)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2=40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2+2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2=80+4=84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Каким свойством пользовались?</w:t>
      </w:r>
    </w:p>
    <w:p w:rsidR="00964053" w:rsidRPr="00A003F4" w:rsidRDefault="00964053" w:rsidP="00964053">
      <w:pPr>
        <w:rPr>
          <w:b/>
          <w:sz w:val="28"/>
          <w:szCs w:val="28"/>
        </w:rPr>
      </w:pPr>
      <w:r w:rsidRPr="00DD7C2F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Стадия</w:t>
      </w:r>
      <w:r w:rsidRPr="00DD7C2F">
        <w:rPr>
          <w:b/>
          <w:bCs/>
          <w:sz w:val="28"/>
          <w:szCs w:val="28"/>
        </w:rPr>
        <w:t xml:space="preserve"> рефлексии.</w:t>
      </w:r>
      <w:r w:rsidRPr="00DD7C2F">
        <w:rPr>
          <w:b/>
          <w:sz w:val="28"/>
          <w:szCs w:val="28"/>
        </w:rPr>
        <w:t xml:space="preserve"> 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– Закрепим полученные знания. </w:t>
      </w:r>
      <w:r w:rsidRPr="00263D55">
        <w:rPr>
          <w:b/>
          <w:sz w:val="28"/>
          <w:szCs w:val="28"/>
        </w:rPr>
        <w:t>Работа в парах.</w:t>
      </w:r>
      <w:r>
        <w:rPr>
          <w:b/>
          <w:sz w:val="28"/>
          <w:szCs w:val="28"/>
        </w:rPr>
        <w:t xml:space="preserve"> </w:t>
      </w:r>
    </w:p>
    <w:p w:rsidR="00964053" w:rsidRDefault="00964053" w:rsidP="00964053">
      <w:pPr>
        <w:rPr>
          <w:sz w:val="28"/>
          <w:szCs w:val="28"/>
        </w:rPr>
      </w:pPr>
      <w:r w:rsidRPr="00263D55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- Ещё раз проговорите друг другу способ действия (пошагово) при умножении двузначного числа на </w:t>
      </w:r>
      <w:proofErr w:type="gramStart"/>
      <w:r>
        <w:rPr>
          <w:sz w:val="28"/>
          <w:szCs w:val="28"/>
        </w:rPr>
        <w:t>однозначное</w:t>
      </w:r>
      <w:proofErr w:type="gramEnd"/>
      <w:r>
        <w:rPr>
          <w:sz w:val="28"/>
          <w:szCs w:val="28"/>
        </w:rPr>
        <w:t>. Выполните №1 стр.8, 1и 2 столбики, поочерёдно объясняя друг другу, как вы рассуждаете. Приготовьтесь рассказать всему классу.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Итак, слушаем пару…..</w:t>
      </w:r>
    </w:p>
    <w:p w:rsidR="00964053" w:rsidRDefault="00964053" w:rsidP="00964053">
      <w:pPr>
        <w:rPr>
          <w:sz w:val="28"/>
          <w:szCs w:val="28"/>
        </w:rPr>
      </w:pPr>
      <w:proofErr w:type="gramStart"/>
      <w:r w:rsidRPr="00155617">
        <w:rPr>
          <w:b/>
          <w:i/>
          <w:sz w:val="28"/>
          <w:szCs w:val="28"/>
        </w:rPr>
        <w:t>(«</w:t>
      </w:r>
      <w:proofErr w:type="spellStart"/>
      <w:r w:rsidRPr="00155617">
        <w:rPr>
          <w:b/>
          <w:i/>
          <w:sz w:val="28"/>
          <w:szCs w:val="28"/>
        </w:rPr>
        <w:t>Взаимообучение</w:t>
      </w:r>
      <w:proofErr w:type="spellEnd"/>
      <w:r w:rsidRPr="00155617">
        <w:rPr>
          <w:b/>
          <w:i/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Дети выделяют шаги: 1. Заменим </w:t>
      </w:r>
      <w:proofErr w:type="gramStart"/>
      <w:r>
        <w:rPr>
          <w:sz w:val="28"/>
          <w:szCs w:val="28"/>
        </w:rPr>
        <w:t>двузначный</w:t>
      </w:r>
      <w:proofErr w:type="gramEnd"/>
      <w:r>
        <w:rPr>
          <w:sz w:val="28"/>
          <w:szCs w:val="28"/>
        </w:rPr>
        <w:t xml:space="preserve"> 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множитель суммой разрядных слагаемых.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2. Воспользуемся свойством 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умножения суммы на число.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3. </w:t>
      </w:r>
      <w:proofErr w:type="gramStart"/>
      <w:r>
        <w:rPr>
          <w:sz w:val="28"/>
          <w:szCs w:val="28"/>
        </w:rPr>
        <w:t>Вычислим значение выражения).</w:t>
      </w:r>
      <w:proofErr w:type="gramEnd"/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 Выполните №1 стр.8 до конца самостоятельно. Проверяем. Кто не ошибся? Молодцы. Кому пока ещё трудно? Над чем будете работать? Пока на уроках можете обращаться за помощью к соседу по парте или к учителю.</w:t>
      </w:r>
    </w:p>
    <w:p w:rsidR="00964053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-Что нового узнали на уроке? Какую учебную задачу решали?</w:t>
      </w:r>
    </w:p>
    <w:p w:rsidR="00964053" w:rsidRPr="009716AD" w:rsidRDefault="00964053" w:rsidP="00964053">
      <w:pPr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6AD">
        <w:rPr>
          <w:rStyle w:val="FontStyle26"/>
          <w:sz w:val="28"/>
          <w:szCs w:val="28"/>
        </w:rPr>
        <w:t xml:space="preserve">Заполните карточку «Как я оцениваю свое участие в уроке?» по </w:t>
      </w:r>
      <w:r>
        <w:rPr>
          <w:rStyle w:val="FontStyle26"/>
          <w:sz w:val="28"/>
          <w:szCs w:val="28"/>
        </w:rPr>
        <w:t>5-балльной системе:</w:t>
      </w:r>
    </w:p>
    <w:p w:rsidR="00964053" w:rsidRPr="009716AD" w:rsidRDefault="00964053" w:rsidP="00964053">
      <w:pPr>
        <w:pStyle w:val="Style4"/>
        <w:rPr>
          <w:rStyle w:val="FontStyle26"/>
          <w:rFonts w:eastAsia="SimSun"/>
          <w:sz w:val="28"/>
          <w:szCs w:val="28"/>
        </w:rPr>
      </w:pPr>
      <w:r>
        <w:rPr>
          <w:rStyle w:val="FontStyle26"/>
          <w:rFonts w:eastAsia="SimSun"/>
          <w:sz w:val="28"/>
          <w:szCs w:val="28"/>
        </w:rPr>
        <w:t>1) Был ли я активен</w:t>
      </w:r>
      <w:r w:rsidRPr="009716AD">
        <w:rPr>
          <w:rStyle w:val="FontStyle26"/>
          <w:rFonts w:eastAsia="SimSun"/>
          <w:sz w:val="28"/>
          <w:szCs w:val="28"/>
        </w:rPr>
        <w:t xml:space="preserve"> на уроке?   1 2 3 4 5</w:t>
      </w:r>
    </w:p>
    <w:p w:rsidR="00964053" w:rsidRPr="009716AD" w:rsidRDefault="00964053" w:rsidP="00964053">
      <w:pPr>
        <w:pStyle w:val="Style4"/>
        <w:rPr>
          <w:rStyle w:val="FontStyle26"/>
          <w:rFonts w:eastAsia="SimSun"/>
          <w:iCs/>
          <w:sz w:val="28"/>
          <w:szCs w:val="28"/>
        </w:rPr>
      </w:pPr>
      <w:r w:rsidRPr="009716AD">
        <w:rPr>
          <w:rStyle w:val="FontStyle26"/>
          <w:rFonts w:eastAsia="SimSun"/>
          <w:sz w:val="28"/>
          <w:szCs w:val="28"/>
        </w:rPr>
        <w:t xml:space="preserve">2) Внимательно ли я слушал?   </w:t>
      </w:r>
      <w:r w:rsidRPr="009716AD">
        <w:rPr>
          <w:rStyle w:val="FontStyle26"/>
          <w:rFonts w:eastAsia="SimSun"/>
          <w:iCs/>
          <w:sz w:val="28"/>
          <w:szCs w:val="28"/>
        </w:rPr>
        <w:t xml:space="preserve"> 1 2 3 4 5</w:t>
      </w:r>
    </w:p>
    <w:p w:rsidR="00964053" w:rsidRDefault="00964053" w:rsidP="00964053">
      <w:pPr>
        <w:pStyle w:val="Style4"/>
        <w:rPr>
          <w:rStyle w:val="FontStyle26"/>
          <w:rFonts w:eastAsia="SimSun"/>
          <w:iCs/>
          <w:sz w:val="28"/>
          <w:szCs w:val="28"/>
        </w:rPr>
      </w:pPr>
      <w:r w:rsidRPr="009716AD">
        <w:rPr>
          <w:rStyle w:val="FontStyle26"/>
          <w:rFonts w:eastAsia="SimSun"/>
          <w:iCs/>
          <w:sz w:val="28"/>
          <w:szCs w:val="28"/>
        </w:rPr>
        <w:t>3) Выдавал ли я интересные идеи?   1 2 3 4 5</w:t>
      </w:r>
    </w:p>
    <w:p w:rsidR="00964053" w:rsidRPr="00B31A14" w:rsidRDefault="00964053" w:rsidP="00964053">
      <w:pPr>
        <w:rPr>
          <w:rFonts w:eastAsia="SimSun"/>
          <w:lang w:eastAsia="hi-IN" w:bidi="hi-IN"/>
        </w:rPr>
      </w:pPr>
    </w:p>
    <w:p w:rsidR="00964053" w:rsidRPr="001A29B6" w:rsidRDefault="00964053" w:rsidP="00964053">
      <w:pPr>
        <w:rPr>
          <w:rFonts w:eastAsia="SimSun"/>
          <w:lang w:eastAsia="hi-IN" w:bidi="hi-IN"/>
        </w:rPr>
      </w:pPr>
    </w:p>
    <w:p w:rsidR="00964053" w:rsidRDefault="00964053" w:rsidP="00964053">
      <w:pPr>
        <w:rPr>
          <w:b/>
          <w:sz w:val="28"/>
          <w:szCs w:val="28"/>
        </w:rPr>
      </w:pPr>
    </w:p>
    <w:p w:rsidR="00964053" w:rsidRDefault="00964053" w:rsidP="00964053">
      <w:pPr>
        <w:rPr>
          <w:b/>
          <w:sz w:val="28"/>
          <w:szCs w:val="28"/>
        </w:rPr>
      </w:pPr>
    </w:p>
    <w:p w:rsidR="00964053" w:rsidRPr="008027DD" w:rsidRDefault="00964053" w:rsidP="00964053">
      <w:pPr>
        <w:rPr>
          <w:b/>
          <w:sz w:val="28"/>
          <w:szCs w:val="28"/>
        </w:rPr>
      </w:pPr>
      <w:r w:rsidRPr="008027DD">
        <w:rPr>
          <w:b/>
          <w:sz w:val="28"/>
          <w:szCs w:val="28"/>
        </w:rPr>
        <w:lastRenderedPageBreak/>
        <w:t>Примечание</w:t>
      </w:r>
      <w:r>
        <w:rPr>
          <w:b/>
          <w:sz w:val="28"/>
          <w:szCs w:val="28"/>
        </w:rPr>
        <w:t>.</w:t>
      </w:r>
    </w:p>
    <w:p w:rsidR="00964053" w:rsidRPr="009716AD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         В ходе изучения </w:t>
      </w:r>
      <w:r w:rsidRPr="009716AD">
        <w:rPr>
          <w:sz w:val="28"/>
          <w:szCs w:val="28"/>
        </w:rPr>
        <w:t>и примен</w:t>
      </w:r>
      <w:r>
        <w:rPr>
          <w:sz w:val="28"/>
          <w:szCs w:val="28"/>
        </w:rPr>
        <w:t>ен</w:t>
      </w:r>
      <w:r w:rsidRPr="009716AD">
        <w:rPr>
          <w:sz w:val="28"/>
          <w:szCs w:val="28"/>
        </w:rPr>
        <w:t>ия методов и приёмов ТРКМ  на уроках в начальной школе мною были выделены наиболее подходящие для каждой фазы урока.</w:t>
      </w:r>
    </w:p>
    <w:p w:rsidR="00964053" w:rsidRPr="009716AD" w:rsidRDefault="00964053" w:rsidP="009640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smartTag w:uri="urn:schemas-microsoft-com:office:smarttags" w:element="place">
        <w:r w:rsidRPr="009716AD">
          <w:rPr>
            <w:bCs/>
            <w:sz w:val="28"/>
            <w:szCs w:val="28"/>
            <w:lang w:val="en-US"/>
          </w:rPr>
          <w:t>I</w:t>
        </w:r>
        <w:r w:rsidRPr="009716AD">
          <w:rPr>
            <w:bCs/>
            <w:sz w:val="28"/>
            <w:szCs w:val="28"/>
          </w:rPr>
          <w:t>.</w:t>
        </w:r>
      </w:smartTag>
      <w:r w:rsidRPr="009716AD">
        <w:rPr>
          <w:bCs/>
          <w:sz w:val="28"/>
          <w:szCs w:val="28"/>
        </w:rPr>
        <w:t xml:space="preserve"> Стадия вызова</w:t>
      </w:r>
      <w:r>
        <w:rPr>
          <w:bCs/>
          <w:sz w:val="28"/>
          <w:szCs w:val="28"/>
        </w:rPr>
        <w:t>:</w:t>
      </w:r>
    </w:p>
    <w:p w:rsidR="00964053" w:rsidRPr="009716AD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«Кластер»,</w:t>
      </w:r>
      <w:r>
        <w:rPr>
          <w:sz w:val="28"/>
          <w:szCs w:val="28"/>
        </w:rPr>
        <w:tab/>
      </w:r>
      <w:r w:rsidRPr="009716AD">
        <w:rPr>
          <w:sz w:val="28"/>
          <w:szCs w:val="28"/>
        </w:rPr>
        <w:t>«Заг</w:t>
      </w:r>
      <w:r>
        <w:rPr>
          <w:sz w:val="28"/>
          <w:szCs w:val="28"/>
        </w:rPr>
        <w:t xml:space="preserve">адка», </w:t>
      </w:r>
      <w:r w:rsidRPr="009716AD">
        <w:rPr>
          <w:sz w:val="28"/>
          <w:szCs w:val="28"/>
        </w:rPr>
        <w:t>«Мозговой штурм»</w:t>
      </w:r>
      <w:r>
        <w:rPr>
          <w:sz w:val="28"/>
          <w:szCs w:val="28"/>
        </w:rPr>
        <w:t xml:space="preserve">, </w:t>
      </w:r>
      <w:r w:rsidRPr="009716AD">
        <w:rPr>
          <w:sz w:val="28"/>
          <w:szCs w:val="28"/>
        </w:rPr>
        <w:t>«Отсроченная догадка»</w:t>
      </w:r>
      <w:r>
        <w:rPr>
          <w:sz w:val="28"/>
          <w:szCs w:val="28"/>
        </w:rPr>
        <w:t>.</w:t>
      </w:r>
      <w:r w:rsidRPr="009716AD">
        <w:rPr>
          <w:sz w:val="28"/>
          <w:szCs w:val="28"/>
        </w:rPr>
        <w:tab/>
      </w:r>
    </w:p>
    <w:p w:rsidR="00964053" w:rsidRPr="009716AD" w:rsidRDefault="00964053" w:rsidP="00964053">
      <w:pPr>
        <w:rPr>
          <w:sz w:val="28"/>
          <w:szCs w:val="28"/>
        </w:rPr>
      </w:pPr>
      <w:r w:rsidRPr="009716AD">
        <w:rPr>
          <w:sz w:val="28"/>
          <w:szCs w:val="28"/>
        </w:rPr>
        <w:t>«Таблица</w:t>
      </w:r>
      <w:r>
        <w:rPr>
          <w:sz w:val="28"/>
          <w:szCs w:val="28"/>
        </w:rPr>
        <w:t xml:space="preserve"> «толстых» и «тонких» вопросов», </w:t>
      </w:r>
      <w:r w:rsidRPr="009716AD">
        <w:rPr>
          <w:sz w:val="28"/>
          <w:szCs w:val="28"/>
        </w:rPr>
        <w:t>«Театрализация»</w:t>
      </w:r>
      <w:r>
        <w:rPr>
          <w:sz w:val="28"/>
          <w:szCs w:val="28"/>
        </w:rPr>
        <w:t>.</w:t>
      </w:r>
    </w:p>
    <w:p w:rsidR="00964053" w:rsidRPr="009716AD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 xml:space="preserve">«Да – </w:t>
      </w:r>
      <w:proofErr w:type="spellStart"/>
      <w:r>
        <w:rPr>
          <w:sz w:val="28"/>
          <w:szCs w:val="28"/>
        </w:rPr>
        <w:t>нетка</w:t>
      </w:r>
      <w:proofErr w:type="spellEnd"/>
      <w:r>
        <w:rPr>
          <w:sz w:val="28"/>
          <w:szCs w:val="28"/>
        </w:rPr>
        <w:t xml:space="preserve">», </w:t>
      </w:r>
      <w:r w:rsidRPr="009716AD">
        <w:rPr>
          <w:sz w:val="28"/>
          <w:szCs w:val="28"/>
        </w:rPr>
        <w:t>«Интеллектуальная разминка (опрос) или тест»</w:t>
      </w:r>
      <w:r>
        <w:rPr>
          <w:sz w:val="28"/>
          <w:szCs w:val="28"/>
        </w:rPr>
        <w:t>,</w:t>
      </w:r>
    </w:p>
    <w:p w:rsidR="00964053" w:rsidRPr="009716AD" w:rsidRDefault="00964053" w:rsidP="00964053">
      <w:pPr>
        <w:rPr>
          <w:sz w:val="28"/>
          <w:szCs w:val="28"/>
        </w:rPr>
      </w:pPr>
      <w:r w:rsidRPr="009716AD">
        <w:rPr>
          <w:sz w:val="28"/>
          <w:szCs w:val="28"/>
        </w:rPr>
        <w:t>«Дискуссия»</w:t>
      </w:r>
      <w:r>
        <w:rPr>
          <w:sz w:val="28"/>
          <w:szCs w:val="28"/>
        </w:rPr>
        <w:t xml:space="preserve">, </w:t>
      </w:r>
      <w:r w:rsidRPr="009716AD">
        <w:rPr>
          <w:sz w:val="28"/>
          <w:szCs w:val="28"/>
        </w:rPr>
        <w:t>«Проблемный вопрос»</w:t>
      </w:r>
      <w:r>
        <w:rPr>
          <w:sz w:val="28"/>
          <w:szCs w:val="28"/>
        </w:rPr>
        <w:t>.</w:t>
      </w:r>
    </w:p>
    <w:p w:rsidR="00964053" w:rsidRPr="009716AD" w:rsidRDefault="00964053" w:rsidP="00964053">
      <w:pPr>
        <w:jc w:val="center"/>
        <w:rPr>
          <w:bCs/>
          <w:sz w:val="28"/>
          <w:szCs w:val="28"/>
        </w:rPr>
      </w:pPr>
      <w:r w:rsidRPr="009716AD">
        <w:rPr>
          <w:bCs/>
          <w:sz w:val="28"/>
          <w:szCs w:val="28"/>
          <w:lang w:val="en-US"/>
        </w:rPr>
        <w:t>II</w:t>
      </w:r>
      <w:r w:rsidRPr="009716AD">
        <w:rPr>
          <w:bCs/>
          <w:sz w:val="28"/>
          <w:szCs w:val="28"/>
        </w:rPr>
        <w:t>. Стадия осмысления</w:t>
      </w:r>
      <w:r>
        <w:rPr>
          <w:bCs/>
          <w:sz w:val="28"/>
          <w:szCs w:val="28"/>
        </w:rPr>
        <w:t>:</w:t>
      </w:r>
    </w:p>
    <w:p w:rsidR="00964053" w:rsidRPr="009716AD" w:rsidRDefault="00964053" w:rsidP="00964053">
      <w:pPr>
        <w:rPr>
          <w:sz w:val="28"/>
          <w:szCs w:val="28"/>
        </w:rPr>
      </w:pPr>
      <w:r w:rsidRPr="009716AD">
        <w:rPr>
          <w:sz w:val="28"/>
          <w:szCs w:val="28"/>
        </w:rPr>
        <w:t>«Зигз</w:t>
      </w:r>
      <w:r>
        <w:rPr>
          <w:sz w:val="28"/>
          <w:szCs w:val="28"/>
        </w:rPr>
        <w:t>аг», «</w:t>
      </w:r>
      <w:proofErr w:type="spellStart"/>
      <w:r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 xml:space="preserve"> или «Чтение с пометами», «Дерево предсказаний»,</w:t>
      </w:r>
      <w:r w:rsidRPr="009716AD">
        <w:rPr>
          <w:sz w:val="28"/>
          <w:szCs w:val="28"/>
        </w:rPr>
        <w:tab/>
      </w:r>
    </w:p>
    <w:p w:rsidR="00964053" w:rsidRPr="009716AD" w:rsidRDefault="00964053" w:rsidP="00964053">
      <w:pPr>
        <w:rPr>
          <w:sz w:val="28"/>
          <w:szCs w:val="28"/>
        </w:rPr>
      </w:pPr>
      <w:r w:rsidRPr="009716AD">
        <w:rPr>
          <w:sz w:val="28"/>
          <w:szCs w:val="28"/>
        </w:rPr>
        <w:t>«Чтение с остановками»</w:t>
      </w:r>
      <w:r>
        <w:rPr>
          <w:sz w:val="28"/>
          <w:szCs w:val="28"/>
        </w:rPr>
        <w:t xml:space="preserve">, </w:t>
      </w:r>
      <w:r w:rsidRPr="009716AD">
        <w:rPr>
          <w:sz w:val="28"/>
          <w:szCs w:val="28"/>
        </w:rPr>
        <w:t>«Таблица «толстых» и «тонких» вопросов»</w:t>
      </w:r>
      <w:r>
        <w:rPr>
          <w:sz w:val="28"/>
          <w:szCs w:val="28"/>
        </w:rPr>
        <w:t>,</w:t>
      </w:r>
    </w:p>
    <w:p w:rsidR="00964053" w:rsidRPr="009716AD" w:rsidRDefault="00964053" w:rsidP="0096405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716AD">
        <w:rPr>
          <w:sz w:val="28"/>
          <w:szCs w:val="28"/>
        </w:rPr>
        <w:t>етод «</w:t>
      </w:r>
      <w:proofErr w:type="spellStart"/>
      <w:r w:rsidRPr="009716AD">
        <w:rPr>
          <w:sz w:val="28"/>
          <w:szCs w:val="28"/>
        </w:rPr>
        <w:t>Думательных</w:t>
      </w:r>
      <w:proofErr w:type="spellEnd"/>
      <w:r w:rsidRPr="009716AD">
        <w:rPr>
          <w:sz w:val="28"/>
          <w:szCs w:val="28"/>
        </w:rPr>
        <w:t xml:space="preserve"> шляп»</w:t>
      </w:r>
      <w:r>
        <w:rPr>
          <w:sz w:val="28"/>
          <w:szCs w:val="28"/>
        </w:rPr>
        <w:t xml:space="preserve">, </w:t>
      </w:r>
      <w:r w:rsidRPr="009716AD">
        <w:rPr>
          <w:sz w:val="28"/>
          <w:szCs w:val="28"/>
        </w:rPr>
        <w:t>«Кластер»</w:t>
      </w:r>
      <w:proofErr w:type="gramStart"/>
      <w:r>
        <w:rPr>
          <w:sz w:val="28"/>
          <w:szCs w:val="28"/>
        </w:rPr>
        <w:t>,</w:t>
      </w:r>
      <w:r w:rsidRPr="009716AD">
        <w:rPr>
          <w:sz w:val="28"/>
          <w:szCs w:val="28"/>
        </w:rPr>
        <w:t>«</w:t>
      </w:r>
      <w:proofErr w:type="spellStart"/>
      <w:proofErr w:type="gramEnd"/>
      <w:r w:rsidRPr="009716AD">
        <w:rPr>
          <w:sz w:val="28"/>
          <w:szCs w:val="28"/>
        </w:rPr>
        <w:t>Двухчастный</w:t>
      </w:r>
      <w:proofErr w:type="spellEnd"/>
      <w:r w:rsidRPr="009716AD">
        <w:rPr>
          <w:sz w:val="28"/>
          <w:szCs w:val="28"/>
        </w:rPr>
        <w:t xml:space="preserve"> дневник»</w:t>
      </w:r>
    </w:p>
    <w:p w:rsidR="00964053" w:rsidRPr="009716AD" w:rsidRDefault="00964053" w:rsidP="00964053">
      <w:pPr>
        <w:rPr>
          <w:rStyle w:val="FontStyle26"/>
          <w:iCs/>
          <w:color w:val="231F20"/>
          <w:sz w:val="28"/>
          <w:szCs w:val="28"/>
        </w:rPr>
      </w:pPr>
      <w:r w:rsidRPr="009716AD">
        <w:rPr>
          <w:rStyle w:val="FontStyle26"/>
          <w:iCs/>
          <w:color w:val="231F20"/>
          <w:sz w:val="28"/>
          <w:szCs w:val="28"/>
        </w:rPr>
        <w:t>«Бортовой журнал»</w:t>
      </w:r>
      <w:r>
        <w:rPr>
          <w:rStyle w:val="FontStyle26"/>
          <w:iCs/>
          <w:color w:val="231F20"/>
          <w:sz w:val="28"/>
          <w:szCs w:val="28"/>
        </w:rPr>
        <w:t>.</w:t>
      </w:r>
    </w:p>
    <w:p w:rsidR="00964053" w:rsidRPr="009716AD" w:rsidRDefault="00964053" w:rsidP="00964053">
      <w:pPr>
        <w:jc w:val="center"/>
        <w:rPr>
          <w:bCs/>
          <w:sz w:val="28"/>
          <w:szCs w:val="28"/>
        </w:rPr>
      </w:pPr>
      <w:r w:rsidRPr="009716AD">
        <w:rPr>
          <w:bCs/>
          <w:sz w:val="28"/>
          <w:szCs w:val="28"/>
          <w:lang w:val="en-US"/>
        </w:rPr>
        <w:t>III</w:t>
      </w:r>
      <w:r w:rsidRPr="009716AD">
        <w:rPr>
          <w:bCs/>
          <w:sz w:val="28"/>
          <w:szCs w:val="28"/>
        </w:rPr>
        <w:t>. Стадия рефлексии</w:t>
      </w:r>
      <w:r>
        <w:rPr>
          <w:bCs/>
          <w:sz w:val="28"/>
          <w:szCs w:val="28"/>
        </w:rPr>
        <w:t>:</w:t>
      </w:r>
    </w:p>
    <w:p w:rsidR="00964053" w:rsidRPr="009716AD" w:rsidRDefault="00964053" w:rsidP="00964053">
      <w:pPr>
        <w:rPr>
          <w:sz w:val="28"/>
          <w:szCs w:val="28"/>
        </w:rPr>
      </w:pPr>
      <w:r w:rsidRPr="009716AD">
        <w:rPr>
          <w:sz w:val="28"/>
          <w:szCs w:val="28"/>
        </w:rPr>
        <w:t>«</w:t>
      </w:r>
      <w:proofErr w:type="spellStart"/>
      <w:r w:rsidRPr="009716AD">
        <w:rPr>
          <w:sz w:val="28"/>
          <w:szCs w:val="28"/>
        </w:rPr>
        <w:t>Синквейн</w:t>
      </w:r>
      <w:proofErr w:type="spellEnd"/>
      <w:r w:rsidRPr="009716AD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9716AD">
        <w:rPr>
          <w:sz w:val="28"/>
          <w:szCs w:val="28"/>
        </w:rPr>
        <w:t>«Письмо к учителю»</w:t>
      </w:r>
      <w:r>
        <w:rPr>
          <w:sz w:val="28"/>
          <w:szCs w:val="28"/>
        </w:rPr>
        <w:t xml:space="preserve">, </w:t>
      </w:r>
      <w:r w:rsidRPr="009716AD">
        <w:rPr>
          <w:sz w:val="28"/>
          <w:szCs w:val="28"/>
        </w:rPr>
        <w:t>«Пятиминутное эссе»</w:t>
      </w:r>
      <w:r>
        <w:rPr>
          <w:sz w:val="28"/>
          <w:szCs w:val="28"/>
        </w:rPr>
        <w:t>,</w:t>
      </w:r>
    </w:p>
    <w:p w:rsidR="00964053" w:rsidRPr="009716AD" w:rsidRDefault="00964053" w:rsidP="00964053">
      <w:pPr>
        <w:rPr>
          <w:rStyle w:val="FontStyle26"/>
          <w:color w:val="231F20"/>
          <w:sz w:val="28"/>
          <w:szCs w:val="28"/>
        </w:rPr>
      </w:pPr>
      <w:r w:rsidRPr="009716AD">
        <w:rPr>
          <w:rStyle w:val="FontStyle26"/>
          <w:color w:val="231F20"/>
          <w:sz w:val="28"/>
          <w:szCs w:val="28"/>
        </w:rPr>
        <w:t>«Таблица «толстых» и «тонких» вопросов»</w:t>
      </w:r>
      <w:r>
        <w:rPr>
          <w:rStyle w:val="FontStyle26"/>
          <w:color w:val="231F20"/>
          <w:sz w:val="28"/>
          <w:szCs w:val="28"/>
        </w:rPr>
        <w:t>.</w:t>
      </w:r>
    </w:p>
    <w:p w:rsidR="00D26852" w:rsidRDefault="00D26852"/>
    <w:sectPr w:rsidR="00D26852" w:rsidSect="00D2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3026"/>
    <w:multiLevelType w:val="hybridMultilevel"/>
    <w:tmpl w:val="C62C0E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BF45DB"/>
    <w:multiLevelType w:val="hybridMultilevel"/>
    <w:tmpl w:val="324E3116"/>
    <w:lvl w:ilvl="0" w:tplc="B86EDD58">
      <w:start w:val="1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79EA"/>
    <w:multiLevelType w:val="hybridMultilevel"/>
    <w:tmpl w:val="E812C0A2"/>
    <w:lvl w:ilvl="0" w:tplc="36EC66FA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D1D99"/>
    <w:multiLevelType w:val="hybridMultilevel"/>
    <w:tmpl w:val="E2125BF8"/>
    <w:lvl w:ilvl="0" w:tplc="5C76A768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53"/>
    <w:rsid w:val="00316509"/>
    <w:rsid w:val="006F621E"/>
    <w:rsid w:val="007C1875"/>
    <w:rsid w:val="00964053"/>
    <w:rsid w:val="00D26852"/>
    <w:rsid w:val="00F3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4053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rsid w:val="0096405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964053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964053"/>
    <w:pPr>
      <w:widowControl w:val="0"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2014-05-01T18:41:00Z</dcterms:created>
  <dcterms:modified xsi:type="dcterms:W3CDTF">2014-05-01T18:41:00Z</dcterms:modified>
</cp:coreProperties>
</file>