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E1" w:rsidRPr="001D22B9" w:rsidRDefault="00A96DC1" w:rsidP="001D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4AF8" w:rsidRPr="001D22B9" w:rsidRDefault="001D22B9" w:rsidP="001D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76BF1" w:rsidRPr="001D22B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776BF1" w:rsidRPr="001D22B9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="00776BF1" w:rsidRPr="001D22B9">
        <w:rPr>
          <w:rFonts w:ascii="Times New Roman" w:hAnsi="Times New Roman" w:cs="Times New Roman"/>
          <w:sz w:val="24"/>
          <w:szCs w:val="24"/>
        </w:rPr>
        <w:t xml:space="preserve"> для 3 класса </w:t>
      </w:r>
      <w:r w:rsidR="00BE4AF8" w:rsidRPr="001D22B9">
        <w:rPr>
          <w:rFonts w:ascii="Times New Roman" w:hAnsi="Times New Roman" w:cs="Times New Roman"/>
          <w:sz w:val="24"/>
          <w:szCs w:val="24"/>
        </w:rPr>
        <w:t>(базовый уровень)</w:t>
      </w:r>
      <w:r w:rsidR="00776BF1" w:rsidRPr="001D22B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МОУ «СОШ п. Красный Текстильщик Саратовского района Саратовской области» разработана на основе Феде</w:t>
      </w:r>
      <w:r w:rsidR="00776BF1" w:rsidRPr="001D22B9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="00776BF1" w:rsidRPr="001D22B9">
        <w:rPr>
          <w:rFonts w:ascii="Times New Roman" w:hAnsi="Times New Roman" w:cs="Times New Roman"/>
          <w:sz w:val="24"/>
          <w:szCs w:val="24"/>
        </w:rPr>
        <w:softHyphen/>
        <w:t>го стандарта начального общего образова</w:t>
      </w:r>
      <w:r w:rsidR="00776BF1" w:rsidRPr="001D22B9">
        <w:rPr>
          <w:rFonts w:ascii="Times New Roman" w:hAnsi="Times New Roman" w:cs="Times New Roman"/>
          <w:sz w:val="24"/>
          <w:szCs w:val="24"/>
        </w:rPr>
        <w:softHyphen/>
        <w:t>ния, Концепции духовно-нравственного раз</w:t>
      </w:r>
      <w:r w:rsidR="00776BF1" w:rsidRPr="001D22B9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="00776BF1" w:rsidRPr="001D22B9">
        <w:rPr>
          <w:rFonts w:ascii="Times New Roman" w:hAnsi="Times New Roman" w:cs="Times New Roman"/>
          <w:sz w:val="24"/>
          <w:szCs w:val="24"/>
        </w:rPr>
        <w:softHyphen/>
        <w:t>го общего образования, а также  примерной программы начального общего образования, авторской программы «Изобразительное искусство и художественный труд. 1-9 классы</w:t>
      </w:r>
      <w:proofErr w:type="gramEnd"/>
      <w:r w:rsidR="00776BF1" w:rsidRPr="001D22B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776BF1" w:rsidRPr="001D22B9">
        <w:rPr>
          <w:rFonts w:ascii="Times New Roman" w:hAnsi="Times New Roman" w:cs="Times New Roman"/>
          <w:sz w:val="24"/>
          <w:szCs w:val="24"/>
        </w:rPr>
        <w:t>созданной под руководством народного художника России, академика РАО Б.М.</w:t>
      </w:r>
      <w:r w:rsidR="00F7435C" w:rsidRPr="001D22B9">
        <w:rPr>
          <w:rFonts w:ascii="Times New Roman" w:hAnsi="Times New Roman" w:cs="Times New Roman"/>
          <w:sz w:val="24"/>
          <w:szCs w:val="24"/>
        </w:rPr>
        <w:t xml:space="preserve"> </w:t>
      </w:r>
      <w:r w:rsidR="00776BF1" w:rsidRPr="001D22B9">
        <w:rPr>
          <w:rFonts w:ascii="Times New Roman" w:hAnsi="Times New Roman" w:cs="Times New Roman"/>
          <w:sz w:val="24"/>
          <w:szCs w:val="24"/>
        </w:rPr>
        <w:t xml:space="preserve">Неменского, утверждённой МО РФ (Москва, </w:t>
      </w:r>
      <w:r w:rsidR="00251F1A" w:rsidRPr="001D22B9">
        <w:rPr>
          <w:rFonts w:ascii="Times New Roman" w:hAnsi="Times New Roman" w:cs="Times New Roman"/>
          <w:sz w:val="24"/>
          <w:szCs w:val="24"/>
        </w:rPr>
        <w:t>2010 г</w:t>
      </w:r>
      <w:r w:rsidR="00776BF1" w:rsidRPr="001D22B9">
        <w:rPr>
          <w:rFonts w:ascii="Times New Roman" w:hAnsi="Times New Roman" w:cs="Times New Roman"/>
          <w:sz w:val="24"/>
          <w:szCs w:val="24"/>
        </w:rPr>
        <w:t>.) в соответствии с требованиями федерального компонента государственного стандарта начальног</w:t>
      </w:r>
      <w:r w:rsidR="00BE4AF8" w:rsidRPr="001D22B9">
        <w:rPr>
          <w:rFonts w:ascii="Times New Roman" w:hAnsi="Times New Roman" w:cs="Times New Roman"/>
          <w:sz w:val="24"/>
          <w:szCs w:val="24"/>
        </w:rPr>
        <w:t>о образования (Москва, 2009 г.), изобразительное искусство. 3 класс.</w:t>
      </w:r>
      <w:proofErr w:type="gramEnd"/>
      <w:r w:rsidR="00BE4AF8" w:rsidRPr="001D22B9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="00BE4AF8" w:rsidRPr="001D22B9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BE4AF8" w:rsidRPr="001D22B9">
        <w:rPr>
          <w:rFonts w:ascii="Times New Roman" w:hAnsi="Times New Roman" w:cs="Times New Roman"/>
          <w:sz w:val="24"/>
          <w:szCs w:val="24"/>
        </w:rPr>
        <w:t>од редакцией Б.Неменского. – М.: «Просвещение», 2013.</w:t>
      </w:r>
    </w:p>
    <w:p w:rsidR="00776BF1" w:rsidRPr="001D22B9" w:rsidRDefault="00776BF1" w:rsidP="001D22B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AF8" w:rsidRPr="001D22B9" w:rsidRDefault="00BE4AF8" w:rsidP="001D22B9">
      <w:pPr>
        <w:spacing w:after="0" w:line="240" w:lineRule="auto"/>
        <w:ind w:firstLine="6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BE4AF8" w:rsidRPr="001D22B9" w:rsidRDefault="00BE4AF8" w:rsidP="001D22B9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литературного чтения в 3 классе направлено на достижение следующих целей:</w:t>
      </w:r>
    </w:p>
    <w:p w:rsidR="00BE4AF8" w:rsidRPr="001D22B9" w:rsidRDefault="00BE4AF8" w:rsidP="001D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• </w:t>
      </w:r>
      <w:r w:rsidRPr="001D2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BE4AF8" w:rsidRPr="001D22B9" w:rsidRDefault="00BE4AF8" w:rsidP="001D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D2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освоение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E4AF8" w:rsidRPr="001D22B9" w:rsidRDefault="00BE4AF8" w:rsidP="001D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D2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овладение 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элементарными умениями, навыками, способами художественной деятельности; </w:t>
      </w:r>
    </w:p>
    <w:p w:rsidR="00BE4AF8" w:rsidRPr="001D22B9" w:rsidRDefault="00BE4AF8" w:rsidP="001D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D22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воспитание 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751753" w:rsidRPr="001D22B9" w:rsidRDefault="00BE4AF8" w:rsidP="001D22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итоге этого года </w:t>
      </w:r>
      <w:proofErr w:type="gramStart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почувствовать, что их жизнь, как и жизнь каждого человека, ежедневно связана с деятельностью искусств. Понимание огромной роли искусств в реальной повседневной жизни должно стать открытием </w:t>
      </w:r>
      <w:proofErr w:type="gramStart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 </w:t>
      </w:r>
    </w:p>
    <w:p w:rsidR="00751753" w:rsidRPr="001D22B9" w:rsidRDefault="00751753" w:rsidP="001D22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51753" w:rsidRPr="001D22B9" w:rsidRDefault="00751753" w:rsidP="001D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</w:t>
      </w:r>
      <w:bookmarkStart w:id="0" w:name="_GoBack"/>
      <w:bookmarkEnd w:id="0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льностное освоение изобразительного искусства.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751753" w:rsidRPr="001D22B9" w:rsidRDefault="00751753" w:rsidP="001D22B9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межпредметные связи осуществляются с уроками музыки и литературного чтения.  При прохождении отдельных тем используются межпредметные связи с окружающим миром («Путешествие по городам и странам», «Разнообразие  растений», «Опора тела и движение», «Наша безопасность»), математикой (геометрические фигуры и объемы), трудовым обучением (</w:t>
      </w:r>
      <w:r w:rsidRPr="001D2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природные и искусственные материалы, отделка готовых изделий</w:t>
      </w: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51753" w:rsidRPr="001D22B9" w:rsidRDefault="00751753" w:rsidP="001D22B9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Основные содержательные линии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по изобразительному искусству 3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идей программы – «От родного порога – в мир культуры Земли», то есть вначале должно быть приобщение к культуре своего народа, даже к культуре своей «малой родины», - без этого нет пути к общечеловеческой культуре.</w:t>
      </w:r>
    </w:p>
    <w:p w:rsidR="00751753" w:rsidRPr="001D22B9" w:rsidRDefault="00751753" w:rsidP="001D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</w:t>
      </w:r>
    </w:p>
    <w:p w:rsidR="00751753" w:rsidRPr="001D22B9" w:rsidRDefault="00751753" w:rsidP="000B74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Ценностные ориентиры содержания учебного предмета</w:t>
      </w:r>
    </w:p>
    <w:p w:rsidR="00751753" w:rsidRPr="001D22B9" w:rsidRDefault="00751753" w:rsidP="001D22B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</w:t>
      </w:r>
      <w:proofErr w:type="gramStart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животным. Содержание программы предполагает овладение учащимися художественно-творческим опытом в рисовании с натуры, по памяти, представлению; освоение приёмов создания художественных образов с использованием средств художественной выразительности (цвет, свет, линия, силуэт, форма, пропорции, композиция).</w:t>
      </w:r>
    </w:p>
    <w:p w:rsidR="00776BF1" w:rsidRPr="001D22B9" w:rsidRDefault="00776BF1" w:rsidP="001D22B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B9">
        <w:rPr>
          <w:rFonts w:ascii="Times New Roman" w:hAnsi="Times New Roman" w:cs="Times New Roman"/>
          <w:b/>
          <w:sz w:val="24"/>
          <w:szCs w:val="24"/>
        </w:rPr>
        <w:t>Место предмета «Изобразительное искусство» в учебном плане</w:t>
      </w:r>
    </w:p>
    <w:p w:rsidR="00776BF1" w:rsidRPr="001D22B9" w:rsidRDefault="00776BF1" w:rsidP="001D22B9">
      <w:pPr>
        <w:shd w:val="clear" w:color="auto" w:fill="FFFFFF"/>
        <w:spacing w:after="100" w:afterAutospacing="1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9">
        <w:rPr>
          <w:rFonts w:ascii="Times New Roman" w:hAnsi="Times New Roman" w:cs="Times New Roman"/>
          <w:sz w:val="24"/>
          <w:szCs w:val="24"/>
        </w:rPr>
        <w:t>На предмет «Изобразительное искусств</w:t>
      </w:r>
      <w:r w:rsidR="00751753" w:rsidRPr="001D22B9">
        <w:rPr>
          <w:rFonts w:ascii="Times New Roman" w:hAnsi="Times New Roman" w:cs="Times New Roman"/>
          <w:sz w:val="24"/>
          <w:szCs w:val="24"/>
        </w:rPr>
        <w:t>о» для 3</w:t>
      </w:r>
      <w:r w:rsidRPr="001D22B9">
        <w:rPr>
          <w:rFonts w:ascii="Times New Roman" w:hAnsi="Times New Roman" w:cs="Times New Roman"/>
          <w:sz w:val="24"/>
          <w:szCs w:val="24"/>
        </w:rPr>
        <w:t xml:space="preserve"> класса базисным учебным планом начального</w:t>
      </w:r>
      <w:r w:rsidR="00751753" w:rsidRPr="001D22B9">
        <w:rPr>
          <w:rFonts w:ascii="Times New Roman" w:hAnsi="Times New Roman" w:cs="Times New Roman"/>
          <w:sz w:val="24"/>
          <w:szCs w:val="24"/>
        </w:rPr>
        <w:t xml:space="preserve"> общего образования отводится 34 часов (1час в неделю; 34</w:t>
      </w:r>
      <w:r w:rsidRPr="001D22B9">
        <w:rPr>
          <w:rFonts w:ascii="Times New Roman" w:hAnsi="Times New Roman" w:cs="Times New Roman"/>
          <w:sz w:val="24"/>
          <w:szCs w:val="24"/>
        </w:rPr>
        <w:t xml:space="preserve"> учебных недель). </w:t>
      </w:r>
      <w:proofErr w:type="gramStart"/>
      <w:r w:rsidRPr="001D22B9">
        <w:rPr>
          <w:rFonts w:ascii="Times New Roman" w:hAnsi="Times New Roman" w:cs="Times New Roman"/>
          <w:sz w:val="24"/>
          <w:szCs w:val="24"/>
        </w:rPr>
        <w:t>Темы, попадающие на праздничные дни планируется</w:t>
      </w:r>
      <w:proofErr w:type="gramEnd"/>
      <w:r w:rsidRPr="001D22B9">
        <w:rPr>
          <w:rFonts w:ascii="Times New Roman" w:hAnsi="Times New Roman" w:cs="Times New Roman"/>
          <w:sz w:val="24"/>
          <w:szCs w:val="24"/>
        </w:rPr>
        <w:t xml:space="preserve"> изучать за счет объединения тем</w:t>
      </w:r>
    </w:p>
    <w:p w:rsidR="00751753" w:rsidRPr="001D22B9" w:rsidRDefault="00751753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B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 результаты освоения курса </w:t>
      </w:r>
      <w:proofErr w:type="gramStart"/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t>ИЗО</w:t>
      </w:r>
      <w:proofErr w:type="gramEnd"/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 xml:space="preserve">б) воспитание уважительного отношения к </w:t>
      </w:r>
      <w:proofErr w:type="gramStart"/>
      <w:r w:rsidRPr="001D22B9">
        <w:rPr>
          <w:rFonts w:ascii="Times New Roman" w:eastAsia="Calibri" w:hAnsi="Times New Roman" w:cs="Times New Roman"/>
          <w:sz w:val="24"/>
          <w:szCs w:val="24"/>
        </w:rPr>
        <w:t>творчеству</w:t>
      </w:r>
      <w:proofErr w:type="gramEnd"/>
      <w:r w:rsidRPr="001D22B9">
        <w:rPr>
          <w:rFonts w:ascii="Times New Roman" w:eastAsia="Calibri" w:hAnsi="Times New Roman" w:cs="Times New Roman"/>
          <w:sz w:val="24"/>
          <w:szCs w:val="24"/>
        </w:rPr>
        <w:t xml:space="preserve"> как своему, так и других людей;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г) формирование духовных и эстетических потребностей;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д) овладение различными приёмами и техниками изобразительной деятельности;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ж) отработка навыков самостоятельной и групповой работы.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74B5" w:rsidRDefault="000B74B5" w:rsidP="001D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Метапредметные результаты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«Изобразительное искусство» является формирование перечислен-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ных ниже универсальных учебных действий (УУД).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1D22B9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1D22B9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B9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а) донести свою позицию до собеседника;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 xml:space="preserve">• Учиться </w:t>
      </w:r>
      <w:proofErr w:type="gramStart"/>
      <w:r w:rsidRPr="001D22B9">
        <w:rPr>
          <w:rFonts w:ascii="Times New Roman" w:eastAsia="Calibri" w:hAnsi="Times New Roman" w:cs="Times New Roman"/>
          <w:sz w:val="24"/>
          <w:szCs w:val="24"/>
        </w:rPr>
        <w:t>согласованно</w:t>
      </w:r>
      <w:proofErr w:type="gramEnd"/>
      <w:r w:rsidRPr="001D22B9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группе: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lastRenderedPageBreak/>
        <w:t>а) учиться планировать работу в группе;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1. Овладевать языком изобразительного искусства:</w:t>
      </w:r>
    </w:p>
    <w:p w:rsidR="00751753" w:rsidRPr="001D22B9" w:rsidRDefault="00751753" w:rsidP="001D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2B9">
        <w:rPr>
          <w:rFonts w:ascii="Times New Roman" w:eastAsia="Calibri" w:hAnsi="Times New Roman" w:cs="Times New Roman"/>
          <w:sz w:val="24"/>
          <w:szCs w:val="24"/>
        </w:rPr>
        <w:t>• иметь чёткое представление о жанрах живописи и их особенностях (натюрморт, пейзаж, анималистический жанр, батальная живопись, портрет, бытовой жанр, историческая живопись);</w:t>
      </w:r>
      <w:proofErr w:type="gramEnd"/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2B9">
        <w:rPr>
          <w:rFonts w:ascii="Times New Roman" w:eastAsia="Calibri" w:hAnsi="Times New Roman" w:cs="Times New Roman"/>
          <w:sz w:val="24"/>
          <w:szCs w:val="24"/>
        </w:rPr>
        <w:t>• понимать и уметь объяснять, что такое цветовая гамма, цветовой круг, штриховка, тон, растушёвка, блик, рамка-видоискатель, соотношение целого и его частей, соразмерность частей человеческого лица, мимика, стиль, билибинский стиль в иллюстрации, буквица;</w:t>
      </w:r>
      <w:proofErr w:type="gramEnd"/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знать и уметь объяснять, что такое орнамент звериного стиля;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знать и уметь объяснять, что такое театр, театральная декорация, театральный костюм и чем занимаются театральные художники;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учиться описывать живописные произведения с использованием уже изученных понятий.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чувствовать и уметь описывать, в чём состоит образный характер различных произведений;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рисования цветными карандашами;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рисования простым карандашом (передача объёма предмета с помощью светотени);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выполнения декоративного панно в технике аппликации;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выполнения декоративного панно из природных материалов;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выполнения растительного орнамента (хохломская роспись);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выполнения плетёного орнамента в зверином стиле;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овладения различными приёмами работы акварельными красками (техникой отпечатка);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работой гуашевыми красками;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постановки и оформления кукольного спектакля.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4. Углублять понятие о некоторых видах изобразительного искусства: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живопись (натюрморт, пейзаж, бытовая живопись);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lastRenderedPageBreak/>
        <w:t>• графика (иллюстрация);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• народные промыслы (хохломская роспись).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(Русский музей).</w:t>
      </w: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53" w:rsidRPr="001D22B9" w:rsidRDefault="00751753" w:rsidP="001D22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6. Иметь понятие об искусстве оформления книги в средневековой Руси.</w:t>
      </w:r>
    </w:p>
    <w:p w:rsidR="001D66FB" w:rsidRDefault="001D66FB" w:rsidP="001D2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6FB" w:rsidRDefault="001D66FB" w:rsidP="001D2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753" w:rsidRPr="001D22B9" w:rsidRDefault="00CD6A31" w:rsidP="001D2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B9">
        <w:rPr>
          <w:rFonts w:ascii="Times New Roman" w:eastAsia="Calibri" w:hAnsi="Times New Roman" w:cs="Times New Roman"/>
          <w:b/>
          <w:sz w:val="24"/>
          <w:szCs w:val="24"/>
        </w:rPr>
        <w:t>Виды контроля:</w:t>
      </w:r>
    </w:p>
    <w:p w:rsidR="00CD6A31" w:rsidRPr="001D22B9" w:rsidRDefault="00CD6A31" w:rsidP="001D2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B9">
        <w:rPr>
          <w:rFonts w:ascii="Times New Roman" w:eastAsia="Calibri" w:hAnsi="Times New Roman" w:cs="Times New Roman"/>
          <w:sz w:val="24"/>
          <w:szCs w:val="24"/>
        </w:rPr>
        <w:t>ФО-фронтальный опрос</w:t>
      </w:r>
    </w:p>
    <w:p w:rsidR="00CD6A31" w:rsidRPr="001D22B9" w:rsidRDefault="00CD6A31" w:rsidP="001D2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2B9">
        <w:rPr>
          <w:rFonts w:ascii="Times New Roman" w:eastAsia="Calibri" w:hAnsi="Times New Roman" w:cs="Times New Roman"/>
          <w:sz w:val="24"/>
          <w:szCs w:val="24"/>
        </w:rPr>
        <w:t>СР-самостоятельная</w:t>
      </w:r>
      <w:proofErr w:type="gramEnd"/>
      <w:r w:rsidRPr="001D22B9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</w:p>
    <w:p w:rsidR="00CD6A31" w:rsidRPr="001D22B9" w:rsidRDefault="00CD6A31" w:rsidP="001D2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E" w:rsidRDefault="00D4644E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53" w:rsidRPr="001D22B9" w:rsidRDefault="00751753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B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0"/>
        <w:gridCol w:w="6378"/>
        <w:gridCol w:w="1276"/>
      </w:tblGrid>
      <w:tr w:rsidR="004318D3" w:rsidRPr="001D22B9" w:rsidTr="00FC0F10">
        <w:trPr>
          <w:trHeight w:val="1176"/>
        </w:trPr>
        <w:tc>
          <w:tcPr>
            <w:tcW w:w="1560" w:type="dxa"/>
          </w:tcPr>
          <w:p w:rsidR="004318D3" w:rsidRPr="001D22B9" w:rsidRDefault="004318D3" w:rsidP="001D22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D6A31"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5670" w:type="dxa"/>
          </w:tcPr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6378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6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D3" w:rsidRPr="001D22B9" w:rsidTr="00D4644E">
        <w:trPr>
          <w:trHeight w:val="1548"/>
        </w:trPr>
        <w:tc>
          <w:tcPr>
            <w:tcW w:w="1560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твоем доме </w:t>
            </w:r>
            <w:r w:rsidRPr="001D22B9">
              <w:rPr>
                <w:rFonts w:ascii="Times New Roman" w:hAnsi="Times New Roman" w:cs="Times New Roman"/>
                <w:i/>
                <w:sz w:val="24"/>
                <w:szCs w:val="24"/>
              </w:rPr>
              <w:t>(8 часов)</w:t>
            </w:r>
          </w:p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Пояснение темы четверти и темы урока. Повторение основных задач образов братьев-Мастеров.</w:t>
            </w:r>
          </w:p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рабочими принадлежностями и правилами техники безопасности на уроке. Цель и назначение игрушки. Разнообразие игрушек. Демонстрация поделок народных промыслов. Сравнение игрушки народной и современной. Определение роли мастеров в создании игрушки. Изготовление и рисование игрушек. 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Новые понятия — «композиция», «колорит» Формы и материал посуды, ее предна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значение, размеры, композиционные особенности, специфика оформления.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Выбор поделки для воспроизведения. Аргументация ее декора. Выполнение основы и декоративных деталей. Новые понятия — «сервиз», «гармония», «колорит» Роль художника в создании дизайна дома. Роль цвета и декора в создании образа комнаты. Повторяемость узора в обоях.</w:t>
            </w:r>
          </w:p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при создании обоев и штор. Изготовление клише, работа по трафарету. Новые понятия — «цветочный рисунок», «природные элементы», «ритм», «периодичность». Психологический настрой на занятия. Искусство росписи тканей. Зависимость цветового узора от назначения платка. Разновидности платков. Варианты композиционного решения росписи.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эскиза с конкретным предназначением. Новые понятия — «мотив», «акцент». Оформление книг. Знакомство с много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образием видов книг. Оформительские элементы книг. Своеобразие стилей художников-иллюстраторов. Игровые книжки. Создание проекта конструкции книги, ее обложки, выбор шрифтов, эскизов иллюстраций. Новые понятия — «искусство книги», «переплет», «супер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обложка», «титульный лист», «шмуцти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тул», «концовка». Возникновение открытки, ее назна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и тематика. Техника создания и оформление открытки. Новые понятия — «лаконизм», «избира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тельность». Понятие о проекте. Закрепление и обобщение знаний, по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лученных в I четверти. Обмен учащихся мнениями о видах работ, проводимых в течение четверти. Просмотр произве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искусства, которые оставили наи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большие положительные впечатления</w:t>
            </w:r>
          </w:p>
        </w:tc>
        <w:tc>
          <w:tcPr>
            <w:tcW w:w="6378" w:type="dxa"/>
          </w:tcPr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 и эстетически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оценивать разные виды игрушек, материалы, из которых они сделаны.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единство материала, формы и внешнего оформления игрушек (украшения).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 xml:space="preserve">Учиться видеть 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выразительную пластическую форму игрушки и украшать ее,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sz w:val="24"/>
                <w:szCs w:val="24"/>
              </w:rPr>
              <w:t>добиваясь целостности цветового решения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Уметь выделять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роль цвета и декора в создании образа комнаты.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Рассказывать о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Обретать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опыт творчества и художественно-практические </w:t>
            </w:r>
            <w:r w:rsidRPr="00D4644E">
              <w:rPr>
                <w:rFonts w:ascii="Times New Roman" w:hAnsi="Times New Roman"/>
                <w:sz w:val="24"/>
                <w:szCs w:val="24"/>
              </w:rPr>
              <w:lastRenderedPageBreak/>
              <w:t>навыки в создании эскиза обоев или штор для комнаты в соответствии с ее функциональным назначением.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и эстетически оценивать разнообразие вариантов росписи ткани на примере платка</w:t>
            </w:r>
            <w:proofErr w:type="gramStart"/>
            <w:r w:rsidRPr="00D4644E">
              <w:rPr>
                <w:rFonts w:ascii="Times New Roman" w:hAnsi="Times New Roman"/>
                <w:sz w:val="24"/>
                <w:szCs w:val="24"/>
              </w:rPr>
              <w:t>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зависимость характера узора, цветового решения платка от того, кому и для чего он предназначен. 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Знать и объяснять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постройку (композицию), украшение (характер декора), изображение (стилизацию) в процессе создания образа платка</w:t>
            </w:r>
            <w:proofErr w:type="gramStart"/>
            <w:r w:rsidRPr="00D4644E">
              <w:rPr>
                <w:rFonts w:ascii="Times New Roman" w:hAnsi="Times New Roman"/>
                <w:sz w:val="24"/>
                <w:szCs w:val="24"/>
              </w:rPr>
              <w:t>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брести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роль художника и Братьев-Мастеров в создании книги (многообразие форм книг, обложка, иллюстрации, буквицы и т.д.)</w:t>
            </w:r>
            <w:proofErr w:type="gramStart"/>
            <w:r w:rsidRPr="00D4644E">
              <w:rPr>
                <w:rFonts w:ascii="Times New Roman" w:hAnsi="Times New Roman"/>
                <w:sz w:val="24"/>
                <w:szCs w:val="24"/>
              </w:rPr>
              <w:t>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нать и называть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отдельные элементы оформления книги (обложка, иллюстрации, буквицы).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>и называть произведения нескольких художников-иллюстраторов детской книги.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проект детской книжки-игрушки.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навыками коллекти</w:t>
            </w:r>
            <w:proofErr w:type="gramStart"/>
            <w:r w:rsidRPr="00D4644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ной работы.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и уметь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объяснять роль художника и Братьев-Мастеров в создании форм открыток, изображений на них.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открытку к определенному событию или декоративную закладку (работа в технике граттажа, графической монотипии, аппликации или в смешанной технике).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навыки выполнения лаконичного выразительного изображения.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D46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4318D3" w:rsidRPr="00D4644E" w:rsidRDefault="004318D3" w:rsidP="00D4644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4318D3" w:rsidRPr="001D22B9" w:rsidRDefault="004318D3" w:rsidP="00D4644E">
            <w:pPr>
              <w:pStyle w:val="a9"/>
              <w:jc w:val="both"/>
            </w:pPr>
            <w:r w:rsidRPr="00D4644E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 w:rsidRPr="00D4644E">
              <w:rPr>
                <w:rFonts w:ascii="Times New Roman" w:hAnsi="Times New Roman"/>
                <w:sz w:val="24"/>
                <w:szCs w:val="24"/>
              </w:rPr>
              <w:t xml:space="preserve"> работы сверстников</w:t>
            </w:r>
            <w:r w:rsidRPr="001D22B9">
              <w:t>.</w:t>
            </w:r>
          </w:p>
        </w:tc>
        <w:tc>
          <w:tcPr>
            <w:tcW w:w="1276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СР,ФО</w:t>
            </w:r>
          </w:p>
        </w:tc>
      </w:tr>
      <w:tr w:rsidR="004318D3" w:rsidRPr="001D22B9" w:rsidTr="000B74B5">
        <w:trPr>
          <w:trHeight w:val="6511"/>
        </w:trPr>
        <w:tc>
          <w:tcPr>
            <w:tcW w:w="1560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на улицах твоего города </w:t>
            </w:r>
            <w:r w:rsidRPr="001D22B9">
              <w:rPr>
                <w:rFonts w:ascii="Times New Roman" w:hAnsi="Times New Roman" w:cs="Times New Roman"/>
                <w:i/>
                <w:sz w:val="24"/>
                <w:szCs w:val="24"/>
              </w:rPr>
              <w:t>(7 часов)</w:t>
            </w:r>
          </w:p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Пояснение темы четверти и темы урока. Понятие о малой родине. Художест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атрибуты современной жизни города. Эстетическая оценка современ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старинных построек. Бережное отношение к памятникам архитектуры. Создание плоского или объемного изо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проекта здания или архитек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ансамбля.</w:t>
            </w:r>
          </w:p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Новые понятия — «памятник архитекту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ры», «зодчество». Назначение «зеленых зон» в городах. Традиции парковой архитектуры в на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шей стране.</w:t>
            </w:r>
          </w:p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Варианты современной архитектуры для садов и парков. Создание проекта детского парка развлечений. Новое понятие — «садово-парковое ис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кусство» Роль ограждений в оформлении города. Кружевные детали в истории искусства России. Эстетическая оценка ажурных металлических оград. Поиски природ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аналогов рисунка. Создание оригинальных вариантов ажурных ограждений. Новое понятие — «ажур».</w:t>
            </w:r>
            <w:r w:rsidRPr="001D22B9">
              <w:rPr>
                <w:rStyle w:val="FontStyle11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Назначение фонарей в человеческой жизни. Образцы фонарей в качестве цветового украшения города. Размеры и формы. Изучение разных приемов ра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боты с бумагой (складывание, сгибание, скручивание, склеивание, сжимание). Новые понятия — «миниатюрность», «колоссальность».</w:t>
            </w:r>
            <w:r w:rsidRPr="001D22B9">
              <w:rPr>
                <w:rStyle w:val="FontStyle11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Назначение витрин, сочетание оформ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ления с профилем магазина. Рекламная и художественная составляющие в со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 xml:space="preserve">держании </w:t>
            </w:r>
            <w:r w:rsidRPr="001D22B9">
              <w:rPr>
                <w:rStyle w:val="FontStyle25"/>
                <w:sz w:val="24"/>
                <w:szCs w:val="24"/>
              </w:rPr>
              <w:lastRenderedPageBreak/>
              <w:t>витрин. Композиционные и оформительские навыки в создании витрин. Новые понятия — «эклектика», «коллаж»</w:t>
            </w:r>
            <w:r w:rsidRPr="001D22B9">
              <w:rPr>
                <w:rStyle w:val="FontStyle11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Историческая эволюция облика авто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мобиля. Назначение автомобилей, связь конструкции с дизайном. Автомобиль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ный декор. Связь автоконструкции с природными формами. Собственный вариант автомобиля будущего. Подел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ка — елочная игрушка. Новое понятие — «конструктор».</w:t>
            </w:r>
            <w:r w:rsidRPr="001D22B9">
              <w:rPr>
                <w:rStyle w:val="FontStyle11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Обобщение и закрепление знаний, по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лученных во II четверти. Обмен учащих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ся мнениями о видах работ, проводимых в течение четверти. Просмотр художест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венных образцов, которые оставили наибольшие положительные впечатления. Коллективная творческая работа в смешанной технике.</w:t>
            </w:r>
          </w:p>
        </w:tc>
        <w:tc>
          <w:tcPr>
            <w:tcW w:w="6378" w:type="dxa"/>
          </w:tcPr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Учиться видеть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образ, образ городской среды.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оценивать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4318D3" w:rsidRPr="001D22B9" w:rsidRDefault="0036449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архитектурного образа города.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что памятники архитектуры - это достояние народа, которое необходимо беречь.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архитектурном образе работу каждого из Братьев-Мастеров.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анализировать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парки, скверы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 воспринимать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парк как единый, целостный художественный ансамбль.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работы в процессе создания общего проекта.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Воспринимать, сравнивать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ажурные ограды и другие объекты (деревянные наличники, ворота с резьбой, дымники и т.д.), выявляя в них общее и особенное.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Братьев-Мастеров при создании ажурных оград.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проект (эскиз) ажурной решетки.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ажурную решетку в общей композиции с изображением парка или сквера.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связь художественного оформления витрины с профилем магазина.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оформления витрины магазина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владевать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композиционными и оформительскими навыками в процессе создания образа витрины.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видеть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облике машины.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Характеризовать, сравнивать, обсуждать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автомобилей и их украшение.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Видеть, сопоставлять и объяснять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proofErr w:type="gramStart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оздавать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образы фантастических машин.</w:t>
            </w:r>
          </w:p>
          <w:p w:rsidR="00364495" w:rsidRPr="001D22B9" w:rsidRDefault="00364495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Обрести новые навыки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конструировании из бумаги.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Осознавать и уметь объяснять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важную и всем 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очень  нужную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и Мастеров Постройки, Украшения и Изображения в создании облика города.</w:t>
            </w:r>
          </w:p>
          <w:p w:rsidR="00364495" w:rsidRPr="001D22B9" w:rsidRDefault="0036449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детских работ, выполненных в течение четверти, коллективную композицию.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деятельности.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занимательной образовательной игре в качестве экскурсоводов.</w:t>
            </w:r>
          </w:p>
        </w:tc>
        <w:tc>
          <w:tcPr>
            <w:tcW w:w="1276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СР,ФО</w:t>
            </w:r>
          </w:p>
        </w:tc>
      </w:tr>
      <w:tr w:rsidR="004318D3" w:rsidRPr="001D22B9" w:rsidTr="00FC0F10">
        <w:trPr>
          <w:trHeight w:val="381"/>
        </w:trPr>
        <w:tc>
          <w:tcPr>
            <w:tcW w:w="1560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Художник и зрелище </w:t>
            </w:r>
            <w:r w:rsidRPr="001D22B9">
              <w:rPr>
                <w:rFonts w:ascii="Times New Roman" w:hAnsi="Times New Roman" w:cs="Times New Roman"/>
                <w:i/>
                <w:sz w:val="24"/>
                <w:szCs w:val="24"/>
              </w:rPr>
              <w:t>(11 часов)</w:t>
            </w:r>
          </w:p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Пояснение темы четверти и темы уро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ка. Особенности циркового искусства. Виды цирковых номеров, их специфика. Роль художника в их оформлении. Осо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бая яркость, насыщенность циркового представления. Новые понятия — «за</w:t>
            </w:r>
            <w:r w:rsidRPr="001D22B9">
              <w:rPr>
                <w:rStyle w:val="FontStyle25"/>
                <w:sz w:val="24"/>
                <w:szCs w:val="24"/>
              </w:rPr>
              <w:softHyphen/>
            </w:r>
            <w:r w:rsidRPr="001D22B9">
              <w:rPr>
                <w:rStyle w:val="FontStyle25"/>
                <w:sz w:val="24"/>
                <w:szCs w:val="24"/>
              </w:rPr>
              <w:lastRenderedPageBreak/>
              <w:t>навес», «костюмы», «реквизит», «осве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щение»</w:t>
            </w:r>
            <w:r w:rsidRPr="001D22B9">
              <w:rPr>
                <w:rStyle w:val="FontStyle11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Знакомство с работой художника — оформителя театральных постановок. Рассматривание эскизов театральных постановок, их обсуждение. Новые понятия — «макет», «декорация», «объемно-пространственная компози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ция».</w:t>
            </w:r>
            <w:r w:rsidRPr="001D22B9">
              <w:rPr>
                <w:rStyle w:val="FontStyle11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Знакомство с разными видами мирового кукольного театра. Традиции кукольных театров России. Выбор образа куклы и материала для ее изготовления. Кук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ла-подарок. Новые понятия — «пропор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ции», «утрированность».</w:t>
            </w:r>
            <w:r w:rsidRPr="001D22B9">
              <w:rPr>
                <w:rStyle w:val="FontStyle11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Использование масок в народном пред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ставлении и в театральном искусстве. Выразительность масок, способы их со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здания, материалы для изготовления. Создание маски-подарка. Новое поня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тие — «карнавал».</w:t>
            </w:r>
            <w:r w:rsidRPr="001D22B9">
              <w:rPr>
                <w:rStyle w:val="FontStyle11"/>
                <w:iCs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iCs/>
                <w:sz w:val="24"/>
                <w:szCs w:val="24"/>
              </w:rPr>
              <w:t>Назначение афиши в театральном ис</w:t>
            </w:r>
            <w:r w:rsidRPr="001D22B9">
              <w:rPr>
                <w:rStyle w:val="FontStyle25"/>
                <w:iCs/>
                <w:sz w:val="24"/>
                <w:szCs w:val="24"/>
              </w:rPr>
              <w:softHyphen/>
              <w:t>кусстве. Художественные составляю</w:t>
            </w:r>
            <w:r w:rsidRPr="001D22B9">
              <w:rPr>
                <w:rStyle w:val="FontStyle25"/>
                <w:iCs/>
                <w:sz w:val="24"/>
                <w:szCs w:val="24"/>
              </w:rPr>
              <w:softHyphen/>
              <w:t>щие афиши. Цель создания плаката. Единство рисунка и текста. Знакомство с классическими примерами плакатов. Рисование афиши театрального пред</w:t>
            </w:r>
            <w:r w:rsidRPr="001D22B9">
              <w:rPr>
                <w:rStyle w:val="FontStyle25"/>
                <w:iCs/>
                <w:sz w:val="24"/>
                <w:szCs w:val="24"/>
              </w:rPr>
              <w:softHyphen/>
              <w:t>ставления. Защита творческих проектов.</w:t>
            </w:r>
            <w:r w:rsidRPr="001D22B9">
              <w:rPr>
                <w:rStyle w:val="FontStyle11"/>
                <w:iCs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iCs/>
                <w:sz w:val="24"/>
                <w:szCs w:val="24"/>
              </w:rPr>
              <w:t>Разнообразие крупномасштабных праздников. Места их проведения. Ху</w:t>
            </w:r>
            <w:r w:rsidRPr="001D22B9">
              <w:rPr>
                <w:rStyle w:val="FontStyle25"/>
                <w:iCs/>
                <w:sz w:val="24"/>
                <w:szCs w:val="24"/>
              </w:rPr>
              <w:softHyphen/>
              <w:t xml:space="preserve">дожественное оформление населенных пунктов для проведения больших уличных праздников. Разнообразие декоративных деталей оформления. Повторение понятий — «контраст», «сочетание». Защита творческих </w:t>
            </w:r>
            <w:r w:rsidR="00FC0F10" w:rsidRPr="001D22B9">
              <w:rPr>
                <w:rStyle w:val="FontStyle25"/>
                <w:iCs/>
                <w:sz w:val="24"/>
                <w:szCs w:val="24"/>
              </w:rPr>
              <w:t>пр</w:t>
            </w:r>
            <w:r w:rsidRPr="001D22B9">
              <w:rPr>
                <w:rStyle w:val="FontStyle25"/>
                <w:iCs/>
                <w:sz w:val="24"/>
                <w:szCs w:val="24"/>
              </w:rPr>
              <w:t>оектов</w:t>
            </w:r>
          </w:p>
        </w:tc>
        <w:tc>
          <w:tcPr>
            <w:tcW w:w="6378" w:type="dxa"/>
          </w:tcPr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 и объяснять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 в цирке (создание красочных декораций, костюмов, циркового реквизита и т.д.).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между персонажами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читься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яркое, весёлое, подвижное.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элементы театральн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мира, видеть в них интересные выразительные решения, превращение простых материалов в яркие образы.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и уметь объяснять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роль театрального художника в создании спектакля.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владевать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объёмно – пространственной композиции.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представление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куклу (характерную головку куклы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детали костюма, соответствующие сказочному персонажу);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для работы пластилин, бумагу, нитки, ножницы , куски ткани.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куклу для игры в кукольный спектакль.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роль маски в театре и на празднике.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острохарактерные маски к театральному представлению или празднику.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представление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меть видеть и определять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афишах-плакатах изображение, украшение и постройку.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Иметь творческий опыт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эскиза афиши к спектаклю или цирковому представлению;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добиваться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единства изображения и текста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сваивать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лаконичного, декоративно-обобщенного изображения (в процессе создания афиши или плаката).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по созданию облика праздничного города.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проект оформления праздника.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праздничного оформления для организации праздника.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оформление к школьным и домашним праздникам.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театрализованном представлении или веселом карнавале.</w:t>
            </w:r>
          </w:p>
          <w:p w:rsidR="004318D3" w:rsidRPr="001D22B9" w:rsidRDefault="008C08AA" w:rsidP="00D46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276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СР,ФО</w:t>
            </w:r>
          </w:p>
        </w:tc>
      </w:tr>
      <w:tr w:rsidR="004318D3" w:rsidRPr="001D22B9" w:rsidTr="00FC0F10">
        <w:trPr>
          <w:trHeight w:val="381"/>
        </w:trPr>
        <w:tc>
          <w:tcPr>
            <w:tcW w:w="1560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Художник и музей </w:t>
            </w:r>
            <w:r w:rsidRPr="001D22B9">
              <w:rPr>
                <w:rFonts w:ascii="Times New Roman" w:hAnsi="Times New Roman" w:cs="Times New Roman"/>
                <w:i/>
                <w:sz w:val="24"/>
                <w:szCs w:val="24"/>
              </w:rPr>
              <w:t>(9 часов)</w:t>
            </w:r>
          </w:p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Пояснение темы четверти и темы урока. Крупнейшие художественные музеи России. Разнообразие домашних музеев. Новые понятия — «оригинал», «репродукция». Закрепление умения словесно оформлять впечатления о картине. Знакомство с произведениями известных русских художников-пейзажистов. Передача нужного настроения, выбор колорита. Повторение понятия «колорит», новые понятия — «шедевр», «экскурсовод», «экскурсия». Получение представления о жанре портрета и автопортрета. Знакомство с известными русскими художниками-портретистами и их картинами. Выбор выразительных сре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я рисунка. Создание телесного колорита. Повторение понятия «композиция».</w:t>
            </w:r>
          </w:p>
          <w:p w:rsidR="004318D3" w:rsidRPr="001D22B9" w:rsidRDefault="004318D3" w:rsidP="001D22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жанром натюрморта. Средства художественной выразительности натюрморта.</w:t>
            </w:r>
          </w:p>
          <w:p w:rsidR="004318D3" w:rsidRPr="001D22B9" w:rsidRDefault="004318D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 в композиции, Творчество художников в жанре натюрморта. Принципы создания картин на исторические и бытовые темы. Наблюдения и рассуждения о сюжетах, композиции и деталях картин разных жанров. Закрепление понятия о жанрах изобразительного искусства. Защита творческих проектов Знакомство с известными скульптурными памятниками. Значение скульптуры в уличных ансамблях. Знакомство с материалом уличной скульптуры. Повторение понятия «уличный дизайн» и «парковая скульптура». </w:t>
            </w:r>
            <w:r w:rsidRPr="001D22B9">
              <w:rPr>
                <w:rStyle w:val="FontStyle12"/>
                <w:sz w:val="24"/>
                <w:szCs w:val="24"/>
              </w:rPr>
              <w:t xml:space="preserve">Обобщение и закрепление знаний, полученных в </w:t>
            </w:r>
            <w:r w:rsidRPr="001D22B9">
              <w:rPr>
                <w:rStyle w:val="FontStyle13"/>
                <w:sz w:val="24"/>
                <w:szCs w:val="24"/>
              </w:rPr>
              <w:t xml:space="preserve">IV </w:t>
            </w:r>
            <w:r w:rsidRPr="001D22B9">
              <w:rPr>
                <w:rStyle w:val="FontStyle12"/>
                <w:sz w:val="24"/>
                <w:szCs w:val="24"/>
              </w:rPr>
              <w:t>четверти. Обмен уча</w:t>
            </w:r>
            <w:r w:rsidRPr="001D22B9">
              <w:rPr>
                <w:rStyle w:val="FontStyle12"/>
                <w:sz w:val="24"/>
                <w:szCs w:val="24"/>
              </w:rPr>
              <w:softHyphen/>
              <w:t>щихся мнениями о видах работ, про</w:t>
            </w:r>
            <w:r w:rsidRPr="001D22B9">
              <w:rPr>
                <w:rStyle w:val="FontStyle12"/>
                <w:sz w:val="24"/>
                <w:szCs w:val="24"/>
              </w:rPr>
              <w:softHyphen/>
              <w:t>водимых в течение четверти. Просмотр художественных образцов, которые оставили наибольшие положительные впечатления.</w:t>
            </w:r>
          </w:p>
        </w:tc>
        <w:tc>
          <w:tcPr>
            <w:tcW w:w="6378" w:type="dxa"/>
          </w:tcPr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 и объяснять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 и называть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изобрази- тельных искусств имени А. С. Пушкина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меть представление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самых разных видах музеев и роли художника в создании их экспозиций.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представление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и сравнивать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картины-пейзажи, рассказывать о настроении и разных состояниях, которые художник передает цветом (радостное, праздничное,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грустное, таинственное, нежное и 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 д.).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имена крупнейших русских художников-пейзажистов.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пейзаж по представлению с ярко выраженным настроением.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 пейзаже цветом.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представление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 изобразительном жанре - портрете и нескольких известных картинах-портретах.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Воспринимать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что в натюрморте важную роль играет настроение, которое художник передаёт цветом.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натюрморт по представлению с ярко выраженным настроением (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, праздничное, грустное и т.д.).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и композиционные навыки.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имена нескольких художников, работавших в жанре натюрморта</w:t>
            </w:r>
            <w:proofErr w:type="gramStart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меть представление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картинах исторического и бытового жанра.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Рассказывать, рассуждать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(любимых) картинах, об их сюжете и настроении.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навыки.</w:t>
            </w:r>
          </w:p>
          <w:p w:rsidR="008C08AA" w:rsidRPr="001D22B9" w:rsidRDefault="008C08AA" w:rsidP="001D22B9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4318D3" w:rsidRPr="001D22B9" w:rsidRDefault="008C08AA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навыки изображения в смешанной технике (рисунок восковыми мелками и акварель)..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 относиться к произведению скульптуры, объяснять значение окружающего пространства для восприятия скульптуры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бъяснять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роль скульптурных памятников.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знакомых памятников и их авторов,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рассуждать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созданных образах.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скульптуры ( скульптура в музеях, скульп-турные памятники, парковая скульптура), материалы , которыми работает скульптор.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Лепить 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фигуру человека или животного, передавая 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выра-зительную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пластику движения.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выставки детского художественного творчества,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активность.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выставке детских работ.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в жизни каждого человека и </w:t>
            </w: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о ней.</w:t>
            </w:r>
          </w:p>
        </w:tc>
        <w:tc>
          <w:tcPr>
            <w:tcW w:w="1276" w:type="dxa"/>
          </w:tcPr>
          <w:p w:rsidR="004318D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СР,ФО</w:t>
            </w:r>
          </w:p>
        </w:tc>
      </w:tr>
    </w:tbl>
    <w:p w:rsidR="00CD6A31" w:rsidRPr="001D22B9" w:rsidRDefault="00CD6A31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2462F1" w:rsidRPr="001D22B9" w:rsidRDefault="002462F1" w:rsidP="001D22B9">
      <w:pPr>
        <w:pStyle w:val="Style1"/>
        <w:widowControl/>
        <w:spacing w:line="240" w:lineRule="auto"/>
        <w:jc w:val="center"/>
        <w:rPr>
          <w:b/>
        </w:rPr>
      </w:pPr>
      <w:r w:rsidRPr="001D22B9">
        <w:rPr>
          <w:b/>
        </w:rPr>
        <w:t>Виды уроков</w:t>
      </w:r>
    </w:p>
    <w:p w:rsidR="002462F1" w:rsidRPr="001D22B9" w:rsidRDefault="002462F1" w:rsidP="001D22B9">
      <w:pPr>
        <w:pStyle w:val="Style1"/>
        <w:widowControl/>
        <w:spacing w:line="240" w:lineRule="auto"/>
        <w:jc w:val="left"/>
      </w:pPr>
      <w:r w:rsidRPr="001D22B9">
        <w:t>УОН</w:t>
      </w:r>
      <w:proofErr w:type="gramStart"/>
      <w:r w:rsidRPr="001D22B9">
        <w:t>З-</w:t>
      </w:r>
      <w:proofErr w:type="gramEnd"/>
      <w:r w:rsidRPr="001D22B9">
        <w:t xml:space="preserve"> урок открытия новых знаний</w:t>
      </w:r>
    </w:p>
    <w:p w:rsidR="002462F1" w:rsidRPr="001D22B9" w:rsidRDefault="002462F1" w:rsidP="001D22B9">
      <w:pPr>
        <w:pStyle w:val="Style1"/>
        <w:widowControl/>
        <w:spacing w:line="240" w:lineRule="auto"/>
        <w:jc w:val="left"/>
      </w:pPr>
      <w:r w:rsidRPr="001D22B9">
        <w:t>УОН</w:t>
      </w:r>
      <w:proofErr w:type="gramStart"/>
      <w:r w:rsidRPr="001D22B9">
        <w:t>Р-</w:t>
      </w:r>
      <w:proofErr w:type="gramEnd"/>
      <w:r w:rsidRPr="001D22B9">
        <w:t xml:space="preserve"> урок отработки навыков и рефлексия.</w:t>
      </w:r>
    </w:p>
    <w:p w:rsidR="002462F1" w:rsidRPr="001D22B9" w:rsidRDefault="002462F1" w:rsidP="001D22B9">
      <w:pPr>
        <w:pStyle w:val="Style1"/>
        <w:widowControl/>
        <w:spacing w:line="240" w:lineRule="auto"/>
        <w:jc w:val="left"/>
      </w:pPr>
      <w:r w:rsidRPr="001D22B9">
        <w:t>УОМН</w:t>
      </w:r>
      <w:r w:rsidR="00F7435C" w:rsidRPr="001D22B9">
        <w:t xml:space="preserve"> </w:t>
      </w:r>
      <w:r w:rsidRPr="001D22B9">
        <w:t>- урок общей методологической направленности.</w:t>
      </w:r>
    </w:p>
    <w:p w:rsidR="002462F1" w:rsidRPr="001D22B9" w:rsidRDefault="002462F1" w:rsidP="001D22B9">
      <w:pPr>
        <w:pStyle w:val="Style1"/>
        <w:widowControl/>
        <w:spacing w:line="240" w:lineRule="auto"/>
        <w:jc w:val="left"/>
      </w:pPr>
      <w:r w:rsidRPr="001D22B9">
        <w:t>УРК</w:t>
      </w:r>
      <w:r w:rsidR="00F7435C" w:rsidRPr="001D22B9">
        <w:t xml:space="preserve">  </w:t>
      </w:r>
      <w:r w:rsidRPr="001D22B9">
        <w:t>- урок развивающего контроля</w:t>
      </w:r>
    </w:p>
    <w:p w:rsidR="002462F1" w:rsidRPr="001D22B9" w:rsidRDefault="002462F1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D4644E" w:rsidRDefault="00D4644E" w:rsidP="001D22B9">
      <w:pPr>
        <w:pStyle w:val="Style1"/>
        <w:widowControl/>
        <w:spacing w:line="240" w:lineRule="auto"/>
        <w:jc w:val="center"/>
        <w:rPr>
          <w:b/>
        </w:rPr>
      </w:pPr>
    </w:p>
    <w:p w:rsidR="00751753" w:rsidRPr="001D22B9" w:rsidRDefault="00751753" w:rsidP="001D22B9">
      <w:pPr>
        <w:pStyle w:val="Style1"/>
        <w:widowControl/>
        <w:spacing w:line="240" w:lineRule="auto"/>
        <w:jc w:val="center"/>
        <w:rPr>
          <w:rStyle w:val="FontStyle11"/>
          <w:b/>
          <w:i/>
          <w:sz w:val="24"/>
          <w:szCs w:val="24"/>
        </w:rPr>
      </w:pPr>
      <w:r w:rsidRPr="001D22B9">
        <w:rPr>
          <w:b/>
        </w:rPr>
        <w:lastRenderedPageBreak/>
        <w:t xml:space="preserve">Таблица календарно-тематического планирования по </w:t>
      </w:r>
      <w:r w:rsidR="002462F1" w:rsidRPr="001D22B9">
        <w:rPr>
          <w:b/>
        </w:rPr>
        <w:t>изобразительному искусству</w:t>
      </w:r>
      <w:r w:rsidRPr="001D22B9">
        <w:rPr>
          <w:b/>
        </w:rPr>
        <w:t xml:space="preserve"> на 3 класс</w:t>
      </w:r>
    </w:p>
    <w:p w:rsidR="00751753" w:rsidRPr="001D22B9" w:rsidRDefault="00751753" w:rsidP="001D22B9">
      <w:pPr>
        <w:pStyle w:val="Style1"/>
        <w:widowControl/>
        <w:spacing w:line="240" w:lineRule="auto"/>
        <w:jc w:val="center"/>
        <w:rPr>
          <w:rStyle w:val="FontStyle11"/>
          <w:b/>
          <w:i/>
          <w:sz w:val="24"/>
          <w:szCs w:val="24"/>
        </w:rPr>
      </w:pPr>
    </w:p>
    <w:p w:rsidR="00751753" w:rsidRPr="001D22B9" w:rsidRDefault="00751753" w:rsidP="001D22B9">
      <w:pPr>
        <w:pStyle w:val="Style1"/>
        <w:widowControl/>
        <w:spacing w:line="240" w:lineRule="auto"/>
        <w:jc w:val="center"/>
        <w:rPr>
          <w:rStyle w:val="FontStyle11"/>
          <w:i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10"/>
        <w:gridCol w:w="850"/>
        <w:gridCol w:w="3970"/>
        <w:gridCol w:w="992"/>
        <w:gridCol w:w="850"/>
        <w:gridCol w:w="1276"/>
        <w:gridCol w:w="6237"/>
      </w:tblGrid>
      <w:tr w:rsidR="00751753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751753" w:rsidRPr="001D22B9" w:rsidRDefault="0075175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51753" w:rsidRPr="001D22B9" w:rsidRDefault="00751753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1753" w:rsidRPr="001D22B9" w:rsidRDefault="0075175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Дата  план</w:t>
            </w:r>
          </w:p>
        </w:tc>
        <w:tc>
          <w:tcPr>
            <w:tcW w:w="850" w:type="dxa"/>
          </w:tcPr>
          <w:p w:rsidR="00751753" w:rsidRPr="001D22B9" w:rsidRDefault="0075175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3970" w:type="dxa"/>
          </w:tcPr>
          <w:p w:rsidR="00751753" w:rsidRPr="001D22B9" w:rsidRDefault="0075175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51753" w:rsidRPr="001D22B9" w:rsidRDefault="0075175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753" w:rsidRPr="001D22B9" w:rsidRDefault="00F7435C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751753" w:rsidRPr="001D22B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850" w:type="dxa"/>
          </w:tcPr>
          <w:p w:rsidR="00751753" w:rsidRPr="001D22B9" w:rsidRDefault="0075175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751753" w:rsidRPr="001D22B9" w:rsidRDefault="00751753" w:rsidP="001D22B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Текущий и промежуточный  контроль</w:t>
            </w:r>
          </w:p>
        </w:tc>
        <w:tc>
          <w:tcPr>
            <w:tcW w:w="6237" w:type="dxa"/>
          </w:tcPr>
          <w:p w:rsidR="00751753" w:rsidRPr="001D22B9" w:rsidRDefault="004318D3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УДД</w:t>
            </w:r>
          </w:p>
        </w:tc>
      </w:tr>
      <w:tr w:rsidR="00C85009" w:rsidRPr="001D22B9" w:rsidTr="00FC0F10">
        <w:trPr>
          <w:cantSplit/>
          <w:trHeight w:val="422"/>
          <w:tblHeader/>
        </w:trPr>
        <w:tc>
          <w:tcPr>
            <w:tcW w:w="15593" w:type="dxa"/>
            <w:gridSpan w:val="8"/>
          </w:tcPr>
          <w:p w:rsidR="00C85009" w:rsidRPr="001D22B9" w:rsidRDefault="00C85009" w:rsidP="001D22B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FC0F10" w:rsidRPr="001D2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C85009" w:rsidRPr="001D22B9" w:rsidTr="00F7435C">
        <w:trPr>
          <w:cantSplit/>
          <w:trHeight w:val="28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5" w:type="dxa"/>
            <w:gridSpan w:val="7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в твоем доме </w:t>
            </w:r>
            <w:r w:rsidRPr="001D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</w:tc>
      </w:tr>
      <w:tr w:rsidR="00C8500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Вводное занятие. «Твои игрушки». Лепка из пластилина, изготовление игрушек из произвольных материалов.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положительное отношение к процессу учения, к приобретению знаний и умений, стремление преодолевать возникающие затруднения, потребность в художественном творчестве и в общении с искусством.</w:t>
            </w:r>
          </w:p>
        </w:tc>
      </w:tr>
      <w:tr w:rsidR="00C85009" w:rsidRPr="001D22B9" w:rsidTr="00FC0F10">
        <w:trPr>
          <w:cantSplit/>
          <w:trHeight w:val="1180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«Посуда у тебя дома». Лепка из пластилина, единые оформи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тельские моменты для комплекса пред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 видеть и воспринимать проявления художественной культуры в окружающей жизни</w:t>
            </w:r>
          </w:p>
        </w:tc>
      </w:tr>
      <w:tr w:rsidR="00C8500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«Обои и шторы у тебя дома». Работа с бума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гой и фломастерами. Вырезание ножни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шаблонов. Со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здание коллективной работы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</w:t>
            </w:r>
          </w:p>
        </w:tc>
      </w:tr>
      <w:tr w:rsidR="00C8500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«Мамин платок». Работа с бумагой и красками (гуашь, акварель)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мотиваций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</w:t>
            </w:r>
          </w:p>
        </w:tc>
      </w:tr>
      <w:tr w:rsidR="00C8500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1.5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«Твои книжки». Работа с бумагой, красками, ножни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цами. </w:t>
            </w:r>
          </w:p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книги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применять полученные знания в собственной художественно-творческой деятельности</w:t>
            </w:r>
          </w:p>
        </w:tc>
      </w:tr>
      <w:tr w:rsidR="00C8500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«Твои книжки». Работа с бумагой, красками, ножни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цами. </w:t>
            </w:r>
          </w:p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книги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применять полученные знания в собственной художественно-творческой деятельности</w:t>
            </w:r>
          </w:p>
        </w:tc>
      </w:tr>
      <w:tr w:rsidR="00C8500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«Открытки». Работа с бумагой, красками, ножницами. Изго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объемной открытки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оценивать результаты  художественно-творческой деятельности, собственной и одноклассников</w:t>
            </w:r>
          </w:p>
        </w:tc>
      </w:tr>
      <w:tr w:rsidR="00C8500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71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 «Труд ху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дожника для твоего </w:t>
            </w:r>
            <w:r w:rsidRPr="001D22B9">
              <w:rPr>
                <w:rFonts w:ascii="Times New Roman" w:eastAsia="Arial Unicode MS" w:hAnsi="Times New Roman" w:cs="Times New Roman"/>
                <w:sz w:val="24"/>
                <w:szCs w:val="24"/>
              </w:rPr>
              <w:t>дома». Выставка твор</w:t>
            </w:r>
            <w:r w:rsidRPr="001D22B9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ческих работ. Мо</w:t>
            </w:r>
            <w:r w:rsidRPr="001D22B9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делирование похода в музей. Проведение игры-викторины</w:t>
            </w:r>
          </w:p>
        </w:tc>
        <w:tc>
          <w:tcPr>
            <w:tcW w:w="992" w:type="dxa"/>
          </w:tcPr>
          <w:p w:rsidR="00C8500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85009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УОНР</w:t>
            </w:r>
          </w:p>
        </w:tc>
        <w:tc>
          <w:tcPr>
            <w:tcW w:w="1276" w:type="dxa"/>
          </w:tcPr>
          <w:p w:rsidR="00C85009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C85009" w:rsidRPr="001D22B9" w:rsidRDefault="00C8500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задачами.</w:t>
            </w:r>
          </w:p>
          <w:p w:rsidR="00C85009" w:rsidRPr="001D22B9" w:rsidRDefault="00C8500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98" w:rsidRPr="001D22B9" w:rsidTr="00F7435C">
        <w:trPr>
          <w:cantSplit/>
          <w:trHeight w:val="386"/>
          <w:tblHeader/>
        </w:trPr>
        <w:tc>
          <w:tcPr>
            <w:tcW w:w="15593" w:type="dxa"/>
            <w:gridSpan w:val="8"/>
          </w:tcPr>
          <w:p w:rsidR="00B26D98" w:rsidRPr="001D22B9" w:rsidRDefault="00B26D98" w:rsidP="001D22B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B26D98" w:rsidRPr="001D22B9" w:rsidTr="00F7435C">
        <w:trPr>
          <w:cantSplit/>
          <w:trHeight w:val="263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85" w:type="dxa"/>
            <w:gridSpan w:val="7"/>
          </w:tcPr>
          <w:p w:rsidR="00B26D98" w:rsidRPr="001D22B9" w:rsidRDefault="00B26D98" w:rsidP="001D22B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B9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на улицах твоего города </w:t>
            </w:r>
            <w:r w:rsidRPr="001D22B9">
              <w:rPr>
                <w:rFonts w:ascii="Times New Roman" w:hAnsi="Times New Roman"/>
                <w:b/>
                <w:i/>
                <w:sz w:val="24"/>
                <w:szCs w:val="24"/>
              </w:rPr>
              <w:t>(7 часов)</w:t>
            </w:r>
          </w:p>
        </w:tc>
      </w:tr>
      <w:tr w:rsidR="00B26D98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1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26D98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eastAsia="Arial Unicode MS" w:hAnsi="Times New Roman" w:cs="Times New Roman"/>
                <w:sz w:val="24"/>
                <w:szCs w:val="24"/>
              </w:rPr>
              <w:t>Памятники архитектуры». Работа с бумагой, красками, ножницами, клеящим карандашом. Составление облика зданий и бумажных заготовок, рисование на бумаге (акварель, гуашь, пастель), аппликация</w:t>
            </w:r>
          </w:p>
        </w:tc>
        <w:tc>
          <w:tcPr>
            <w:tcW w:w="992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26D98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эмоционально-образного, художественного типа мышления; развивать умение вступать в учебное сотрудничество с учителем и одноклассниками, осуществлять совместную деятельность в малых и больших группах.</w:t>
            </w:r>
          </w:p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98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71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26D98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«Парки, скверы, бульвары». Работа в смешанной технике — ри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сование, аппликация.</w:t>
            </w:r>
          </w:p>
        </w:tc>
        <w:tc>
          <w:tcPr>
            <w:tcW w:w="992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26D98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26D98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Развивать умение аргументировано отвечать на вопросы, строить понятные для партнёра высказывания, задавать вопросы, сформировать положительное отношение к приобретению знаний и умений.</w:t>
            </w:r>
          </w:p>
        </w:tc>
      </w:tr>
      <w:tr w:rsidR="00B26D98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71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26D98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«Ажурные ограды». Работа в смешанной технике — объемная аппликация, рисова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26D98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26D98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организовывать свою деятельность, готовить рабочее место для выполнения разных видов работ,  развитие эмоционально-образного, художественного типа мышления</w:t>
            </w:r>
          </w:p>
        </w:tc>
      </w:tr>
      <w:tr w:rsidR="00B26D98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71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26D98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«Волшебные фонари». Объемная поделка из бумаги с помощью ножниц и клея</w:t>
            </w:r>
          </w:p>
        </w:tc>
        <w:tc>
          <w:tcPr>
            <w:tcW w:w="992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26D98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26D98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работу, выделять и формулировать познавательные цели, научить подводить под понятие на основе выделения существенных признаков, развивать умение осуществлять совместную деятельность в группах.</w:t>
            </w:r>
          </w:p>
        </w:tc>
      </w:tr>
      <w:tr w:rsidR="00B26D98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1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26D98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«Витрины». Работа с бумагой, апплика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ция из рваной бумаги</w:t>
            </w:r>
          </w:p>
        </w:tc>
        <w:tc>
          <w:tcPr>
            <w:tcW w:w="992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26D98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26D98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задачами.</w:t>
            </w:r>
          </w:p>
        </w:tc>
      </w:tr>
      <w:tr w:rsidR="00B26D98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71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26D98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«Удивительный транспорт». Кон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струирование из бума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ги и вспомогательных материалов, создание объемной модели. Пояснение создания проекта</w:t>
            </w:r>
          </w:p>
        </w:tc>
        <w:tc>
          <w:tcPr>
            <w:tcW w:w="992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26D98" w:rsidRPr="001D22B9" w:rsidRDefault="002462F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26D98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оценивать результаты  художественно-творческой деятельности, собственной и одноклассников</w:t>
            </w:r>
          </w:p>
        </w:tc>
      </w:tr>
      <w:tr w:rsidR="00B26D98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26D98" w:rsidRPr="001D22B9" w:rsidRDefault="00B26D98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71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D98" w:rsidRPr="001D22B9" w:rsidRDefault="00B26D98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26D98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Обобщающий урок 2 четверти «Искус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ство на улицах твоего города». Выставка творческих работ. Бе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седа о роли художника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sz w:val="24"/>
                <w:szCs w:val="24"/>
              </w:rPr>
              <w:t>в создании облика города. Создание коллективной работы</w:t>
            </w:r>
          </w:p>
        </w:tc>
        <w:tc>
          <w:tcPr>
            <w:tcW w:w="992" w:type="dxa"/>
          </w:tcPr>
          <w:p w:rsidR="00B26D98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26D98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УОНР</w:t>
            </w:r>
          </w:p>
        </w:tc>
        <w:tc>
          <w:tcPr>
            <w:tcW w:w="1276" w:type="dxa"/>
          </w:tcPr>
          <w:p w:rsidR="00B26D98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26D98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Развив ать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общению.</w:t>
            </w:r>
          </w:p>
        </w:tc>
      </w:tr>
      <w:tr w:rsidR="00B81CB9" w:rsidRPr="001D22B9" w:rsidTr="00F7435C">
        <w:trPr>
          <w:cantSplit/>
          <w:trHeight w:val="386"/>
          <w:tblHeader/>
        </w:trPr>
        <w:tc>
          <w:tcPr>
            <w:tcW w:w="15593" w:type="dxa"/>
            <w:gridSpan w:val="8"/>
          </w:tcPr>
          <w:p w:rsidR="000B74B5" w:rsidRDefault="000B74B5" w:rsidP="001D22B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4B5" w:rsidRDefault="000B74B5" w:rsidP="001D22B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CB9" w:rsidRPr="001D22B9" w:rsidRDefault="00B81CB9" w:rsidP="001D66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B81CB9" w:rsidRPr="001D22B9" w:rsidTr="00F7435C">
        <w:trPr>
          <w:cantSplit/>
          <w:trHeight w:val="466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85" w:type="dxa"/>
            <w:gridSpan w:val="7"/>
          </w:tcPr>
          <w:p w:rsidR="00B81CB9" w:rsidRPr="001D22B9" w:rsidRDefault="00B81CB9" w:rsidP="001D22B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B9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зрелище </w:t>
            </w:r>
            <w:r w:rsidRPr="001D22B9">
              <w:rPr>
                <w:rFonts w:ascii="Times New Roman" w:hAnsi="Times New Roman"/>
                <w:b/>
                <w:i/>
                <w:sz w:val="24"/>
                <w:szCs w:val="24"/>
              </w:rPr>
              <w:t>(11 часов)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«Художник в цирке». Рисование акварелью. Отражение искусства цирка в детском ри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сунке.</w:t>
            </w:r>
          </w:p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Фрагмент циркового представления в ап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пликации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видеть и воспринимать проявления художественной культуры в окружающей жизни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 xml:space="preserve">«Художник в театре». Работа в смешанной технике. </w:t>
            </w:r>
          </w:p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Создание объемного макета теа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тральной постановки с помощью бумаги, картона, клея, пласти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лина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работу, выделять и формулировать познавательные цели, научить подводить под понятие на основе выделения существенных признаков, развивать умение осуществлять совместную деятельность в группах.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 xml:space="preserve">«Художник в театре». Работа в смешанной технике. </w:t>
            </w:r>
          </w:p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Создание объемного макета теа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тральной постановки с помощью бумаги, картона, клея, пласти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лина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работу, выделять и формулировать познавательные цели, научить подводить под понятие на основе выделения существенных признаков, развивать умение осуществлять совместную деятельность в группах.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 xml:space="preserve">«Художник в театре». Работа в смешанной технике. </w:t>
            </w:r>
          </w:p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Создание объемного макета теа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тральной постановки с помощью бумаги, картона, клея, пласти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лина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работу, выделять и формулировать познавательные цели, научить подводить под понятие на основе выделения существенных признаков, развивать умение осуществлять совместную деятельность в группах.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3.5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«Театр кукол». Изго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товление кукольных персонажей в разной технике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способности оценивать и выстраивать на основе традиционных моральных норм и нравственных идеалов, воплощённых в искусстве, отношение к государству, Отечеству.</w:t>
            </w:r>
          </w:p>
        </w:tc>
      </w:tr>
      <w:tr w:rsidR="00B81CB9" w:rsidRPr="001D22B9" w:rsidTr="00FC0F10">
        <w:trPr>
          <w:cantSplit/>
          <w:trHeight w:val="1346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«Театр кукол». Изго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товление кукольных персонажей в разной технике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способности оценивать и выстраивать на основе традиционных моральных норм и нравственных идеалов, воплощённых в искусстве, отношение к государству, Отечеству.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 xml:space="preserve">«Театральные маски». </w:t>
            </w:r>
          </w:p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Искусство масок разных характеров. Создание маски бу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мажной и комбиниро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ванной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видеть и воспринимать проявления художественной культуры в окружающей природе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 xml:space="preserve">«Театральные маски». </w:t>
            </w:r>
          </w:p>
          <w:p w:rsidR="00B81CB9" w:rsidRPr="001D22B9" w:rsidRDefault="00B81CB9" w:rsidP="001D22B9">
            <w:pPr>
              <w:spacing w:line="240" w:lineRule="auto"/>
              <w:ind w:firstLine="540"/>
              <w:jc w:val="both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sz w:val="24"/>
                <w:szCs w:val="24"/>
              </w:rPr>
              <w:t>Искусство масок разных характеров. Создание маски бу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мажной и комбиниро</w:t>
            </w:r>
            <w:r w:rsidRPr="001D22B9">
              <w:rPr>
                <w:rStyle w:val="FontStyle25"/>
                <w:sz w:val="24"/>
                <w:szCs w:val="24"/>
              </w:rPr>
              <w:softHyphen/>
              <w:t>ванной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видеть и воспринимать проявления художественной культуры в окружающей природе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iCs/>
                <w:sz w:val="24"/>
                <w:szCs w:val="24"/>
              </w:rPr>
              <w:t>«Афиша и плакат». Рисование на бумаге красками и каранда</w:t>
            </w:r>
            <w:r w:rsidRPr="001D22B9">
              <w:rPr>
                <w:rStyle w:val="FontStyle25"/>
                <w:iCs/>
                <w:sz w:val="24"/>
                <w:szCs w:val="24"/>
              </w:rPr>
              <w:softHyphen/>
              <w:t>шами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организовывать самостоятельную художественно-творческую деятельность, выбирать средства для реализации художественного замысла.</w:t>
            </w:r>
          </w:p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25"/>
                <w:iCs/>
                <w:sz w:val="24"/>
                <w:szCs w:val="24"/>
              </w:rPr>
              <w:t>«Праздник в городе». Создание эскизов для оформления праздника в твоей</w:t>
            </w: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B9">
              <w:rPr>
                <w:rStyle w:val="FontStyle25"/>
                <w:iCs/>
                <w:sz w:val="24"/>
                <w:szCs w:val="24"/>
              </w:rPr>
              <w:t>малой родине. Создание рисунка городского (сельского) праздника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B81CB9" w:rsidP="001D22B9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работу, выделять и формулировать познавательные цели, научить подводить под понятие на основе выделения существенных признаков.</w:t>
            </w:r>
          </w:p>
          <w:p w:rsidR="00B81CB9" w:rsidRPr="001D22B9" w:rsidRDefault="00B81CB9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B9" w:rsidRPr="001D22B9" w:rsidTr="00F7435C">
        <w:trPr>
          <w:cantSplit/>
          <w:trHeight w:val="360"/>
          <w:tblHeader/>
        </w:trPr>
        <w:tc>
          <w:tcPr>
            <w:tcW w:w="15593" w:type="dxa"/>
            <w:gridSpan w:val="8"/>
          </w:tcPr>
          <w:p w:rsidR="001D66FB" w:rsidRDefault="001D66FB" w:rsidP="001D22B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CB9" w:rsidRPr="001D22B9" w:rsidRDefault="00A64A05" w:rsidP="001D22B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1D2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A64A05" w:rsidRPr="001D22B9" w:rsidTr="00F7435C">
        <w:trPr>
          <w:cantSplit/>
          <w:trHeight w:val="297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85" w:type="dxa"/>
            <w:gridSpan w:val="7"/>
          </w:tcPr>
          <w:p w:rsidR="00A64A05" w:rsidRPr="001D22B9" w:rsidRDefault="00A64A05" w:rsidP="001D22B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2B9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музей </w:t>
            </w:r>
            <w:r w:rsidRPr="001D22B9">
              <w:rPr>
                <w:rFonts w:ascii="Times New Roman" w:hAnsi="Times New Roman"/>
                <w:b/>
                <w:i/>
                <w:sz w:val="24"/>
                <w:szCs w:val="24"/>
              </w:rPr>
              <w:t>(9 часов)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Музеи в жизни города.</w:t>
            </w:r>
          </w:p>
          <w:p w:rsidR="00B81CB9" w:rsidRPr="001D22B9" w:rsidRDefault="00A64A05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планировать (в сотрудничестве с учителем, с одноклассниками или самостоятельно) свои действия в соответствии с решаемыми задачами</w:t>
            </w:r>
          </w:p>
        </w:tc>
      </w:tr>
      <w:tr w:rsidR="00B81CB9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B81CB9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1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B9" w:rsidRPr="001D22B9" w:rsidRDefault="00B81CB9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81CB9" w:rsidRPr="001D22B9" w:rsidRDefault="00A64A05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«Картина — особый мир. Картина-пейзаж». Рисование картины-пейзажа (краски, карандаши).</w:t>
            </w:r>
          </w:p>
        </w:tc>
        <w:tc>
          <w:tcPr>
            <w:tcW w:w="992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1CB9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B81CB9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B81CB9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Развивать умение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общению.</w:t>
            </w:r>
          </w:p>
        </w:tc>
      </w:tr>
      <w:tr w:rsidR="00A64A05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71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Картина – портрет. Рисование картины-портрета (краски, карандаши).</w:t>
            </w:r>
          </w:p>
        </w:tc>
        <w:tc>
          <w:tcPr>
            <w:tcW w:w="992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A64A05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мотиваций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</w:t>
            </w:r>
          </w:p>
        </w:tc>
      </w:tr>
      <w:tr w:rsidR="00A64A05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71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«Картина-натюрморт». Рисование картины-натюрморта (краски, карандаши)</w:t>
            </w:r>
          </w:p>
        </w:tc>
        <w:tc>
          <w:tcPr>
            <w:tcW w:w="992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A64A05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Развивать умение аргументировано отвечать на вопросы,  строить понятные для партнёра высказывания, задавать вопросы, сформировать положительное отношение к приобретению знаний и умений, стремление преодолевать возникающие затруднения.</w:t>
            </w:r>
          </w:p>
        </w:tc>
      </w:tr>
      <w:tr w:rsidR="00A64A05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71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«Картины исторические и бытовые».</w:t>
            </w:r>
          </w:p>
        </w:tc>
        <w:tc>
          <w:tcPr>
            <w:tcW w:w="992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A64A05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работу, выделять и формулировать познавательные цели, научить подводить под понятие на основе выделения существенных признаков.</w:t>
            </w:r>
          </w:p>
        </w:tc>
      </w:tr>
      <w:tr w:rsidR="00A64A05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71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Рисование картины на жанровую тему.</w:t>
            </w:r>
          </w:p>
        </w:tc>
        <w:tc>
          <w:tcPr>
            <w:tcW w:w="992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A64A05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A64A05" w:rsidRPr="001D22B9" w:rsidRDefault="00CD6A3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</w:t>
            </w:r>
          </w:p>
        </w:tc>
      </w:tr>
      <w:tr w:rsidR="00A64A05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4.7</w:t>
            </w:r>
          </w:p>
        </w:tc>
        <w:tc>
          <w:tcPr>
            <w:tcW w:w="71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CD6A31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 Лепка из пластилина фигуры человека в движении</w:t>
            </w:r>
          </w:p>
        </w:tc>
        <w:tc>
          <w:tcPr>
            <w:tcW w:w="992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A64A05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A64A05" w:rsidRPr="001D22B9" w:rsidRDefault="00CD6A3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Научить участвовать в обсуждении содержания и выразительных сре</w:t>
            </w:r>
            <w:proofErr w:type="gramStart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оизведений искусства</w:t>
            </w:r>
          </w:p>
        </w:tc>
      </w:tr>
      <w:tr w:rsidR="00A64A05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71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CD6A31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Style w:val="FontStyle12"/>
                <w:sz w:val="24"/>
                <w:szCs w:val="24"/>
              </w:rPr>
              <w:t xml:space="preserve">Обобщающий урок </w:t>
            </w:r>
            <w:r w:rsidRPr="001D22B9">
              <w:rPr>
                <w:rStyle w:val="FontStyle13"/>
                <w:sz w:val="24"/>
                <w:szCs w:val="24"/>
              </w:rPr>
              <w:t xml:space="preserve">IV </w:t>
            </w:r>
            <w:r w:rsidRPr="001D22B9">
              <w:rPr>
                <w:rStyle w:val="FontStyle12"/>
                <w:sz w:val="24"/>
                <w:szCs w:val="24"/>
              </w:rPr>
              <w:t>четверти «Худож</w:t>
            </w:r>
            <w:r w:rsidRPr="001D22B9">
              <w:rPr>
                <w:rStyle w:val="FontStyle12"/>
                <w:sz w:val="24"/>
                <w:szCs w:val="24"/>
              </w:rPr>
              <w:softHyphen/>
              <w:t>ник и музей». Обобщающий урок учебного года.</w:t>
            </w:r>
          </w:p>
        </w:tc>
        <w:tc>
          <w:tcPr>
            <w:tcW w:w="992" w:type="dxa"/>
          </w:tcPr>
          <w:p w:rsidR="00A64A05" w:rsidRPr="001D22B9" w:rsidRDefault="00D37041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64A05" w:rsidRPr="001D22B9" w:rsidRDefault="00BD59F7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УОНР</w:t>
            </w:r>
          </w:p>
        </w:tc>
        <w:tc>
          <w:tcPr>
            <w:tcW w:w="1276" w:type="dxa"/>
          </w:tcPr>
          <w:p w:rsidR="00A64A05" w:rsidRPr="001D22B9" w:rsidRDefault="00D3704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ФО,СР</w:t>
            </w:r>
          </w:p>
        </w:tc>
        <w:tc>
          <w:tcPr>
            <w:tcW w:w="6237" w:type="dxa"/>
          </w:tcPr>
          <w:p w:rsidR="00A64A05" w:rsidRPr="001D22B9" w:rsidRDefault="00CD6A31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Помочь осознать  значение искусства в жизни человека и общества; научить видеть и воспринимать проявления художественной культуры в окружающей жизни</w:t>
            </w:r>
          </w:p>
        </w:tc>
      </w:tr>
      <w:tr w:rsidR="00A64A05" w:rsidRPr="001D22B9" w:rsidTr="00F7435C">
        <w:trPr>
          <w:cantSplit/>
          <w:trHeight w:val="1135"/>
          <w:tblHeader/>
        </w:trPr>
        <w:tc>
          <w:tcPr>
            <w:tcW w:w="708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71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64A05" w:rsidRPr="001D22B9" w:rsidRDefault="00CD6A31" w:rsidP="001D22B9">
            <w:pPr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D22B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A05" w:rsidRPr="001D22B9" w:rsidRDefault="00A64A05" w:rsidP="001D22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A05" w:rsidRPr="001D22B9" w:rsidRDefault="00A64A05" w:rsidP="001D2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EEB" w:rsidRPr="001D22B9" w:rsidRDefault="00731EEB" w:rsidP="001D22B9">
      <w:pPr>
        <w:pStyle w:val="a3"/>
        <w:jc w:val="center"/>
        <w:rPr>
          <w:b/>
          <w:bCs/>
          <w:i/>
          <w:color w:val="000000"/>
        </w:rPr>
      </w:pPr>
    </w:p>
    <w:p w:rsidR="00AE12AC" w:rsidRPr="001D22B9" w:rsidRDefault="00AE12AC" w:rsidP="001D22B9">
      <w:pPr>
        <w:pStyle w:val="a3"/>
        <w:jc w:val="center"/>
        <w:rPr>
          <w:i/>
          <w:color w:val="000000"/>
        </w:rPr>
      </w:pPr>
      <w:r w:rsidRPr="001D22B9">
        <w:rPr>
          <w:b/>
          <w:bCs/>
          <w:i/>
          <w:color w:val="000000"/>
        </w:rPr>
        <w:t>Критерии оценивания знаний и умений</w:t>
      </w:r>
    </w:p>
    <w:p w:rsidR="00AE12AC" w:rsidRPr="001D22B9" w:rsidRDefault="00AE12AC" w:rsidP="001D22B9">
      <w:pPr>
        <w:pStyle w:val="a3"/>
        <w:ind w:left="0"/>
        <w:rPr>
          <w:color w:val="000000"/>
        </w:rPr>
      </w:pPr>
      <w:r w:rsidRPr="001D22B9">
        <w:rPr>
          <w:b/>
          <w:bCs/>
          <w:color w:val="000000"/>
        </w:rPr>
        <w:t>Оценка «5</w:t>
      </w:r>
      <w:r w:rsidRPr="001D22B9">
        <w:rPr>
          <w:color w:val="000000"/>
        </w:rPr>
        <w:t>» - поставленные задачи выполнены быстро и хорошо, без ошибок; работа выразительна интересна.</w:t>
      </w:r>
    </w:p>
    <w:p w:rsidR="00AE12AC" w:rsidRPr="001D22B9" w:rsidRDefault="00AE12AC" w:rsidP="001D22B9">
      <w:pPr>
        <w:pStyle w:val="a3"/>
        <w:ind w:left="0"/>
        <w:rPr>
          <w:color w:val="000000"/>
        </w:rPr>
      </w:pPr>
      <w:r w:rsidRPr="001D22B9">
        <w:rPr>
          <w:b/>
          <w:color w:val="000000"/>
        </w:rPr>
        <w:t>Оценка «4»</w:t>
      </w:r>
      <w:r w:rsidR="00731EEB" w:rsidRPr="001D22B9">
        <w:rPr>
          <w:b/>
          <w:color w:val="000000"/>
        </w:rPr>
        <w:t xml:space="preserve"> </w:t>
      </w:r>
      <w:r w:rsidRPr="001D22B9">
        <w:rPr>
          <w:b/>
          <w:color w:val="000000"/>
        </w:rPr>
        <w:t>-</w:t>
      </w:r>
      <w:r w:rsidRPr="001D22B9">
        <w:rPr>
          <w:color w:val="000000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AE12AC" w:rsidRPr="001D22B9" w:rsidRDefault="00AE12AC" w:rsidP="001D22B9">
      <w:pPr>
        <w:pStyle w:val="a3"/>
        <w:ind w:left="0"/>
        <w:rPr>
          <w:color w:val="000000"/>
        </w:rPr>
      </w:pPr>
      <w:r w:rsidRPr="001D22B9">
        <w:rPr>
          <w:b/>
          <w:bCs/>
          <w:color w:val="000000"/>
        </w:rPr>
        <w:t>Оценка «3»-</w:t>
      </w:r>
      <w:r w:rsidRPr="001D22B9">
        <w:rPr>
          <w:color w:val="000000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AE12AC" w:rsidRPr="001D22B9" w:rsidRDefault="00AE12AC" w:rsidP="001D22B9">
      <w:pPr>
        <w:pStyle w:val="a3"/>
        <w:ind w:left="0"/>
        <w:rPr>
          <w:color w:val="000000"/>
        </w:rPr>
      </w:pPr>
      <w:r w:rsidRPr="001D22B9">
        <w:rPr>
          <w:b/>
          <w:bCs/>
          <w:color w:val="000000"/>
        </w:rPr>
        <w:t>Оценка «2»-</w:t>
      </w:r>
      <w:r w:rsidRPr="001D22B9">
        <w:rPr>
          <w:color w:val="000000"/>
        </w:rPr>
        <w:t xml:space="preserve"> поставленные задачи не выполнены</w:t>
      </w:r>
    </w:p>
    <w:p w:rsidR="001D66FB" w:rsidRDefault="001D66FB" w:rsidP="001D22B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3C" w:rsidRPr="001D22B9" w:rsidRDefault="0080213C" w:rsidP="001D22B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B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80213C" w:rsidRPr="001D22B9" w:rsidRDefault="0080213C" w:rsidP="001D22B9">
      <w:pPr>
        <w:pStyle w:val="a9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D22B9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776BF1" w:rsidRPr="001D22B9" w:rsidRDefault="00776BF1" w:rsidP="001D22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Коротеева Е</w:t>
      </w:r>
      <w:r w:rsidR="0080213C" w:rsidRPr="001D22B9">
        <w:rPr>
          <w:rFonts w:ascii="Times New Roman" w:hAnsi="Times New Roman" w:cs="Times New Roman"/>
          <w:sz w:val="24"/>
          <w:szCs w:val="24"/>
        </w:rPr>
        <w:t>.И. Изобразительное искусство. 3</w:t>
      </w:r>
      <w:r w:rsidRPr="001D22B9">
        <w:rPr>
          <w:rFonts w:ascii="Times New Roman" w:hAnsi="Times New Roman" w:cs="Times New Roman"/>
          <w:sz w:val="24"/>
          <w:szCs w:val="24"/>
        </w:rPr>
        <w:t xml:space="preserve"> класс. Учебник</w:t>
      </w:r>
      <w:proofErr w:type="gramStart"/>
      <w:r w:rsidRPr="001D22B9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1D22B9">
        <w:rPr>
          <w:rFonts w:ascii="Times New Roman" w:hAnsi="Times New Roman" w:cs="Times New Roman"/>
          <w:sz w:val="24"/>
          <w:szCs w:val="24"/>
        </w:rPr>
        <w:t>од редакцией Б.Неменского.</w:t>
      </w:r>
      <w:r w:rsidR="0080213C" w:rsidRPr="001D22B9">
        <w:rPr>
          <w:rFonts w:ascii="Times New Roman" w:hAnsi="Times New Roman" w:cs="Times New Roman"/>
          <w:sz w:val="24"/>
          <w:szCs w:val="24"/>
        </w:rPr>
        <w:t xml:space="preserve"> – М.: «Просвещение», 2011</w:t>
      </w:r>
    </w:p>
    <w:p w:rsidR="00776BF1" w:rsidRPr="001D22B9" w:rsidRDefault="00776BF1" w:rsidP="001D22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Б.Неменский. Изобразительное искусство и художественный труд. Программа 1-9 классы. – М.: «Просвещение», 2009</w:t>
      </w:r>
    </w:p>
    <w:p w:rsidR="00776BF1" w:rsidRPr="001D22B9" w:rsidRDefault="00776BF1" w:rsidP="001D22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Дроздова С</w:t>
      </w:r>
      <w:r w:rsidR="0080213C" w:rsidRPr="001D22B9">
        <w:rPr>
          <w:rFonts w:ascii="Times New Roman" w:hAnsi="Times New Roman" w:cs="Times New Roman"/>
          <w:sz w:val="24"/>
          <w:szCs w:val="24"/>
        </w:rPr>
        <w:t>.Б. Изобразительное искусство. 3</w:t>
      </w:r>
      <w:r w:rsidRPr="001D22B9">
        <w:rPr>
          <w:rFonts w:ascii="Times New Roman" w:hAnsi="Times New Roman" w:cs="Times New Roman"/>
          <w:sz w:val="24"/>
          <w:szCs w:val="24"/>
        </w:rPr>
        <w:t xml:space="preserve"> класс. Поурочные планы. – Волгоград: «Учитель»</w:t>
      </w:r>
    </w:p>
    <w:tbl>
      <w:tblPr>
        <w:tblStyle w:val="a4"/>
        <w:tblpPr w:leftFromText="180" w:rightFromText="180" w:vertAnchor="text" w:horzAnchor="page" w:tblpX="2208" w:tblpY="223"/>
        <w:tblW w:w="6402" w:type="dxa"/>
        <w:tblLook w:val="04A0"/>
      </w:tblPr>
      <w:tblGrid>
        <w:gridCol w:w="3407"/>
        <w:gridCol w:w="2995"/>
      </w:tblGrid>
      <w:tr w:rsidR="00D4644E" w:rsidRPr="001D22B9" w:rsidTr="00D4644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4E" w:rsidRPr="001D22B9" w:rsidRDefault="00D4644E" w:rsidP="00D4644E">
            <w:pPr>
              <w:rPr>
                <w:b/>
                <w:sz w:val="24"/>
                <w:szCs w:val="24"/>
              </w:rPr>
            </w:pPr>
            <w:r w:rsidRPr="001D22B9">
              <w:rPr>
                <w:b/>
                <w:sz w:val="24"/>
                <w:szCs w:val="24"/>
              </w:rPr>
              <w:t>«Рассмотрено»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4E" w:rsidRPr="001D22B9" w:rsidRDefault="00D4644E" w:rsidP="00D4644E">
            <w:pPr>
              <w:rPr>
                <w:b/>
                <w:sz w:val="24"/>
                <w:szCs w:val="24"/>
              </w:rPr>
            </w:pPr>
            <w:r w:rsidRPr="001D22B9">
              <w:rPr>
                <w:b/>
                <w:sz w:val="24"/>
                <w:szCs w:val="24"/>
              </w:rPr>
              <w:t>«Согласовано»</w:t>
            </w:r>
          </w:p>
        </w:tc>
      </w:tr>
      <w:tr w:rsidR="00D4644E" w:rsidRPr="001D22B9" w:rsidTr="00D4644E">
        <w:trPr>
          <w:trHeight w:val="1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4E" w:rsidRPr="001D22B9" w:rsidRDefault="00D4644E" w:rsidP="00D4644E">
            <w:pPr>
              <w:rPr>
                <w:sz w:val="24"/>
                <w:szCs w:val="24"/>
              </w:rPr>
            </w:pPr>
            <w:r w:rsidRPr="001D22B9">
              <w:rPr>
                <w:sz w:val="24"/>
                <w:szCs w:val="24"/>
              </w:rPr>
              <w:t xml:space="preserve">Заседание школьного методического объединения протокол           №  ….  </w:t>
            </w:r>
          </w:p>
          <w:p w:rsidR="00D4644E" w:rsidRPr="001D22B9" w:rsidRDefault="00D4644E" w:rsidP="00D4644E">
            <w:pPr>
              <w:rPr>
                <w:sz w:val="24"/>
                <w:szCs w:val="24"/>
              </w:rPr>
            </w:pPr>
            <w:r w:rsidRPr="001D22B9">
              <w:rPr>
                <w:sz w:val="24"/>
                <w:szCs w:val="24"/>
              </w:rPr>
              <w:t>от ___  08. 201.. г.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4E" w:rsidRPr="001D22B9" w:rsidRDefault="00D4644E" w:rsidP="00D4644E">
            <w:pPr>
              <w:rPr>
                <w:sz w:val="24"/>
                <w:szCs w:val="24"/>
              </w:rPr>
            </w:pPr>
            <w:r w:rsidRPr="001D22B9">
              <w:rPr>
                <w:sz w:val="24"/>
                <w:szCs w:val="24"/>
              </w:rPr>
              <w:t>Зам. директора по УВР ____________</w:t>
            </w:r>
          </w:p>
          <w:p w:rsidR="00D4644E" w:rsidRPr="001D22B9" w:rsidRDefault="00D4644E" w:rsidP="00D4644E">
            <w:pPr>
              <w:rPr>
                <w:sz w:val="24"/>
                <w:szCs w:val="24"/>
              </w:rPr>
            </w:pPr>
            <w:r w:rsidRPr="001D22B9">
              <w:rPr>
                <w:sz w:val="24"/>
                <w:szCs w:val="24"/>
              </w:rPr>
              <w:t>Иноземцева Е.Г.</w:t>
            </w:r>
          </w:p>
          <w:p w:rsidR="00D4644E" w:rsidRPr="001D22B9" w:rsidRDefault="00D4644E" w:rsidP="00D4644E">
            <w:pPr>
              <w:rPr>
                <w:sz w:val="24"/>
                <w:szCs w:val="24"/>
              </w:rPr>
            </w:pPr>
            <w:r w:rsidRPr="001D22B9">
              <w:rPr>
                <w:sz w:val="24"/>
                <w:szCs w:val="24"/>
              </w:rPr>
              <w:t>31. 08.201.. г.</w:t>
            </w:r>
          </w:p>
        </w:tc>
      </w:tr>
    </w:tbl>
    <w:p w:rsidR="00776BF1" w:rsidRPr="001D22B9" w:rsidRDefault="00776BF1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F1" w:rsidRPr="001D22B9" w:rsidRDefault="00776BF1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F1" w:rsidRPr="001D22B9" w:rsidRDefault="00776BF1" w:rsidP="001D2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84" w:rsidRPr="001D22B9" w:rsidRDefault="002D7384" w:rsidP="001D2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384" w:rsidRPr="001D22B9" w:rsidSect="000B74B5">
      <w:footerReference w:type="default" r:id="rId7"/>
      <w:pgSz w:w="16838" w:h="11906" w:orient="landscape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B9" w:rsidRDefault="001D22B9" w:rsidP="002462F1">
      <w:pPr>
        <w:spacing w:after="0" w:line="240" w:lineRule="auto"/>
      </w:pPr>
      <w:r>
        <w:separator/>
      </w:r>
    </w:p>
  </w:endnote>
  <w:endnote w:type="continuationSeparator" w:id="0">
    <w:p w:rsidR="001D22B9" w:rsidRDefault="001D22B9" w:rsidP="0024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4360"/>
      <w:docPartObj>
        <w:docPartGallery w:val="Page Numbers (Bottom of Page)"/>
        <w:docPartUnique/>
      </w:docPartObj>
    </w:sdtPr>
    <w:sdtContent>
      <w:p w:rsidR="000B74B5" w:rsidRDefault="000B74B5">
        <w:pPr>
          <w:pStyle w:val="a7"/>
          <w:jc w:val="center"/>
        </w:pPr>
        <w:fldSimple w:instr=" PAGE   \* MERGEFORMAT ">
          <w:r w:rsidR="00D4644E">
            <w:rPr>
              <w:noProof/>
            </w:rPr>
            <w:t>2</w:t>
          </w:r>
        </w:fldSimple>
      </w:p>
    </w:sdtContent>
  </w:sdt>
  <w:p w:rsidR="000B74B5" w:rsidRDefault="000B74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B9" w:rsidRDefault="001D22B9" w:rsidP="002462F1">
      <w:pPr>
        <w:spacing w:after="0" w:line="240" w:lineRule="auto"/>
      </w:pPr>
      <w:r>
        <w:separator/>
      </w:r>
    </w:p>
  </w:footnote>
  <w:footnote w:type="continuationSeparator" w:id="0">
    <w:p w:rsidR="001D22B9" w:rsidRDefault="001D22B9" w:rsidP="0024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AB3BB6"/>
    <w:multiLevelType w:val="hybridMultilevel"/>
    <w:tmpl w:val="E4F63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7F46286"/>
    <w:multiLevelType w:val="hybridMultilevel"/>
    <w:tmpl w:val="166223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EE12E6A"/>
    <w:multiLevelType w:val="hybridMultilevel"/>
    <w:tmpl w:val="6DE0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384"/>
    <w:rsid w:val="00054EE1"/>
    <w:rsid w:val="000B4A33"/>
    <w:rsid w:val="000B74B5"/>
    <w:rsid w:val="0017349F"/>
    <w:rsid w:val="00176D48"/>
    <w:rsid w:val="00185A90"/>
    <w:rsid w:val="001D22B9"/>
    <w:rsid w:val="001D66FB"/>
    <w:rsid w:val="001D7A0E"/>
    <w:rsid w:val="00240A0B"/>
    <w:rsid w:val="002462F1"/>
    <w:rsid w:val="00251F1A"/>
    <w:rsid w:val="0025702E"/>
    <w:rsid w:val="002D7384"/>
    <w:rsid w:val="00364495"/>
    <w:rsid w:val="003F7D49"/>
    <w:rsid w:val="004318D3"/>
    <w:rsid w:val="004C47CF"/>
    <w:rsid w:val="004D7504"/>
    <w:rsid w:val="00672D3E"/>
    <w:rsid w:val="006A0ED4"/>
    <w:rsid w:val="006F0680"/>
    <w:rsid w:val="007115A6"/>
    <w:rsid w:val="00724CFB"/>
    <w:rsid w:val="00731EEB"/>
    <w:rsid w:val="00740B52"/>
    <w:rsid w:val="00751753"/>
    <w:rsid w:val="00776BF1"/>
    <w:rsid w:val="007F2E0E"/>
    <w:rsid w:val="0080213C"/>
    <w:rsid w:val="008C08AA"/>
    <w:rsid w:val="0099336C"/>
    <w:rsid w:val="009C4F2A"/>
    <w:rsid w:val="009C5A83"/>
    <w:rsid w:val="00A64A05"/>
    <w:rsid w:val="00A72E58"/>
    <w:rsid w:val="00A96DC1"/>
    <w:rsid w:val="00AB17D8"/>
    <w:rsid w:val="00AD349B"/>
    <w:rsid w:val="00AE12AC"/>
    <w:rsid w:val="00B2134D"/>
    <w:rsid w:val="00B26D98"/>
    <w:rsid w:val="00B47970"/>
    <w:rsid w:val="00B81CB9"/>
    <w:rsid w:val="00BD59F7"/>
    <w:rsid w:val="00BE3A74"/>
    <w:rsid w:val="00BE4AF8"/>
    <w:rsid w:val="00C85009"/>
    <w:rsid w:val="00CD6A31"/>
    <w:rsid w:val="00D37041"/>
    <w:rsid w:val="00D4644E"/>
    <w:rsid w:val="00DC2485"/>
    <w:rsid w:val="00F003BE"/>
    <w:rsid w:val="00F458B9"/>
    <w:rsid w:val="00F67487"/>
    <w:rsid w:val="00F7435C"/>
    <w:rsid w:val="00FC0F10"/>
    <w:rsid w:val="00F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51753"/>
  </w:style>
  <w:style w:type="paragraph" w:customStyle="1" w:styleId="Style1">
    <w:name w:val="Style1"/>
    <w:basedOn w:val="a"/>
    <w:uiPriority w:val="99"/>
    <w:rsid w:val="0075175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1753"/>
    <w:rPr>
      <w:rFonts w:ascii="Times New Roman" w:hAnsi="Times New Roman" w:cs="Times New Roman"/>
      <w:sz w:val="32"/>
      <w:szCs w:val="32"/>
    </w:rPr>
  </w:style>
  <w:style w:type="table" w:styleId="a4">
    <w:name w:val="Table Grid"/>
    <w:basedOn w:val="a1"/>
    <w:rsid w:val="0075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rsid w:val="00176D48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176D4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176D48"/>
    <w:rPr>
      <w:rFonts w:ascii="Times New Roman" w:hAnsi="Times New Roman" w:cs="Times New Roman"/>
      <w:b/>
      <w:bCs/>
      <w:spacing w:val="20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24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2F1"/>
  </w:style>
  <w:style w:type="paragraph" w:styleId="a7">
    <w:name w:val="footer"/>
    <w:basedOn w:val="a"/>
    <w:link w:val="a8"/>
    <w:uiPriority w:val="99"/>
    <w:unhideWhenUsed/>
    <w:rsid w:val="0024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F1"/>
  </w:style>
  <w:style w:type="paragraph" w:styleId="a9">
    <w:name w:val="No Spacing"/>
    <w:uiPriority w:val="1"/>
    <w:qFormat/>
    <w:rsid w:val="00802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пятаева</dc:creator>
  <cp:lastModifiedBy>Лариса</cp:lastModifiedBy>
  <cp:revision>2</cp:revision>
  <dcterms:created xsi:type="dcterms:W3CDTF">2013-09-07T11:46:00Z</dcterms:created>
  <dcterms:modified xsi:type="dcterms:W3CDTF">2013-09-07T11:46:00Z</dcterms:modified>
</cp:coreProperties>
</file>