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32" w:rsidRPr="003E2F4F" w:rsidRDefault="00492132" w:rsidP="00492132">
      <w:pPr>
        <w:pStyle w:val="a4"/>
        <w:jc w:val="center"/>
        <w:rPr>
          <w:b/>
          <w:bCs/>
        </w:rPr>
      </w:pPr>
      <w:r w:rsidRPr="003E2F4F">
        <w:rPr>
          <w:b/>
          <w:bCs/>
        </w:rPr>
        <w:t xml:space="preserve">Муниципальное бюджетное общеобразовательное учреждение </w:t>
      </w:r>
      <w:r w:rsidRPr="003E2F4F">
        <w:rPr>
          <w:b/>
          <w:bCs/>
        </w:rPr>
        <w:br/>
        <w:t>средняя общеобразовательная школа № 89</w:t>
      </w:r>
    </w:p>
    <w:p w:rsidR="00492132" w:rsidRPr="003E2F4F" w:rsidRDefault="00492132" w:rsidP="00492132">
      <w:pPr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492132" w:rsidP="004921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06" w:type="dxa"/>
        <w:tblLook w:val="0000"/>
      </w:tblPr>
      <w:tblGrid>
        <w:gridCol w:w="3085"/>
        <w:gridCol w:w="3755"/>
        <w:gridCol w:w="2880"/>
      </w:tblGrid>
      <w:tr w:rsidR="00492132" w:rsidRPr="003E2F4F" w:rsidTr="00ED2DB7">
        <w:tc>
          <w:tcPr>
            <w:tcW w:w="3085" w:type="dxa"/>
          </w:tcPr>
          <w:p w:rsidR="00492132" w:rsidRPr="003E2F4F" w:rsidRDefault="00492132" w:rsidP="00ED2DB7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492132" w:rsidRPr="003E2F4F" w:rsidRDefault="00492132" w:rsidP="00ED2DB7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492132" w:rsidRPr="003E2F4F" w:rsidRDefault="00492132" w:rsidP="00ED2DB7">
            <w:pPr>
              <w:tabs>
                <w:tab w:val="left" w:pos="3359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 xml:space="preserve">_________/Разживина Н.И. </w:t>
            </w:r>
          </w:p>
          <w:p w:rsidR="00492132" w:rsidRPr="003E2F4F" w:rsidRDefault="00492132" w:rsidP="00ED2DB7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«___» ________ 201_г.</w:t>
            </w:r>
          </w:p>
        </w:tc>
        <w:tc>
          <w:tcPr>
            <w:tcW w:w="3755" w:type="dxa"/>
          </w:tcPr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Директор МОУ № 89</w:t>
            </w:r>
          </w:p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________ /</w:t>
            </w:r>
            <w:proofErr w:type="spellStart"/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В.П.Чадина</w:t>
            </w:r>
            <w:proofErr w:type="spellEnd"/>
          </w:p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92132" w:rsidRPr="003E2F4F" w:rsidRDefault="00492132" w:rsidP="00ED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«___» ________ 201_г.</w:t>
            </w:r>
          </w:p>
        </w:tc>
      </w:tr>
    </w:tbl>
    <w:p w:rsidR="00492132" w:rsidRPr="003E2F4F" w:rsidRDefault="00492132" w:rsidP="00492132">
      <w:pPr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492132" w:rsidP="00492132">
      <w:pPr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492132" w:rsidP="0049213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492132" w:rsidP="0049213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3E2F4F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92132" w:rsidRPr="003E2F4F" w:rsidRDefault="00094B24" w:rsidP="00492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</w:t>
      </w:r>
      <w:r w:rsidR="00492132" w:rsidRPr="003E2F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92132" w:rsidRPr="003E2F4F" w:rsidRDefault="00492132" w:rsidP="00492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132" w:rsidRDefault="00492132" w:rsidP="00492132">
      <w:pPr>
        <w:rPr>
          <w:rFonts w:ascii="Times New Roman" w:hAnsi="Times New Roman" w:cs="Times New Roman"/>
          <w:sz w:val="28"/>
          <w:szCs w:val="28"/>
        </w:rPr>
      </w:pPr>
      <w:r w:rsidRPr="003E2F4F">
        <w:rPr>
          <w:rFonts w:ascii="Times New Roman" w:hAnsi="Times New Roman" w:cs="Times New Roman"/>
          <w:sz w:val="28"/>
          <w:szCs w:val="28"/>
        </w:rPr>
        <w:t>по предмету   «Основы религиозных культур и светской этики»</w:t>
      </w:r>
    </w:p>
    <w:p w:rsidR="00492132" w:rsidRPr="003E2F4F" w:rsidRDefault="00492132" w:rsidP="00492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(модуль «Основы исламской</w:t>
      </w:r>
      <w:r w:rsidRPr="003E2F4F">
        <w:rPr>
          <w:rFonts w:ascii="Times New Roman" w:hAnsi="Times New Roman" w:cs="Times New Roman"/>
          <w:sz w:val="28"/>
          <w:szCs w:val="28"/>
        </w:rPr>
        <w:t xml:space="preserve"> культуры»)</w:t>
      </w:r>
    </w:p>
    <w:p w:rsidR="00492132" w:rsidRPr="003E2F4F" w:rsidRDefault="00492132" w:rsidP="0049213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92132" w:rsidRDefault="00492132" w:rsidP="00492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4____ </w:t>
      </w:r>
      <w:r w:rsidRPr="003E2F4F">
        <w:rPr>
          <w:rFonts w:ascii="Times New Roman" w:hAnsi="Times New Roman" w:cs="Times New Roman"/>
          <w:sz w:val="28"/>
          <w:szCs w:val="28"/>
        </w:rPr>
        <w:t>класса</w:t>
      </w:r>
    </w:p>
    <w:p w:rsidR="00492132" w:rsidRPr="003E2F4F" w:rsidRDefault="00492132" w:rsidP="00492132">
      <w:pPr>
        <w:rPr>
          <w:rFonts w:ascii="Times New Roman" w:hAnsi="Times New Roman" w:cs="Times New Roman"/>
          <w:sz w:val="28"/>
          <w:szCs w:val="28"/>
        </w:rPr>
      </w:pPr>
    </w:p>
    <w:p w:rsidR="00492132" w:rsidRDefault="00492132" w:rsidP="00492132">
      <w:pPr>
        <w:spacing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Pr="003E2F4F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132" w:rsidRDefault="00492132" w:rsidP="00492132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Разживина Н.И., </w:t>
      </w:r>
    </w:p>
    <w:p w:rsidR="00492132" w:rsidRDefault="00492132" w:rsidP="00492132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высшей категории,</w:t>
      </w:r>
    </w:p>
    <w:p w:rsidR="00492132" w:rsidRPr="003E2F4F" w:rsidRDefault="00DF7897" w:rsidP="00492132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С.В.</w:t>
      </w:r>
      <w:r w:rsidR="00492132">
        <w:rPr>
          <w:rFonts w:ascii="Times New Roman" w:hAnsi="Times New Roman" w:cs="Times New Roman"/>
          <w:sz w:val="24"/>
          <w:szCs w:val="24"/>
        </w:rPr>
        <w:t xml:space="preserve">., </w:t>
      </w:r>
      <w:r w:rsidR="00492132" w:rsidRPr="003E2F4F">
        <w:rPr>
          <w:rFonts w:ascii="Times New Roman" w:hAnsi="Times New Roman" w:cs="Times New Roman"/>
          <w:sz w:val="24"/>
          <w:szCs w:val="24"/>
        </w:rPr>
        <w:t xml:space="preserve">учитель начальных классов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="00492132">
        <w:rPr>
          <w:rFonts w:ascii="Times New Roman" w:hAnsi="Times New Roman" w:cs="Times New Roman"/>
          <w:sz w:val="24"/>
          <w:szCs w:val="24"/>
        </w:rPr>
        <w:t xml:space="preserve"> </w:t>
      </w:r>
      <w:r w:rsidR="00492132" w:rsidRPr="003E2F4F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492132" w:rsidRDefault="00492132" w:rsidP="00492132">
      <w:pPr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492132" w:rsidP="00DF7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</w:p>
    <w:p w:rsidR="00492132" w:rsidRPr="003E2F4F" w:rsidRDefault="00492132" w:rsidP="00DF7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Прото</w:t>
      </w:r>
      <w:r w:rsidR="00DF7897">
        <w:rPr>
          <w:rFonts w:ascii="Times New Roman" w:hAnsi="Times New Roman" w:cs="Times New Roman"/>
          <w:sz w:val="24"/>
          <w:szCs w:val="24"/>
        </w:rPr>
        <w:t>кол №__ от «____» сентября 2013</w:t>
      </w:r>
      <w:r w:rsidRPr="003E2F4F">
        <w:rPr>
          <w:rFonts w:ascii="Times New Roman" w:hAnsi="Times New Roman" w:cs="Times New Roman"/>
          <w:sz w:val="24"/>
          <w:szCs w:val="24"/>
        </w:rPr>
        <w:t>г.</w:t>
      </w:r>
    </w:p>
    <w:p w:rsidR="00492132" w:rsidRPr="003E2F4F" w:rsidRDefault="00492132" w:rsidP="004921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132" w:rsidRPr="003E2F4F" w:rsidRDefault="00DF7897" w:rsidP="00492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2013</w:t>
      </w:r>
      <w:r w:rsidR="00492132">
        <w:rPr>
          <w:rFonts w:ascii="Times New Roman" w:hAnsi="Times New Roman" w:cs="Times New Roman"/>
          <w:sz w:val="24"/>
          <w:szCs w:val="24"/>
        </w:rPr>
        <w:t>г.</w:t>
      </w:r>
    </w:p>
    <w:p w:rsidR="00492132" w:rsidRPr="00C56789" w:rsidRDefault="00492132" w:rsidP="00492132">
      <w:pPr>
        <w:tabs>
          <w:tab w:val="left" w:pos="2316"/>
          <w:tab w:val="center" w:pos="4887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56789">
        <w:rPr>
          <w:rFonts w:ascii="Times New Roman" w:hAnsi="Times New Roman"/>
          <w:b/>
          <w:bCs/>
          <w:sz w:val="28"/>
          <w:szCs w:val="28"/>
        </w:rPr>
        <w:t xml:space="preserve">Содержание рабочей программы по курсу  </w:t>
      </w:r>
    </w:p>
    <w:p w:rsidR="00492132" w:rsidRPr="00C56789" w:rsidRDefault="00492132" w:rsidP="004921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89">
        <w:rPr>
          <w:rFonts w:ascii="Times New Roman" w:hAnsi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492132" w:rsidRPr="00CB2AAE" w:rsidRDefault="00492132" w:rsidP="00492132">
      <w:pPr>
        <w:jc w:val="center"/>
        <w:rPr>
          <w:rFonts w:ascii="Times New Roman" w:hAnsi="Times New Roman"/>
          <w:sz w:val="24"/>
          <w:szCs w:val="24"/>
        </w:rPr>
      </w:pPr>
    </w:p>
    <w:p w:rsidR="00492132" w:rsidRPr="00E24B35" w:rsidRDefault="00492132" w:rsidP="00492132">
      <w:pPr>
        <w:spacing w:line="360" w:lineRule="auto"/>
        <w:rPr>
          <w:rFonts w:ascii="Times New Roman" w:hAnsi="Times New Roman"/>
          <w:sz w:val="28"/>
          <w:szCs w:val="28"/>
        </w:rPr>
      </w:pPr>
      <w:r w:rsidRPr="00E24B35">
        <w:rPr>
          <w:rFonts w:ascii="Times New Roman" w:hAnsi="Times New Roman"/>
          <w:sz w:val="28"/>
          <w:szCs w:val="28"/>
        </w:rPr>
        <w:t>Общая характеристика учебного предмета «Основы религиозных культур и светской этики»</w:t>
      </w:r>
    </w:p>
    <w:p w:rsidR="00492132" w:rsidRPr="00E24B35" w:rsidRDefault="00492132" w:rsidP="0049213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24B35">
        <w:rPr>
          <w:rFonts w:ascii="Times New Roman" w:hAnsi="Times New Roman"/>
          <w:sz w:val="28"/>
          <w:szCs w:val="28"/>
          <w:lang w:val="en-US"/>
        </w:rPr>
        <w:t>I</w:t>
      </w:r>
      <w:r w:rsidRPr="00E24B35">
        <w:rPr>
          <w:rFonts w:ascii="Times New Roman" w:hAnsi="Times New Roman"/>
          <w:sz w:val="28"/>
          <w:szCs w:val="28"/>
        </w:rPr>
        <w:t>. Пояснительная записка к рабочей программе изучаемого модуля.</w:t>
      </w:r>
      <w:proofErr w:type="gramEnd"/>
    </w:p>
    <w:p w:rsidR="00492132" w:rsidRPr="00E24B35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24B35">
        <w:rPr>
          <w:rFonts w:ascii="Times New Roman" w:hAnsi="Times New Roman"/>
          <w:sz w:val="28"/>
          <w:szCs w:val="28"/>
        </w:rPr>
        <w:t>. Цели и задачи изучаемого модуля.</w:t>
      </w:r>
    </w:p>
    <w:p w:rsidR="00492132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4B35">
        <w:rPr>
          <w:rFonts w:ascii="Times New Roman" w:hAnsi="Times New Roman"/>
          <w:sz w:val="28"/>
          <w:szCs w:val="28"/>
        </w:rPr>
        <w:t>. Основное содержание изучаемого модуля.</w:t>
      </w:r>
    </w:p>
    <w:p w:rsidR="00492132" w:rsidRPr="00E24B35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Распределение часов по основным разделам программы. </w:t>
      </w:r>
    </w:p>
    <w:p w:rsidR="00492132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4B35">
        <w:rPr>
          <w:rFonts w:ascii="Times New Roman" w:hAnsi="Times New Roman"/>
          <w:sz w:val="28"/>
          <w:szCs w:val="28"/>
        </w:rPr>
        <w:t xml:space="preserve">. Реализация </w:t>
      </w:r>
      <w:r>
        <w:rPr>
          <w:rFonts w:ascii="Times New Roman" w:hAnsi="Times New Roman"/>
          <w:sz w:val="28"/>
          <w:szCs w:val="28"/>
        </w:rPr>
        <w:t>национально-</w:t>
      </w:r>
      <w:r w:rsidRPr="00E24B35">
        <w:rPr>
          <w:rFonts w:ascii="Times New Roman" w:hAnsi="Times New Roman"/>
          <w:sz w:val="28"/>
          <w:szCs w:val="28"/>
        </w:rPr>
        <w:t xml:space="preserve">регионального компонента. </w:t>
      </w:r>
    </w:p>
    <w:p w:rsidR="00492132" w:rsidRPr="00E24B35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24B35">
        <w:rPr>
          <w:rFonts w:ascii="Times New Roman" w:hAnsi="Times New Roman"/>
          <w:sz w:val="28"/>
          <w:szCs w:val="28"/>
        </w:rPr>
        <w:t>Учебное и учебно-методическое обеспечение.</w:t>
      </w:r>
    </w:p>
    <w:p w:rsidR="00492132" w:rsidRDefault="00492132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24B35">
        <w:rPr>
          <w:rFonts w:ascii="Times New Roman" w:hAnsi="Times New Roman"/>
          <w:sz w:val="28"/>
          <w:szCs w:val="28"/>
        </w:rPr>
        <w:t>. Требования к уровню подготовки по итогам изучения данного предмета.</w:t>
      </w:r>
    </w:p>
    <w:p w:rsidR="008F2EB7" w:rsidRDefault="008F2EB7" w:rsidP="0049213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Контрольно- измерительные материалы</w:t>
      </w:r>
    </w:p>
    <w:p w:rsidR="00492132" w:rsidRPr="00E24B35" w:rsidRDefault="00492132" w:rsidP="00492132">
      <w:pPr>
        <w:spacing w:line="360" w:lineRule="auto"/>
        <w:rPr>
          <w:rFonts w:ascii="Times New Roman" w:hAnsi="Times New Roman"/>
          <w:sz w:val="28"/>
          <w:szCs w:val="28"/>
        </w:rPr>
      </w:pPr>
      <w:r w:rsidRPr="00E24B35">
        <w:rPr>
          <w:rFonts w:ascii="Times New Roman" w:hAnsi="Times New Roman"/>
          <w:sz w:val="28"/>
          <w:szCs w:val="28"/>
          <w:lang w:val="en-US"/>
        </w:rPr>
        <w:t>II</w:t>
      </w:r>
      <w:r w:rsidRPr="00E24B35">
        <w:rPr>
          <w:rFonts w:ascii="Times New Roman" w:hAnsi="Times New Roman"/>
          <w:sz w:val="28"/>
          <w:szCs w:val="28"/>
        </w:rPr>
        <w:t>. Календарно-тематическое планирование.</w:t>
      </w:r>
    </w:p>
    <w:p w:rsidR="00492132" w:rsidRPr="00CB2AAE" w:rsidRDefault="00492132" w:rsidP="00492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92132" w:rsidRPr="00193572" w:rsidRDefault="00492132" w:rsidP="00492132">
      <w:pPr>
        <w:rPr>
          <w:rFonts w:ascii="Times New Roman" w:hAnsi="Times New Roman" w:cs="Times New Roman"/>
          <w:sz w:val="28"/>
          <w:szCs w:val="28"/>
        </w:rPr>
      </w:pPr>
    </w:p>
    <w:p w:rsidR="00492132" w:rsidRPr="00193572" w:rsidRDefault="00492132" w:rsidP="00492132">
      <w:pPr>
        <w:rPr>
          <w:sz w:val="28"/>
          <w:szCs w:val="28"/>
        </w:rPr>
      </w:pPr>
    </w:p>
    <w:p w:rsidR="00492132" w:rsidRPr="0019357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19357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19357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Default="00492132" w:rsidP="00492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3E2F4F" w:rsidRDefault="00492132" w:rsidP="00492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92132" w:rsidRDefault="00492132" w:rsidP="00492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492132" w:rsidRPr="003E2F4F" w:rsidRDefault="00492132" w:rsidP="00492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является единой комплексной учебно-воспитательной 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является культурологическим и направлен на развитие у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школьников представлений о нравственных идеалах и ценностях,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составляющих основу религиозных и светских традиций многонациональной культуры  России, на понимание их значения в жизни современного общества, а  также своей сопричастности к ним.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Преподавание знаний об основах религиозных культур и светской этики призвано 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 ее культурные традиции, готового к межкультурному и межконфессиональному диалогу  во имя социального сплочения.</w:t>
      </w:r>
    </w:p>
    <w:p w:rsidR="00492132" w:rsidRDefault="00492132" w:rsidP="004921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 xml:space="preserve">Цель учебного курса </w:t>
      </w:r>
      <w:proofErr w:type="spellStart"/>
      <w:r w:rsidRPr="003E2F4F">
        <w:rPr>
          <w:rFonts w:ascii="Times New Roman" w:hAnsi="Times New Roman" w:cs="Times New Roman"/>
          <w:b/>
          <w:bCs/>
          <w:sz w:val="24"/>
          <w:szCs w:val="24"/>
        </w:rPr>
        <w:t>ОРКиСЭ</w:t>
      </w:r>
      <w:proofErr w:type="spellEnd"/>
      <w:r w:rsidRPr="003E2F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формирование у младшего подростка мотиваций к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осознанному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нравственному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92132" w:rsidRDefault="00492132" w:rsidP="00492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 xml:space="preserve">Задачи учебного курса </w:t>
      </w:r>
      <w:proofErr w:type="spellStart"/>
      <w:r w:rsidRPr="003E2F4F">
        <w:rPr>
          <w:rFonts w:ascii="Times New Roman" w:hAnsi="Times New Roman" w:cs="Times New Roman"/>
          <w:b/>
          <w:bCs/>
          <w:sz w:val="24"/>
          <w:szCs w:val="24"/>
        </w:rPr>
        <w:t>ОРКиСЭ</w:t>
      </w:r>
      <w:proofErr w:type="spellEnd"/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с основами православной, мусульманской, буддийской,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этики;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ценностей для достойной жизни личности, семьи, общества;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полученных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ценностно-смысловых мировоззренческих основ, обеспечивающих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целостное</w:t>
      </w:r>
      <w:proofErr w:type="gramEnd"/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восприятие отечественной истории и культуры при изучении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гуманитарных</w:t>
      </w:r>
      <w:proofErr w:type="gramEnd"/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предметов на ступени основной школы;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92132" w:rsidRPr="003E2F4F" w:rsidRDefault="00492132" w:rsidP="004921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</w:t>
      </w:r>
    </w:p>
    <w:p w:rsidR="00492132" w:rsidRPr="003E2F4F" w:rsidRDefault="00492132" w:rsidP="0049213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общественного мира и согласия.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Место комплексного учебного курса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 этики»</w:t>
      </w:r>
    </w:p>
    <w:p w:rsidR="00492132" w:rsidRDefault="00492132" w:rsidP="0049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в программе обучения и учебном плане</w:t>
      </w:r>
    </w:p>
    <w:p w:rsidR="00492132" w:rsidRPr="003E2F4F" w:rsidRDefault="00492132" w:rsidP="00492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3E2F4F" w:rsidRDefault="00492132" w:rsidP="00492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 учебный курс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дополняет обществоведческие аспекты предмета «Окружающий мир», с которым знакомятся </w:t>
      </w:r>
      <w:r w:rsidRPr="003E2F4F">
        <w:rPr>
          <w:rFonts w:ascii="Times New Roman" w:hAnsi="Times New Roman" w:cs="Times New Roman"/>
          <w:sz w:val="24"/>
          <w:szCs w:val="24"/>
        </w:rPr>
        <w:lastRenderedPageBreak/>
        <w:t>учащиеся основной школы. С другой стороны, этот курс  предваряет начинающееся в 5 классе изучение предмета «История». Таким образом,</w:t>
      </w:r>
    </w:p>
    <w:p w:rsidR="00492132" w:rsidRPr="003E2F4F" w:rsidRDefault="00492132" w:rsidP="00492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ознакомление с нравственными идеалами и ценностями религиозных и светских духовных  традиций России происходит в контексте, отражающем глубинную связь прошлого и настоящего.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Учебный курс </w:t>
      </w:r>
      <w:proofErr w:type="spellStart"/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ОРКиСЭ</w:t>
      </w:r>
      <w:proofErr w:type="spellEnd"/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включает в себя модули</w:t>
      </w:r>
      <w:r w:rsidRPr="003E2F4F">
        <w:rPr>
          <w:rFonts w:ascii="Times New Roman" w:hAnsi="Times New Roman" w:cs="Times New Roman"/>
          <w:sz w:val="24"/>
          <w:szCs w:val="24"/>
        </w:rPr>
        <w:t>: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1. Основы православной культуры;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2. Основы исламской культуры;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3. Основы буддийской культуры;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4. Основы иудейской культуры;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5. Основы мировых религиозных культур;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6. Основы светской этики.</w:t>
      </w:r>
    </w:p>
    <w:p w:rsidR="00492132" w:rsidRPr="003E2F4F" w:rsidRDefault="00492132" w:rsidP="00492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F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изучается один из модулей с его согласия и по выбору его родителей (законных представителей).</w:t>
      </w:r>
    </w:p>
    <w:p w:rsidR="00492132" w:rsidRPr="003E2F4F" w:rsidRDefault="00492132" w:rsidP="00492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идеи программы: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Духовные ценности и нравственные идеалы в жизни человека и общества.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Духовные традиции многонационального народа России. 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Духовное единство народа России и объединяющие нас моральные ценности;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Образование как фактор духовно-нравственной консолидации российского общества, его  сплочения перед лицом внешних и внутренних вызовов;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Новая российская школа как фактор, обеспечивающий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модернизацию российского общества;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Личность в центре государственной образовательной  политики,  обеспечение  образовательных прав и  возможности реализации обязанностей  человека;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Открытое образование как ценностно-технологический контекст построения образовательного процесса;</w:t>
      </w:r>
    </w:p>
    <w:p w:rsidR="00492132" w:rsidRPr="003E2F4F" w:rsidRDefault="00492132" w:rsidP="004921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Новая «образовательная культура» педагога (обучение через деятельность,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 подход, проектные  технологии, развитие исследовательской культуры и самостоятельности и т.д.)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</w:t>
      </w:r>
      <w:r w:rsidRPr="003E2F4F">
        <w:rPr>
          <w:rFonts w:ascii="Times New Roman" w:hAnsi="Times New Roman" w:cs="Times New Roman"/>
          <w:sz w:val="24"/>
          <w:szCs w:val="24"/>
        </w:rPr>
        <w:tab/>
        <w:t>Проблема  воспитания толерантности  и нравственной идентификации подрастающего поколения сегодня волнует общественность во всем мире и в нашей стране в частности.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ущерба для качества образования, становления личности.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Изучение в средней школе основ мировых религиозных культур, рассматриваемых в рамках культурологического подхода, имеют сегодня важное значение, поскольку характер современной школы определяется,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>, поскольку характер светской школы определяется,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lastRenderedPageBreak/>
        <w:tab/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 xml:space="preserve">Основной принцип, заложенный в содержании курса, - общность в многообразии,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>, - отражает культурную, социальную, этническую, религиозную сущность нашей страны и современного мира.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Общая духовная основа многонационального народа России формируется исторически и основывается на ряде факторов:</w:t>
      </w:r>
    </w:p>
    <w:p w:rsidR="00492132" w:rsidRPr="003E2F4F" w:rsidRDefault="00492132" w:rsidP="0049213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492132" w:rsidRPr="003E2F4F" w:rsidRDefault="00492132" w:rsidP="0049213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F4F">
        <w:rPr>
          <w:rFonts w:ascii="Times New Roman" w:hAnsi="Times New Roman" w:cs="Times New Roman"/>
          <w:sz w:val="24"/>
          <w:szCs w:val="24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связей формирует у обучающихся начальное представление о религиозных культурах и светской этики посредством:</w:t>
      </w:r>
      <w:proofErr w:type="gramEnd"/>
    </w:p>
    <w:p w:rsidR="00492132" w:rsidRPr="003E2F4F" w:rsidRDefault="00492132" w:rsidP="00492132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492132" w:rsidRPr="003E2F4F" w:rsidRDefault="00492132" w:rsidP="00492132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492132" w:rsidRPr="003E2F4F" w:rsidRDefault="00492132" w:rsidP="00492132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</w:t>
      </w:r>
      <w:proofErr w:type="gramStart"/>
      <w:r w:rsidRPr="003E2F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а так же между ними и другими учебными предметами;</w:t>
      </w:r>
    </w:p>
    <w:p w:rsidR="00492132" w:rsidRPr="003E2F4F" w:rsidRDefault="00492132" w:rsidP="00492132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492132" w:rsidRPr="003E2F4F" w:rsidRDefault="00492132" w:rsidP="00492132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3E2F4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E2F4F">
        <w:rPr>
          <w:rFonts w:ascii="Times New Roman" w:hAnsi="Times New Roman" w:cs="Times New Roman"/>
          <w:sz w:val="24"/>
          <w:szCs w:val="24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92132" w:rsidRPr="003E2F4F" w:rsidRDefault="00492132" w:rsidP="004921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492132" w:rsidRPr="003E2F4F" w:rsidRDefault="00492132" w:rsidP="00492132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492132" w:rsidRPr="003E2F4F" w:rsidRDefault="00492132" w:rsidP="00492132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представлений об основах религиозных культур;</w:t>
      </w:r>
    </w:p>
    <w:p w:rsidR="00492132" w:rsidRPr="003E2F4F" w:rsidRDefault="00492132" w:rsidP="00492132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492132" w:rsidRPr="003E2F4F" w:rsidRDefault="00492132" w:rsidP="00492132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492132" w:rsidRDefault="00492132" w:rsidP="004921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F4F">
        <w:rPr>
          <w:rFonts w:ascii="Times New Roman" w:hAnsi="Times New Roman" w:cs="Times New Roman"/>
          <w:sz w:val="24"/>
          <w:szCs w:val="24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 имеют особенно важное значение, поскольку характер светской школы определяется, в  том числе, и ее отношениями с социальным окружением, религиозными объединениями,  признанием свободы вероисповедания и мировоззрения участников образовательного  процесса.</w:t>
      </w:r>
      <w:proofErr w:type="gramEnd"/>
      <w:r w:rsidRPr="003E2F4F">
        <w:rPr>
          <w:rFonts w:ascii="Times New Roman" w:hAnsi="Times New Roman" w:cs="Times New Roman"/>
          <w:sz w:val="24"/>
          <w:szCs w:val="24"/>
        </w:rPr>
        <w:t xml:space="preserve"> Запрос на современное образование, решающее задачи духовно-нравственного   воспитания граждан России, остается слишком значимым.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 идеал – это высоконравственный, 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  укоренённый в духовных и культурных традициях многонационального народа   Российской Федерации.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Включение курса «Основы религиозных культур и светской этики» в основной вид  деятельности обучающихся - в урочную деятельность интегрирует духовно-нравственное  развитие и воспитание детей в образовательный процесс, способствуя концентрации   содержания воспитания вокруг базовых национальных ценностей: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Патриотизм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Социальная солидарность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Гражданственность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Семья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Труд и творчество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Наука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Традиционные российские религии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Искусство и литература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Природа</w:t>
      </w:r>
    </w:p>
    <w:p w:rsidR="00492132" w:rsidRPr="003E2F4F" w:rsidRDefault="00492132" w:rsidP="004921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Человечество</w:t>
      </w:r>
    </w:p>
    <w:p w:rsidR="00492132" w:rsidRPr="003E2F4F" w:rsidRDefault="00492132" w:rsidP="004921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лежит в основе представления о единой  нации и готовности основных социальных сил к гражданской консолидации на основе    общих ценностей и социальных смыслов в решении общенациональных задач, среди   которых воспитание детей и молодёжи</w:t>
      </w:r>
    </w:p>
    <w:p w:rsidR="00492132" w:rsidRDefault="00492132" w:rsidP="004921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094B24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492132" w:rsidRDefault="00492132" w:rsidP="004921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Default="00492132" w:rsidP="00492132">
      <w:pPr>
        <w:numPr>
          <w:ilvl w:val="0"/>
          <w:numId w:val="16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рабочей программе модуля</w:t>
      </w:r>
    </w:p>
    <w:p w:rsidR="00492132" w:rsidRDefault="00094B24" w:rsidP="0049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«Основы исламской</w:t>
      </w:r>
      <w:r w:rsidR="00492132" w:rsidRPr="003E2F4F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культуры»</w:t>
      </w:r>
    </w:p>
    <w:p w:rsidR="00492132" w:rsidRPr="00492132" w:rsidRDefault="00492132" w:rsidP="004921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92132">
        <w:rPr>
          <w:rFonts w:ascii="Times New Roman" w:eastAsia="Times New Roman" w:hAnsi="Times New Roman" w:cs="Times New Roman"/>
          <w:sz w:val="24"/>
          <w:szCs w:val="24"/>
        </w:rPr>
        <w:t>Проблема воспитания толерантности и нравственной идентификации подрастающего поколения сегодня волнует общественность во всем мире и в нашей школе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492132" w:rsidRPr="00492132" w:rsidRDefault="00492132" w:rsidP="004921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92132">
        <w:rPr>
          <w:rFonts w:ascii="Times New Roman" w:eastAsia="Times New Roman" w:hAnsi="Times New Roman" w:cs="Times New Roman"/>
          <w:sz w:val="24"/>
          <w:szCs w:val="24"/>
        </w:rPr>
        <w:t xml:space="preserve"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492132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492132">
        <w:rPr>
          <w:rFonts w:ascii="Times New Roman" w:eastAsia="Times New Roman" w:hAnsi="Times New Roman" w:cs="Times New Roman"/>
          <w:sz w:val="24"/>
          <w:szCs w:val="24"/>
        </w:rPr>
        <w:t>, поскольку характер светской школы определяется, 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492132" w:rsidRPr="00492132" w:rsidRDefault="00492132" w:rsidP="004921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92132">
        <w:rPr>
          <w:rFonts w:ascii="Times New Roman" w:eastAsia="Times New Roman" w:hAnsi="Times New Roman" w:cs="Times New Roman"/>
          <w:sz w:val="24"/>
          <w:szCs w:val="24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492132" w:rsidRPr="00492132" w:rsidRDefault="00492132" w:rsidP="004921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92132">
        <w:rPr>
          <w:rFonts w:ascii="Times New Roman" w:eastAsia="Times New Roman" w:hAnsi="Times New Roman" w:cs="Times New Roman"/>
          <w:sz w:val="24"/>
          <w:szCs w:val="24"/>
        </w:rPr>
        <w:t>В этой связи актуальным становится включение в школьную программу курса ОРКСЭ,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 народов России.</w:t>
      </w:r>
    </w:p>
    <w:p w:rsidR="00492132" w:rsidRPr="00492132" w:rsidRDefault="00492132" w:rsidP="0049213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492132" w:rsidRDefault="00492132" w:rsidP="0049213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2E7AAF" w:rsidRDefault="00492132" w:rsidP="004921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1126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</w:p>
    <w:p w:rsidR="00492132" w:rsidRPr="002E7AAF" w:rsidRDefault="00492132" w:rsidP="004921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CE414D" w:rsidRDefault="00492132" w:rsidP="0049213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E414D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492132" w:rsidRPr="004B708B" w:rsidRDefault="00492132" w:rsidP="00492132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</w:t>
      </w:r>
      <w:r w:rsidRPr="00CB2AAE">
        <w:rPr>
          <w:rFonts w:ascii="Times New Roman" w:hAnsi="Times New Roman"/>
          <w:sz w:val="24"/>
          <w:szCs w:val="24"/>
        </w:rPr>
        <w:t>аспоряжение Правительства Российской Федерации от 28.01.2012 г. № 84-р</w:t>
      </w:r>
    </w:p>
    <w:p w:rsidR="00492132" w:rsidRDefault="00492132" w:rsidP="004921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образован</w:t>
      </w:r>
      <w:r>
        <w:rPr>
          <w:rFonts w:ascii="Times New Roman" w:hAnsi="Times New Roman"/>
          <w:sz w:val="24"/>
          <w:szCs w:val="24"/>
        </w:rPr>
        <w:t xml:space="preserve">ия и науки Российской Федерации </w:t>
      </w:r>
      <w:r w:rsidRPr="00CB2AAE">
        <w:rPr>
          <w:rFonts w:ascii="Times New Roman" w:hAnsi="Times New Roman"/>
          <w:sz w:val="24"/>
          <w:szCs w:val="24"/>
        </w:rPr>
        <w:t>от 31.01.2012г. №69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B2AAE">
        <w:rPr>
          <w:rFonts w:ascii="Times New Roman" w:hAnsi="Times New Roman"/>
          <w:sz w:val="24"/>
          <w:szCs w:val="24"/>
        </w:rPr>
        <w:t>О внесении изменений в федеральный компонент государственных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образовательных стандартов начального общего, основного общего и</w:t>
      </w:r>
      <w:r w:rsidRPr="00CB2AAE">
        <w:rPr>
          <w:rFonts w:ascii="Times New Roman" w:hAnsi="Times New Roman"/>
          <w:b/>
          <w:bCs/>
          <w:sz w:val="24"/>
          <w:szCs w:val="24"/>
        </w:rPr>
        <w:t> </w:t>
      </w:r>
      <w:r w:rsidRPr="00CB2AAE">
        <w:rPr>
          <w:rFonts w:ascii="Times New Roman" w:hAnsi="Times New Roman"/>
          <w:sz w:val="24"/>
          <w:szCs w:val="24"/>
        </w:rPr>
        <w:t>среднего (полного) общего образования, утвержденный приказом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CB2AAE">
        <w:rPr>
          <w:rFonts w:ascii="Times New Roman" w:hAnsi="Times New Roman"/>
          <w:sz w:val="24"/>
          <w:szCs w:val="24"/>
        </w:rPr>
        <w:t>Министерства образования Российской Федерации от 5 марта 2004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AAE">
        <w:rPr>
          <w:rFonts w:ascii="Times New Roman" w:hAnsi="Times New Roman"/>
          <w:sz w:val="24"/>
          <w:szCs w:val="24"/>
        </w:rPr>
        <w:t>№ 1089»;</w:t>
      </w:r>
    </w:p>
    <w:p w:rsidR="00492132" w:rsidRPr="00CB2AAE" w:rsidRDefault="00492132" w:rsidP="004921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образован</w:t>
      </w:r>
      <w:r>
        <w:rPr>
          <w:rFonts w:ascii="Times New Roman" w:hAnsi="Times New Roman"/>
          <w:sz w:val="24"/>
          <w:szCs w:val="24"/>
        </w:rPr>
        <w:t xml:space="preserve">ия и науки Российской Федерации </w:t>
      </w:r>
      <w:r w:rsidRPr="00CB2AAE">
        <w:rPr>
          <w:rFonts w:ascii="Times New Roman" w:hAnsi="Times New Roman"/>
          <w:sz w:val="24"/>
          <w:szCs w:val="24"/>
        </w:rPr>
        <w:t xml:space="preserve">от 01.02.2012 г. №74 </w:t>
      </w:r>
      <w:r w:rsidRPr="00CB2AAE">
        <w:rPr>
          <w:rFonts w:ascii="Times New Roman" w:hAnsi="Times New Roman"/>
          <w:b/>
          <w:bCs/>
          <w:sz w:val="24"/>
          <w:szCs w:val="24"/>
        </w:rPr>
        <w:t>«</w:t>
      </w:r>
      <w:r w:rsidRPr="00CB2AAE">
        <w:rPr>
          <w:rFonts w:ascii="Times New Roman" w:hAnsi="Times New Roman"/>
          <w:sz w:val="24"/>
          <w:szCs w:val="24"/>
        </w:rPr>
        <w:t>О внесении изменений в федеральный базисный учебный план и примерные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учебные планы для образовательных учреждений Российской Федерации,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реализующих программы общего образования, утвержденные приказом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от 9 марта 2004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AAE">
        <w:rPr>
          <w:rFonts w:ascii="Times New Roman" w:hAnsi="Times New Roman"/>
          <w:sz w:val="24"/>
          <w:szCs w:val="24"/>
        </w:rPr>
        <w:t xml:space="preserve"> № 1312» </w:t>
      </w:r>
    </w:p>
    <w:p w:rsidR="00492132" w:rsidRPr="00CB2AAE" w:rsidRDefault="00492132" w:rsidP="00492132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 xml:space="preserve">Приказ Министерств образования и науки Челябинской области от 19.01.2012 г. «Об организации изучения основ религиозных культур и светской этики в общеобразовательных учреждениях Челябинской области» </w:t>
      </w:r>
    </w:p>
    <w:p w:rsidR="00492132" w:rsidRDefault="00492132" w:rsidP="004921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 xml:space="preserve">ния и науки Челябинской области </w:t>
      </w:r>
      <w:r w:rsidRPr="00CB2AAE">
        <w:rPr>
          <w:rFonts w:ascii="Times New Roman" w:hAnsi="Times New Roman"/>
          <w:sz w:val="24"/>
          <w:szCs w:val="24"/>
        </w:rPr>
        <w:t>от 13.02.2012 г. № 01-234 «Об утверждении плана мероприятий по введению с 2012-2013 учебного года в общеобразовательных учреждениях Челябинской области комплексного учебного курса «Основы религиозных культур и светской этики»;</w:t>
      </w:r>
    </w:p>
    <w:p w:rsidR="00492132" w:rsidRDefault="00492132" w:rsidP="004921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 xml:space="preserve">ния и науки Челябинской области </w:t>
      </w:r>
      <w:r w:rsidRPr="00CB2AAE">
        <w:rPr>
          <w:rFonts w:ascii="Times New Roman" w:hAnsi="Times New Roman"/>
          <w:sz w:val="24"/>
          <w:szCs w:val="24"/>
        </w:rPr>
        <w:t xml:space="preserve">от  24.02.2012 г. №24-370 «О внесении изменений в областной базисный учебный план начального общего образования общеобразовательных учреждений Челябинской области на 2012 – 2013 учебный год». </w:t>
      </w:r>
    </w:p>
    <w:p w:rsidR="00492132" w:rsidRPr="00CB2AAE" w:rsidRDefault="00492132" w:rsidP="00492132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330A">
        <w:rPr>
          <w:rFonts w:ascii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5A330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5A330A">
        <w:rPr>
          <w:rFonts w:ascii="Times New Roman" w:hAnsi="Times New Roman" w:cs="Times New Roman"/>
          <w:sz w:val="24"/>
          <w:szCs w:val="24"/>
        </w:rPr>
        <w:t xml:space="preserve"> Челябинской области «Об организации образовательного процесса в начальной школе в образовательных учрежд</w:t>
      </w:r>
      <w:r>
        <w:rPr>
          <w:rFonts w:ascii="Times New Roman" w:hAnsi="Times New Roman"/>
          <w:sz w:val="24"/>
          <w:szCs w:val="24"/>
        </w:rPr>
        <w:t>ениях Челябинской области в 2012 – 2013  учебном году» от 10 июля 2012г. № 24/ 513</w:t>
      </w:r>
      <w:r w:rsidRPr="005A330A">
        <w:rPr>
          <w:rFonts w:ascii="Times New Roman" w:hAnsi="Times New Roman" w:cs="Times New Roman"/>
          <w:sz w:val="24"/>
          <w:szCs w:val="24"/>
        </w:rPr>
        <w:t>5</w:t>
      </w:r>
    </w:p>
    <w:p w:rsidR="00492132" w:rsidRPr="00CB2AAE" w:rsidRDefault="00492132" w:rsidP="00492132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CB2AAE">
        <w:rPr>
          <w:rFonts w:ascii="Times New Roman" w:hAnsi="Times New Roman"/>
          <w:sz w:val="24"/>
          <w:szCs w:val="24"/>
        </w:rPr>
        <w:t>.  Приказ МБОУ СОШ № 89, № 123/1 – О от 31.08.2010г.   «Об утверждении структуры рабочих программ учебных курсов, предметов,     дисциплин, реализуемых МБОУ № 89»</w:t>
      </w:r>
    </w:p>
    <w:p w:rsidR="00492132" w:rsidRDefault="00492132" w:rsidP="00492132">
      <w:p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B2AAE">
        <w:rPr>
          <w:rFonts w:ascii="Times New Roman" w:hAnsi="Times New Roman"/>
          <w:sz w:val="24"/>
          <w:szCs w:val="24"/>
        </w:rPr>
        <w:t xml:space="preserve">. Учебный план МБОУ СОШ №89 на 2012-2013 учебный год. </w:t>
      </w:r>
    </w:p>
    <w:p w:rsidR="00492132" w:rsidRDefault="00492132" w:rsidP="00492132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Основы духовно-нравственной культуры народов России. </w:t>
      </w:r>
      <w:r w:rsidRPr="00CB2AAE">
        <w:rPr>
          <w:rFonts w:ascii="Times New Roman" w:hAnsi="Times New Roman"/>
          <w:sz w:val="24"/>
          <w:szCs w:val="24"/>
        </w:rPr>
        <w:t>Основы религиозных культур и светской этики. Программы общеобразовательных учреждений 4-5 классы. /А.Я.</w:t>
      </w:r>
      <w:r>
        <w:rPr>
          <w:rFonts w:ascii="Times New Roman" w:hAnsi="Times New Roman"/>
          <w:sz w:val="24"/>
          <w:szCs w:val="24"/>
        </w:rPr>
        <w:t xml:space="preserve"> Данилюк – М.: Просвещение, 2012</w:t>
      </w:r>
      <w:r w:rsidRPr="00CB2AAE">
        <w:rPr>
          <w:rFonts w:ascii="Times New Roman" w:hAnsi="Times New Roman"/>
          <w:sz w:val="24"/>
          <w:szCs w:val="24"/>
        </w:rPr>
        <w:t xml:space="preserve">. </w:t>
      </w:r>
    </w:p>
    <w:p w:rsidR="00492132" w:rsidRPr="00AF6E13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657511" w:rsidRDefault="00492132" w:rsidP="002B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132" w:rsidRPr="00A96B1B" w:rsidRDefault="00492132" w:rsidP="00492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2B7A78" w:rsidRDefault="002B7A78" w:rsidP="002B7A7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="00492132" w:rsidRPr="002B7A78">
        <w:rPr>
          <w:rFonts w:ascii="Times New Roman" w:hAnsi="Times New Roman" w:cs="Times New Roman"/>
          <w:b/>
          <w:bCs/>
          <w:sz w:val="24"/>
          <w:szCs w:val="24"/>
        </w:rPr>
        <w:t xml:space="preserve"> модуля</w:t>
      </w:r>
      <w:r w:rsidR="00094B24" w:rsidRPr="002B7A78">
        <w:rPr>
          <w:rFonts w:ascii="Times New Roman" w:hAnsi="Times New Roman" w:cs="Times New Roman"/>
          <w:b/>
          <w:bCs/>
          <w:sz w:val="24"/>
          <w:szCs w:val="24"/>
        </w:rPr>
        <w:t xml:space="preserve"> «Основы исламской</w:t>
      </w:r>
      <w:r w:rsidR="00492132" w:rsidRPr="002B7A78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</w:t>
      </w:r>
      <w:r w:rsidR="00492132" w:rsidRPr="002B7A78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094B24" w:rsidRPr="00094B24" w:rsidRDefault="00094B24" w:rsidP="00094B2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представлений о значении нравственных норм и ценностей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достойной жизни личности, семьи, общества; формирование готовности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нравственному самосовершенствованию, духовному саморазвитию;</w:t>
      </w:r>
    </w:p>
    <w:p w:rsidR="00094B24" w:rsidRPr="00094B24" w:rsidRDefault="00094B24" w:rsidP="00094B2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основными нормами светской и религиозной морали,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их значения в выстраивании конструктивных отношений в семье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и обществе; формирование первоначальных представлений о светской этике,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о традиционных религиях, их роли в культуре, истории и современности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России; об исторической роли традиционных религий в становлении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государственности; осознание ценности человеческой жизни;</w:t>
      </w:r>
    </w:p>
    <w:p w:rsidR="00094B24" w:rsidRPr="00094B24" w:rsidRDefault="00094B24" w:rsidP="00094B2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нравственности, основанной на свободе совести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вероисповедания, духовных традициях народов России; 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B24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внутренней установки личности поступать согласно своей совести.</w:t>
      </w:r>
    </w:p>
    <w:p w:rsidR="00492132" w:rsidRDefault="00492132" w:rsidP="0049213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</w:t>
      </w:r>
      <w:r w:rsidR="002B7A78">
        <w:rPr>
          <w:rFonts w:ascii="Times New Roman" w:hAnsi="Times New Roman" w:cs="Times New Roman"/>
          <w:b/>
          <w:bCs/>
          <w:sz w:val="24"/>
          <w:szCs w:val="24"/>
        </w:rPr>
        <w:t>ачи модуля  «Основы исламской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культуры»:</w:t>
      </w:r>
    </w:p>
    <w:p w:rsidR="00492132" w:rsidRPr="002B7A78" w:rsidRDefault="00492132" w:rsidP="004921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</w:t>
      </w:r>
      <w:proofErr w:type="gramStart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2B7A78"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основами мусульманской</w:t>
      </w:r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культуры. Развитие представлений младшего подростка о значении нравственных норм и ценностей для достойной жизни личности, семьи, обществ;</w:t>
      </w:r>
    </w:p>
    <w:p w:rsidR="00492132" w:rsidRPr="002B7A78" w:rsidRDefault="00492132" w:rsidP="004921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 </w:t>
      </w:r>
      <w:proofErr w:type="spellStart"/>
      <w:proofErr w:type="gramStart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>ценностно</w:t>
      </w:r>
      <w:proofErr w:type="spellEnd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>- смысловых</w:t>
      </w:r>
      <w:proofErr w:type="gramEnd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мировоззренческих основ, обеспечивающих целостное восприятие отечественной истории и культуры при гуманитарных предметов на ступени основной школы;</w:t>
      </w:r>
    </w:p>
    <w:p w:rsidR="00492132" w:rsidRPr="002B7A78" w:rsidRDefault="00492132" w:rsidP="004921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>полиэтничной</w:t>
      </w:r>
      <w:proofErr w:type="spellEnd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>многоконфессиональной</w:t>
      </w:r>
      <w:proofErr w:type="spellEnd"/>
      <w:r w:rsidRPr="002B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492132" w:rsidRPr="002B7A78" w:rsidRDefault="00492132" w:rsidP="004921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132" w:rsidRPr="00657511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9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511">
        <w:rPr>
          <w:rFonts w:ascii="Times New Roman" w:hAnsi="Times New Roman" w:cs="Times New Roman"/>
          <w:b/>
          <w:bCs/>
          <w:sz w:val="24"/>
          <w:szCs w:val="24"/>
        </w:rPr>
        <w:t>Основное содержан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ие модуля   «Основы исламской </w:t>
      </w:r>
      <w:r w:rsidRPr="00657511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культуры»</w:t>
      </w:r>
    </w:p>
    <w:p w:rsidR="00492132" w:rsidRPr="00657511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B24" w:rsidRPr="00094B24" w:rsidRDefault="00094B24" w:rsidP="00094B24">
      <w:pPr>
        <w:pStyle w:val="a6"/>
        <w:rPr>
          <w:rFonts w:ascii="Times New Roman" w:eastAsia="TimesNewRomanPSMT" w:hAnsi="Times New Roman" w:cs="Times New Roman"/>
          <w:sz w:val="24"/>
          <w:szCs w:val="24"/>
        </w:rPr>
      </w:pPr>
      <w:r w:rsidRPr="00094B24">
        <w:rPr>
          <w:rFonts w:ascii="Times New Roman" w:eastAsia="TimesNewRomanPSMT" w:hAnsi="Times New Roman" w:cs="Times New Roman"/>
          <w:sz w:val="24"/>
          <w:szCs w:val="24"/>
        </w:rPr>
        <w:t>Основы исламской культуры</w:t>
      </w:r>
    </w:p>
    <w:p w:rsidR="00094B24" w:rsidRPr="00094B24" w:rsidRDefault="00094B24" w:rsidP="00094B24">
      <w:pPr>
        <w:pStyle w:val="a6"/>
        <w:rPr>
          <w:rFonts w:ascii="Times New Roman" w:eastAsia="TimesNewRomanPSMT" w:hAnsi="Times New Roman" w:cs="Times New Roman"/>
          <w:sz w:val="24"/>
          <w:szCs w:val="24"/>
        </w:rPr>
      </w:pPr>
      <w:r w:rsidRPr="00094B24">
        <w:rPr>
          <w:rFonts w:ascii="Times New Roman" w:eastAsia="TimesNewRomanPSMT" w:hAnsi="Times New Roman" w:cs="Times New Roman"/>
          <w:sz w:val="24"/>
          <w:szCs w:val="24"/>
        </w:rPr>
        <w:t>Введение в исламскую духовную традицию. Культура и религия. Пророк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94B24">
        <w:rPr>
          <w:rFonts w:ascii="Times New Roman" w:eastAsia="TimesNewRomanPSMT" w:hAnsi="Times New Roman" w:cs="Times New Roman"/>
          <w:sz w:val="24"/>
          <w:szCs w:val="24"/>
        </w:rPr>
        <w:t>Мухаммад</w:t>
      </w:r>
      <w:proofErr w:type="spellEnd"/>
      <w:r w:rsidRPr="00094B24">
        <w:rPr>
          <w:rFonts w:ascii="Times New Roman" w:eastAsia="TimesNewRomanPSMT" w:hAnsi="Times New Roman" w:cs="Times New Roman"/>
          <w:sz w:val="24"/>
          <w:szCs w:val="24"/>
        </w:rPr>
        <w:t xml:space="preserve"> - образец человека и учитель нравственности в исламской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94B24">
        <w:rPr>
          <w:rFonts w:ascii="Times New Roman" w:eastAsia="TimesNewRomanPSMT" w:hAnsi="Times New Roman" w:cs="Times New Roman"/>
          <w:sz w:val="24"/>
          <w:szCs w:val="24"/>
        </w:rPr>
        <w:t>традиции. Столпы ислама и исламской этики. Обязанности мусульман.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94B24">
        <w:rPr>
          <w:rFonts w:ascii="Times New Roman" w:eastAsia="TimesNewRomanPSMT" w:hAnsi="Times New Roman" w:cs="Times New Roman"/>
          <w:sz w:val="24"/>
          <w:szCs w:val="24"/>
        </w:rPr>
        <w:t>чего построена и как устроена мечеть. Мусульманское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94B24">
        <w:rPr>
          <w:rFonts w:ascii="Times New Roman" w:eastAsia="TimesNewRomanPSMT" w:hAnsi="Times New Roman" w:cs="Times New Roman"/>
          <w:sz w:val="24"/>
          <w:szCs w:val="24"/>
        </w:rPr>
        <w:t>летоисчисление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94B24">
        <w:rPr>
          <w:rFonts w:ascii="Times New Roman" w:eastAsia="TimesNewRomanPSMT" w:hAnsi="Times New Roman" w:cs="Times New Roman"/>
          <w:sz w:val="24"/>
          <w:szCs w:val="24"/>
        </w:rPr>
        <w:t>календарь. Ислам в России. Семья в исламе. Нравственные ценности ислама.</w:t>
      </w:r>
    </w:p>
    <w:p w:rsidR="00094B24" w:rsidRPr="00094B24" w:rsidRDefault="00094B24" w:rsidP="00094B24">
      <w:pPr>
        <w:pStyle w:val="a6"/>
        <w:rPr>
          <w:rFonts w:ascii="Times New Roman" w:eastAsia="TimesNewRomanPSMT" w:hAnsi="Times New Roman" w:cs="Times New Roman"/>
          <w:sz w:val="24"/>
          <w:szCs w:val="24"/>
        </w:rPr>
      </w:pPr>
      <w:r w:rsidRPr="00094B24">
        <w:rPr>
          <w:rFonts w:ascii="Times New Roman" w:eastAsia="TimesNewRomanPSMT" w:hAnsi="Times New Roman" w:cs="Times New Roman"/>
          <w:sz w:val="24"/>
          <w:szCs w:val="24"/>
        </w:rPr>
        <w:t>Праздники исламских народов России: их происхождение и особенности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94B24">
        <w:rPr>
          <w:rFonts w:ascii="Times New Roman" w:eastAsia="TimesNewRomanPSMT" w:hAnsi="Times New Roman" w:cs="Times New Roman"/>
          <w:sz w:val="24"/>
          <w:szCs w:val="24"/>
        </w:rPr>
        <w:t>проведения. Искусство ислама.</w:t>
      </w:r>
      <w:r w:rsidR="002B7A78">
        <w:rPr>
          <w:rFonts w:ascii="Times New Roman" w:eastAsia="TimesNewRomanPSMT" w:hAnsi="Times New Roman" w:cs="Times New Roman"/>
          <w:sz w:val="24"/>
          <w:szCs w:val="24"/>
        </w:rPr>
        <w:t xml:space="preserve"> Любовь и уважение к Отечеству. Патриотизм многонационального и многоконфессионального народа России</w:t>
      </w:r>
    </w:p>
    <w:p w:rsidR="00492132" w:rsidRPr="00094B24" w:rsidRDefault="00492132" w:rsidP="00094B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132" w:rsidRPr="00657511" w:rsidRDefault="00492132" w:rsidP="0049213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57511">
        <w:rPr>
          <w:rFonts w:ascii="Times New Roman" w:hAnsi="Times New Roman" w:cs="Times New Roman"/>
          <w:b/>
          <w:sz w:val="24"/>
          <w:szCs w:val="24"/>
        </w:rPr>
        <w:t>аспределение часов по основным разделам программы</w:t>
      </w:r>
    </w:p>
    <w:p w:rsidR="00492132" w:rsidRDefault="00492132" w:rsidP="0049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модулю «Основы исла</w:t>
      </w:r>
      <w:r w:rsidR="002B7A78">
        <w:rPr>
          <w:rFonts w:ascii="Times New Roman" w:hAnsi="Times New Roman" w:cs="Times New Roman"/>
          <w:sz w:val="24"/>
          <w:szCs w:val="24"/>
        </w:rPr>
        <w:t>мской культуры» составлена на 17</w:t>
      </w:r>
      <w:r w:rsidR="008B5D7F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нед</w:t>
      </w:r>
      <w:r w:rsidR="008B5D7F">
        <w:rPr>
          <w:rFonts w:ascii="Times New Roman" w:hAnsi="Times New Roman" w:cs="Times New Roman"/>
          <w:sz w:val="24"/>
          <w:szCs w:val="24"/>
        </w:rPr>
        <w:t>ель по 1 часу неделю  - всего 17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A78" w:rsidRDefault="002B7A78" w:rsidP="002B7A78">
      <w:pPr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 класс, третья и четвертая четверть (17 часов)</w:t>
      </w:r>
    </w:p>
    <w:p w:rsidR="002B7A78" w:rsidRDefault="002B7A78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D7F" w:rsidRDefault="008B5D7F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D7F" w:rsidRDefault="008B5D7F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D7F" w:rsidRDefault="008B5D7F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6"/>
        <w:gridCol w:w="7200"/>
        <w:gridCol w:w="2340"/>
      </w:tblGrid>
      <w:tr w:rsidR="00492132" w:rsidRPr="008D6E49" w:rsidTr="00ED2DB7">
        <w:trPr>
          <w:trHeight w:val="594"/>
        </w:trPr>
        <w:tc>
          <w:tcPr>
            <w:tcW w:w="826" w:type="dxa"/>
          </w:tcPr>
          <w:p w:rsidR="00492132" w:rsidRPr="008D6E49" w:rsidRDefault="00492132" w:rsidP="00ED2DB7">
            <w:pPr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00" w:type="dxa"/>
          </w:tcPr>
          <w:p w:rsidR="00492132" w:rsidRPr="008D6E49" w:rsidRDefault="00492132" w:rsidP="00ED2DB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492132" w:rsidRPr="008D6E49" w:rsidRDefault="00492132" w:rsidP="00ED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492132" w:rsidRPr="008D6E49" w:rsidRDefault="00492132" w:rsidP="00ED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92132" w:rsidRPr="008D6E49" w:rsidTr="00ED2DB7">
        <w:trPr>
          <w:trHeight w:val="594"/>
        </w:trPr>
        <w:tc>
          <w:tcPr>
            <w:tcW w:w="826" w:type="dxa"/>
          </w:tcPr>
          <w:p w:rsidR="00492132" w:rsidRPr="008D6E49" w:rsidRDefault="00492132" w:rsidP="00ED2DB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492132" w:rsidRPr="008D6E49" w:rsidRDefault="00492132" w:rsidP="00ED2DB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Введение.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уховные ценности и нравственные </w:t>
            </w: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идеалы в жизни человека и общества.</w:t>
            </w:r>
          </w:p>
        </w:tc>
        <w:tc>
          <w:tcPr>
            <w:tcW w:w="2340" w:type="dxa"/>
          </w:tcPr>
          <w:p w:rsidR="00492132" w:rsidRPr="008D6E49" w:rsidRDefault="00492132" w:rsidP="00ED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92132" w:rsidRPr="008D6E49" w:rsidTr="00ED2DB7">
        <w:trPr>
          <w:trHeight w:val="594"/>
        </w:trPr>
        <w:tc>
          <w:tcPr>
            <w:tcW w:w="826" w:type="dxa"/>
          </w:tcPr>
          <w:p w:rsidR="00492132" w:rsidRPr="008D6E49" w:rsidRDefault="00492132" w:rsidP="00ED2DB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492132" w:rsidRPr="00974D78" w:rsidRDefault="00DF7897" w:rsidP="00DF7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мировых религиозных культур и светской этики</w:t>
            </w:r>
          </w:p>
        </w:tc>
        <w:tc>
          <w:tcPr>
            <w:tcW w:w="2340" w:type="dxa"/>
          </w:tcPr>
          <w:p w:rsidR="00492132" w:rsidRPr="008D6E49" w:rsidRDefault="002B7A78" w:rsidP="00ED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2132"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92132" w:rsidRPr="008D6E49" w:rsidTr="00ED2DB7">
        <w:trPr>
          <w:trHeight w:val="627"/>
        </w:trPr>
        <w:tc>
          <w:tcPr>
            <w:tcW w:w="826" w:type="dxa"/>
          </w:tcPr>
          <w:p w:rsidR="00492132" w:rsidRPr="008D6E49" w:rsidRDefault="00492132" w:rsidP="00ED2DB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492132" w:rsidRPr="008D6E49" w:rsidRDefault="00492132" w:rsidP="00ED2DB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492132" w:rsidRPr="008D6E49" w:rsidRDefault="002B7A78" w:rsidP="00ED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92132"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492132" w:rsidRDefault="00492132" w:rsidP="004921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модуля 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творческой, деятельной формой.</w:t>
      </w:r>
    </w:p>
    <w:p w:rsidR="00492132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132" w:rsidRPr="00657511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Реализация национально-</w:t>
      </w:r>
      <w:r w:rsidRPr="00657511">
        <w:rPr>
          <w:rFonts w:ascii="Times New Roman" w:hAnsi="Times New Roman" w:cs="Times New Roman"/>
          <w:b/>
          <w:bCs/>
          <w:sz w:val="24"/>
          <w:szCs w:val="24"/>
        </w:rPr>
        <w:t>регионального компонента</w:t>
      </w:r>
    </w:p>
    <w:p w:rsidR="00492132" w:rsidRPr="00A96B1B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Pr="00CB2AAE" w:rsidRDefault="00492132" w:rsidP="00492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AAE">
        <w:rPr>
          <w:rFonts w:ascii="Times New Roman" w:hAnsi="Times New Roman" w:cs="Times New Roman"/>
          <w:sz w:val="24"/>
          <w:szCs w:val="24"/>
        </w:rPr>
        <w:t>Для реализации НРК в тематическом планировании программы отводится 4 часа, что  составляет 10%</w:t>
      </w:r>
      <w:r w:rsidRPr="008D41FC">
        <w:rPr>
          <w:rFonts w:ascii="Times New Roman" w:hAnsi="Times New Roman" w:cs="Times New Roman"/>
          <w:sz w:val="24"/>
          <w:szCs w:val="24"/>
        </w:rPr>
        <w:t xml:space="preserve"> </w:t>
      </w:r>
      <w:r w:rsidRPr="00CB2AAE">
        <w:rPr>
          <w:rFonts w:ascii="Times New Roman" w:hAnsi="Times New Roman" w:cs="Times New Roman"/>
          <w:sz w:val="24"/>
          <w:szCs w:val="24"/>
        </w:rPr>
        <w:t>от общего количества часов по предме</w:t>
      </w:r>
      <w:r>
        <w:rPr>
          <w:rFonts w:ascii="Times New Roman" w:hAnsi="Times New Roman" w:cs="Times New Roman"/>
          <w:sz w:val="24"/>
          <w:szCs w:val="24"/>
        </w:rPr>
        <w:t>ту    (</w:t>
      </w:r>
      <w:r w:rsidRPr="00CB2AAE">
        <w:rPr>
          <w:rFonts w:ascii="Times New Roman" w:hAnsi="Times New Roman" w:cs="Times New Roman"/>
          <w:sz w:val="24"/>
          <w:szCs w:val="24"/>
        </w:rPr>
        <w:t>Методическое письмо ГОУ ЧИППКРО «Об организации образовательного процесса в начальной школе в общеобразовательных учреждениях Челябинской области в 2009 – 2010 учебном году»</w:t>
      </w:r>
      <w:r w:rsidRPr="008D41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1FC">
        <w:rPr>
          <w:rFonts w:ascii="Times New Roman" w:hAnsi="Times New Roman" w:cs="Times New Roman"/>
          <w:sz w:val="24"/>
          <w:szCs w:val="24"/>
        </w:rPr>
        <w:t xml:space="preserve"> </w:t>
      </w:r>
      <w:r w:rsidRPr="00CB2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AAE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spellStart"/>
      <w:r w:rsidRPr="00CB2AA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B2AAE">
        <w:rPr>
          <w:rFonts w:ascii="Times New Roman" w:hAnsi="Times New Roman" w:cs="Times New Roman"/>
          <w:sz w:val="24"/>
          <w:szCs w:val="24"/>
        </w:rPr>
        <w:t xml:space="preserve"> Челябинской области от 3 августа 2009г. №103/3431).  </w:t>
      </w:r>
      <w:proofErr w:type="gramEnd"/>
    </w:p>
    <w:p w:rsidR="00492132" w:rsidRDefault="00492132" w:rsidP="0049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НРК реализуется через презентации, беседы, проведение совместных праздников, просмотр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слайд-фильмов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экскурсии, целевые прогулки (с согласия законных представителей).</w:t>
      </w:r>
    </w:p>
    <w:p w:rsidR="00492132" w:rsidRDefault="00492132" w:rsidP="004921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32" w:rsidRPr="00DE3719" w:rsidRDefault="00492132" w:rsidP="004921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9">
        <w:rPr>
          <w:rFonts w:ascii="Times New Roman" w:hAnsi="Times New Roman" w:cs="Times New Roman"/>
          <w:b/>
          <w:bCs/>
          <w:sz w:val="24"/>
          <w:szCs w:val="24"/>
        </w:rPr>
        <w:t xml:space="preserve">Цели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E3719">
        <w:rPr>
          <w:rFonts w:ascii="Times New Roman" w:hAnsi="Times New Roman" w:cs="Times New Roman"/>
          <w:b/>
          <w:bCs/>
          <w:sz w:val="24"/>
          <w:szCs w:val="24"/>
        </w:rPr>
        <w:t>РК:</w:t>
      </w:r>
    </w:p>
    <w:p w:rsidR="00492132" w:rsidRDefault="00492132" w:rsidP="00492132">
      <w:pPr>
        <w:pStyle w:val="a3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интереса к культурным традициям народов России.</w:t>
      </w:r>
    </w:p>
    <w:p w:rsidR="00492132" w:rsidRDefault="00492132" w:rsidP="00492132">
      <w:pPr>
        <w:pStyle w:val="a3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3196">
        <w:rPr>
          <w:rFonts w:ascii="Times New Roman" w:hAnsi="Times New Roman" w:cs="Times New Roman"/>
          <w:sz w:val="24"/>
          <w:szCs w:val="24"/>
        </w:rPr>
        <w:t>риобщение детей к нравственным и духовным ценностям православной культуры Челябинска.</w:t>
      </w:r>
    </w:p>
    <w:p w:rsidR="00492132" w:rsidRDefault="00492132" w:rsidP="00492132">
      <w:pPr>
        <w:pStyle w:val="a3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возродить традиции семейного воспитания.</w:t>
      </w:r>
    </w:p>
    <w:p w:rsidR="00492132" w:rsidRDefault="00492132" w:rsidP="00492132">
      <w:pPr>
        <w:pStyle w:val="a3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6"/>
        <w:gridCol w:w="1394"/>
        <w:gridCol w:w="4546"/>
      </w:tblGrid>
      <w:tr w:rsidR="00492132" w:rsidRPr="008D6E49" w:rsidTr="00ED2DB7">
        <w:trPr>
          <w:trHeight w:val="327"/>
        </w:trPr>
        <w:tc>
          <w:tcPr>
            <w:tcW w:w="4426" w:type="dxa"/>
          </w:tcPr>
          <w:p w:rsidR="00492132" w:rsidRPr="00657511" w:rsidRDefault="00492132" w:rsidP="00ED2DB7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1394" w:type="dxa"/>
          </w:tcPr>
          <w:p w:rsidR="00492132" w:rsidRPr="00657511" w:rsidRDefault="00492132" w:rsidP="00ED2D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46" w:type="dxa"/>
          </w:tcPr>
          <w:p w:rsidR="00492132" w:rsidRPr="00657511" w:rsidRDefault="00492132" w:rsidP="00ED2DB7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РК</w:t>
            </w:r>
          </w:p>
        </w:tc>
      </w:tr>
      <w:tr w:rsidR="00492132" w:rsidRPr="008D6E49" w:rsidTr="00ED2DB7">
        <w:trPr>
          <w:trHeight w:val="327"/>
        </w:trPr>
        <w:tc>
          <w:tcPr>
            <w:tcW w:w="4426" w:type="dxa"/>
          </w:tcPr>
          <w:p w:rsidR="00492132" w:rsidRPr="008D6E49" w:rsidRDefault="00492132" w:rsidP="004921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394" w:type="dxa"/>
          </w:tcPr>
          <w:p w:rsidR="00492132" w:rsidRPr="008D6E49" w:rsidRDefault="00492132" w:rsidP="00ED2DB7">
            <w:pPr>
              <w:pStyle w:val="a3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492132" w:rsidRPr="008D6E49" w:rsidRDefault="00492132" w:rsidP="00ED2DB7">
            <w:pPr>
              <w:pStyle w:val="a3"/>
              <w:spacing w:after="0" w:line="240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Устный журнал «Мой город</w:t>
            </w:r>
            <w:r w:rsidR="00A5156D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</w:t>
            </w: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132" w:rsidRPr="008D6E49" w:rsidTr="00ED2DB7">
        <w:trPr>
          <w:trHeight w:val="345"/>
        </w:trPr>
        <w:tc>
          <w:tcPr>
            <w:tcW w:w="4426" w:type="dxa"/>
          </w:tcPr>
          <w:p w:rsidR="00492132" w:rsidRPr="008D6E49" w:rsidRDefault="00A5156D" w:rsidP="0049213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 творческих работ  учащихся на тему: « Как я понимаю ислам»</w:t>
            </w:r>
            <w:r w:rsidRPr="00324A1B">
              <w:rPr>
                <w:rFonts w:ascii="Times New Roman" w:hAnsi="Times New Roman" w:cs="Times New Roman"/>
              </w:rPr>
              <w:t xml:space="preserve"> </w:t>
            </w:r>
            <w:r w:rsidR="00492132"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492132" w:rsidRPr="008D6E49" w:rsidRDefault="00A5156D" w:rsidP="00ED2DB7">
            <w:pPr>
              <w:pStyle w:val="a3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6" w:type="dxa"/>
          </w:tcPr>
          <w:p w:rsidR="00492132" w:rsidRPr="008D6E49" w:rsidRDefault="00A5156D" w:rsidP="00A515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творческой работы </w:t>
            </w:r>
            <w:r w:rsidR="00492132" w:rsidRPr="008D6E49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детей и родителей)</w:t>
            </w:r>
          </w:p>
        </w:tc>
      </w:tr>
    </w:tbl>
    <w:p w:rsidR="00492132" w:rsidRDefault="00492132" w:rsidP="0049213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Default="00492132" w:rsidP="00492132">
      <w:pPr>
        <w:tabs>
          <w:tab w:val="left" w:pos="7418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Учебно-</w:t>
      </w:r>
      <w:r w:rsidRPr="00416AE1">
        <w:rPr>
          <w:rFonts w:ascii="Times New Roman" w:hAnsi="Times New Roman" w:cs="Times New Roman"/>
          <w:b/>
          <w:sz w:val="24"/>
          <w:szCs w:val="24"/>
        </w:rPr>
        <w:t>методический комплекс, обеспечивающий реализацию рабочей программы</w:t>
      </w:r>
    </w:p>
    <w:p w:rsidR="00492132" w:rsidRPr="00416AE1" w:rsidRDefault="00492132" w:rsidP="00492132">
      <w:pPr>
        <w:tabs>
          <w:tab w:val="left" w:pos="7418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92132" w:rsidRDefault="00492132" w:rsidP="00492132">
      <w:p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AE1">
        <w:rPr>
          <w:rFonts w:ascii="Times New Roman" w:hAnsi="Times New Roman" w:cs="Times New Roman"/>
          <w:sz w:val="24"/>
          <w:szCs w:val="24"/>
        </w:rPr>
        <w:t xml:space="preserve">         Для реализации рабоч</w:t>
      </w:r>
      <w:r>
        <w:rPr>
          <w:rFonts w:ascii="Times New Roman" w:hAnsi="Times New Roman"/>
          <w:sz w:val="24"/>
          <w:szCs w:val="24"/>
        </w:rPr>
        <w:t>ей программы определён учебно-</w:t>
      </w:r>
      <w:r w:rsidRPr="00416AE1">
        <w:rPr>
          <w:rFonts w:ascii="Times New Roman" w:hAnsi="Times New Roman" w:cs="Times New Roman"/>
          <w:sz w:val="24"/>
          <w:szCs w:val="24"/>
        </w:rPr>
        <w:t>методический комплекс, состоящий из учебников, учебных пособий, сборников контрольно – измерительных материалов, используемых при оценивании уровня подготовки учащихся.</w:t>
      </w:r>
    </w:p>
    <w:p w:rsidR="00492132" w:rsidRPr="00416AE1" w:rsidRDefault="00492132" w:rsidP="00492132">
      <w:pPr>
        <w:tabs>
          <w:tab w:val="left" w:pos="7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0"/>
        <w:gridCol w:w="2520"/>
        <w:gridCol w:w="2520"/>
        <w:gridCol w:w="2700"/>
      </w:tblGrid>
      <w:tr w:rsidR="00492132" w:rsidRPr="00416AE1" w:rsidTr="00ED2DB7">
        <w:trPr>
          <w:trHeight w:val="639"/>
        </w:trPr>
        <w:tc>
          <w:tcPr>
            <w:tcW w:w="2880" w:type="dxa"/>
          </w:tcPr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520" w:type="dxa"/>
          </w:tcPr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пособия для учащихся</w:t>
            </w:r>
          </w:p>
        </w:tc>
        <w:tc>
          <w:tcPr>
            <w:tcW w:w="2700" w:type="dxa"/>
          </w:tcPr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пособие </w:t>
            </w:r>
            <w:proofErr w:type="gramStart"/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492132" w:rsidRPr="00416AE1" w:rsidTr="00ED2DB7">
        <w:trPr>
          <w:trHeight w:val="4565"/>
        </w:trPr>
        <w:tc>
          <w:tcPr>
            <w:tcW w:w="2880" w:type="dxa"/>
          </w:tcPr>
          <w:p w:rsidR="00492132" w:rsidRPr="00416AE1" w:rsidRDefault="00492132" w:rsidP="00ED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России. Основы религиозных культур и светской этики. Программы общеобразовательных учреждений 4-5 классы/А.Я.Данилюк. – М.: Просвещение, 2012.</w:t>
            </w:r>
          </w:p>
          <w:p w:rsidR="00492132" w:rsidRPr="00416AE1" w:rsidRDefault="00492132" w:rsidP="00ED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2132" w:rsidRDefault="00492132" w:rsidP="00ED2D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 Основы духовно – нравственной культуры народов России. Основы православной культуры. 4-5классы: учебное пособие для общеобразовательных учреждений А.В. Кураев. – М.: Просвещение,2011</w:t>
            </w:r>
          </w:p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2132" w:rsidRPr="00A65FAA" w:rsidRDefault="008B5D7F" w:rsidP="00ED2D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</w:t>
            </w:r>
            <w:r w:rsidR="00492132" w:rsidRPr="00A65F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4-5 класс. Электронное приложение к учебнику А.В. Кураева.</w:t>
            </w:r>
          </w:p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92132" w:rsidRPr="00416AE1" w:rsidRDefault="00492132" w:rsidP="00ED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Книга для учителя. 4-5 классы: справ</w:t>
            </w:r>
            <w:proofErr w:type="gramStart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</w:t>
            </w:r>
            <w:proofErr w:type="spellStart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. учреждений / [</w:t>
            </w:r>
            <w:proofErr w:type="spellStart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В.А.Тишков</w:t>
            </w:r>
            <w:proofErr w:type="spellEnd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 xml:space="preserve">, Т.Д. Шапошникова, О.Е. </w:t>
            </w:r>
            <w:proofErr w:type="spellStart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16AE1">
              <w:rPr>
                <w:rFonts w:ascii="Times New Roman" w:hAnsi="Times New Roman" w:cs="Times New Roman"/>
                <w:sz w:val="24"/>
                <w:szCs w:val="24"/>
              </w:rPr>
              <w:t xml:space="preserve"> и др.] – М.: Просвещение, 2012. </w:t>
            </w:r>
          </w:p>
          <w:p w:rsidR="00492132" w:rsidRPr="00416AE1" w:rsidRDefault="00492132" w:rsidP="00ED2DB7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897" w:rsidRPr="003E2F4F" w:rsidRDefault="00DF7897" w:rsidP="00DF78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DF7897" w:rsidRDefault="00DF7897" w:rsidP="00DF78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DF7897" w:rsidRDefault="00DF7897" w:rsidP="00DF7897">
      <w:pPr>
        <w:shd w:val="clear" w:color="auto" w:fill="FFFFFF"/>
        <w:ind w:left="5" w:firstLine="704"/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>личностным результатам: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F7897" w:rsidRDefault="00DF7897" w:rsidP="00DF789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DF7897" w:rsidRDefault="00DF7897" w:rsidP="00DF7897">
      <w:pPr>
        <w:shd w:val="clear" w:color="auto" w:fill="FFFFFF"/>
        <w:ind w:left="5" w:firstLine="704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  <w:t>Требования к</w:t>
      </w:r>
      <w:r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</w:rPr>
        <w:t>результатам: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способностью принимать и сохранять цели и зада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чи учебной деятельности, а также находить средства её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ления;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планировать, контролировать и оценивать учебные действия в соответствии с поставленной задачей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</w:t>
      </w:r>
      <w:r>
        <w:rPr>
          <w:rFonts w:ascii="Times New Roman" w:eastAsia="Times New Roman" w:hAnsi="Times New Roman" w:cs="Times New Roman"/>
          <w:sz w:val="24"/>
          <w:szCs w:val="24"/>
        </w:rPr>
        <w:t>бок; понимать причины успеха/неуспеха учебной деятельности;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средств и средств 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различных коммуникативных и познавательных задач;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DF7897" w:rsidRDefault="00DF7897" w:rsidP="00DF789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F7897" w:rsidRDefault="00DF7897" w:rsidP="00DF7897">
      <w:pPr>
        <w:shd w:val="clear" w:color="auto" w:fill="FFFFFF"/>
        <w:ind w:left="5" w:firstLine="704"/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>Требования к предметным результатам:</w:t>
      </w:r>
    </w:p>
    <w:p w:rsidR="00DF7897" w:rsidRDefault="00DF7897" w:rsidP="00DF7897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F7897" w:rsidRDefault="00DF7897" w:rsidP="00DF7897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DF7897" w:rsidRDefault="00DF7897" w:rsidP="00DF7897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DF7897" w:rsidRDefault="00DF7897" w:rsidP="00DF7897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1A1DB4" w:rsidRPr="008F2EB7" w:rsidRDefault="008F2EB7" w:rsidP="008F2EB7">
      <w:pPr>
        <w:pStyle w:val="a3"/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 измерительные материалы</w:t>
      </w:r>
      <w:r w:rsidR="001A1DB4" w:rsidRPr="008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учебного  курса   ОРКСЭ </w:t>
      </w:r>
    </w:p>
    <w:p w:rsidR="001A1DB4" w:rsidRPr="001A1DB4" w:rsidRDefault="001A1DB4" w:rsidP="001A1DB4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DB4" w:rsidRPr="001A1DB4" w:rsidRDefault="001A1DB4" w:rsidP="001A1DB4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Оценка усвоения  комплексного   учебного   курса   ОРКСЭ  включает предметные, </w:t>
      </w:r>
      <w:proofErr w:type="spellStart"/>
      <w:r w:rsidRPr="001A1DB4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развития личностных  качеств </w:t>
      </w:r>
    </w:p>
    <w:tbl>
      <w:tblPr>
        <w:tblW w:w="6435" w:type="dxa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48"/>
        <w:gridCol w:w="3487"/>
      </w:tblGrid>
      <w:tr w:rsidR="001A1DB4" w:rsidRPr="00052F05" w:rsidTr="00014FFB">
        <w:trPr>
          <w:tblCellSpacing w:w="7" w:type="dxa"/>
          <w:jc w:val="center"/>
        </w:trPr>
        <w:tc>
          <w:tcPr>
            <w:tcW w:w="3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0" w:type="dxa"/>
            </w:tcMar>
            <w:hideMark/>
          </w:tcPr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результатов усвоения курса</w:t>
            </w:r>
          </w:p>
        </w:tc>
        <w:tc>
          <w:tcPr>
            <w:tcW w:w="30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</w:p>
        </w:tc>
      </w:tr>
      <w:tr w:rsidR="001A1DB4" w:rsidRPr="00052F05" w:rsidTr="00014FFB">
        <w:trPr>
          <w:tblCellSpacing w:w="7" w:type="dxa"/>
          <w:jc w:val="center"/>
        </w:trPr>
        <w:tc>
          <w:tcPr>
            <w:tcW w:w="3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0" w:type="dxa"/>
            </w:tcMar>
            <w:hideMark/>
          </w:tcPr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результаты: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и принятие ценностей;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светской и религиозной морали для выстраивания конструктивных отношений;</w:t>
            </w:r>
          </w:p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осознание и принятие нравственной нравственности и духовности в жизни.</w:t>
            </w:r>
          </w:p>
        </w:tc>
        <w:tc>
          <w:tcPr>
            <w:tcW w:w="30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тесты,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словарей терминов и понятий,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контрольно - измерительные материалы,</w:t>
            </w:r>
          </w:p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проектов.</w:t>
            </w:r>
          </w:p>
        </w:tc>
      </w:tr>
      <w:tr w:rsidR="001A1DB4" w:rsidRPr="00052F05" w:rsidTr="00014FFB">
        <w:trPr>
          <w:tblCellSpacing w:w="7" w:type="dxa"/>
          <w:jc w:val="center"/>
        </w:trPr>
        <w:tc>
          <w:tcPr>
            <w:tcW w:w="3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0" w:type="dxa"/>
            </w:tcMar>
            <w:hideMark/>
          </w:tcPr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30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творческие работы,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конференциях,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диспуты,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ролевые игры,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тесты,</w:t>
            </w:r>
          </w:p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тренинги.</w:t>
            </w:r>
          </w:p>
        </w:tc>
      </w:tr>
      <w:tr w:rsidR="001A1DB4" w:rsidRPr="00052F05" w:rsidTr="00014FFB">
        <w:trPr>
          <w:tblCellSpacing w:w="7" w:type="dxa"/>
          <w:jc w:val="center"/>
        </w:trPr>
        <w:tc>
          <w:tcPr>
            <w:tcW w:w="3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0" w:type="dxa"/>
            </w:tcMar>
            <w:hideMark/>
          </w:tcPr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YANDEX_10"/>
            <w:bookmarkEnd w:id="6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 w:rsidRPr="001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качества </w:t>
            </w:r>
          </w:p>
        </w:tc>
        <w:tc>
          <w:tcPr>
            <w:tcW w:w="30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карта наблюдений,</w:t>
            </w:r>
          </w:p>
          <w:p w:rsidR="001A1DB4" w:rsidRPr="00052F05" w:rsidRDefault="001A1DB4" w:rsidP="00014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YANDEX_11"/>
            <w:bookmarkEnd w:id="7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диагностика</w:t>
            </w:r>
            <w:r w:rsidRPr="001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качеств </w:t>
            </w:r>
            <w:r w:rsidRPr="001A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личности,</w:t>
            </w:r>
          </w:p>
          <w:p w:rsidR="00052F05" w:rsidRPr="00052F05" w:rsidRDefault="001A1DB4" w:rsidP="00014F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05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YANDEX_12"/>
      <w:bookmarkStart w:id="9" w:name="YANDEX_13"/>
      <w:bookmarkStart w:id="10" w:name="YANDEX_14"/>
      <w:bookmarkStart w:id="11" w:name="YANDEX_15"/>
      <w:bookmarkStart w:id="12" w:name="YANDEX_16"/>
      <w:bookmarkStart w:id="13" w:name="YANDEX_17"/>
      <w:bookmarkEnd w:id="8"/>
      <w:bookmarkEnd w:id="9"/>
      <w:bookmarkEnd w:id="10"/>
      <w:bookmarkEnd w:id="11"/>
      <w:bookmarkEnd w:id="12"/>
      <w:bookmarkEnd w:id="13"/>
      <w:r w:rsidRPr="001A1D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Содержательный  контроль   и  оценка знаний четвероклассников предусматривает выявление индивидуальной динамики  качества усвоения  курса   ОРКСЭ  учеником  и  не допускает сравнения его с другими детьми.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Для отслеживания уровня усвоения знаний и умений используются: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стартовые и итоговые проверочные работы;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тестовые диагностические работы;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текущие проверочные работы;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«портфель» ученика.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Стартовая работа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(проводится в начале сентября) позволяет определить уровень знаний, необходимый для обучения.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Тестовая диагностическая работа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(«на входе» и «выходе») включает в себя задания, направленные на проверку действий, которым необходимо овладеть учащимся в рамках данной учебной задачи.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Тематическая проверочная работа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 проводится по ранее изученной </w:t>
      </w:r>
      <w:proofErr w:type="gramStart"/>
      <w:r w:rsidRPr="001A1DB4">
        <w:rPr>
          <w:rFonts w:ascii="Times New Roman" w:hAnsi="Times New Roman" w:cs="Times New Roman"/>
          <w:color w:val="000000"/>
          <w:sz w:val="24"/>
          <w:szCs w:val="24"/>
        </w:rPr>
        <w:t>теме</w:t>
      </w:r>
      <w:proofErr w:type="gramEnd"/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 в ходе изучения следующей на этапе решения частных задач.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Итоговая проверочная работа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(проводится в конце апреля) включает защиту проекта по основным темам учебного периода.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Система оценивания курса содержит диагностику теоретических знаний и диагностику личностных изменений учащихся.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Для диагностики теоретических знаний разрабатываются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поурочные тесты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на бумажных носителях и анкеты, результат в которых оценивается словами «молодец», «классно», «ура»;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тестовые задания предлагаются всех видов тестов: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- множественный выбор (с единственным правильным ответом и с несколькими правильными ответами);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- заполни пропуски;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A1DB4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1A1DB4">
        <w:rPr>
          <w:rFonts w:ascii="Times New Roman" w:hAnsi="Times New Roman" w:cs="Times New Roman"/>
          <w:color w:val="000000"/>
          <w:sz w:val="24"/>
          <w:szCs w:val="24"/>
        </w:rPr>
        <w:t>/неверно;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- соотнеси;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- краткий ответ.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электронные тесты,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выполненные в программе «</w:t>
      </w:r>
      <w:r w:rsidRPr="001A1DB4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Start"/>
      <w:r w:rsidRPr="001A1DB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proofErr w:type="gramEnd"/>
      <w:r w:rsidRPr="001A1DB4">
        <w:rPr>
          <w:rFonts w:ascii="Times New Roman" w:hAnsi="Times New Roman" w:cs="Times New Roman"/>
          <w:color w:val="000000"/>
          <w:sz w:val="24"/>
          <w:szCs w:val="24"/>
          <w:lang w:val="en-US"/>
        </w:rPr>
        <w:t>ptiv</w:t>
      </w:r>
      <w:proofErr w:type="spellEnd"/>
      <w:r w:rsidRPr="001A1D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1DB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е»;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контрольные тесты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не содержат слайдов-подсказок, после выполнения теста ученик видит, насколько хорошо он усвоил тему, кроме того, он имеет возможность просмотреть все задания и проанализировать свои ошибки.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YANDEX_18"/>
      <w:bookmarkEnd w:id="14"/>
      <w:r w:rsidRPr="001A1DB4">
        <w:rPr>
          <w:rFonts w:ascii="Times New Roman" w:hAnsi="Times New Roman" w:cs="Times New Roman"/>
          <w:color w:val="000000"/>
          <w:sz w:val="24"/>
          <w:szCs w:val="24"/>
        </w:rPr>
        <w:t>Все тесты соответствуют стандартному формату тестов, поэтому кроме своей основной функции –  контроля  полученных знаний, информационной, их можно использовать как тренажер для закрепления изученного материала.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Для диагностики личностных изменений учащихся реализуется мониторинг духовно-нравственного развития и воспитания младших школьников, ведётся </w:t>
      </w:r>
      <w:proofErr w:type="spellStart"/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</w:t>
      </w:r>
      <w:proofErr w:type="spellEnd"/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ученика.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</w:t>
      </w:r>
      <w:proofErr w:type="spellEnd"/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ученика</w:t>
      </w:r>
      <w:r w:rsidRPr="001A1DB4">
        <w:rPr>
          <w:rFonts w:ascii="Times New Roman" w:hAnsi="Times New Roman" w:cs="Times New Roman"/>
          <w:color w:val="000000"/>
          <w:sz w:val="24"/>
          <w:szCs w:val="24"/>
        </w:rPr>
        <w:t> 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Динамика результативности усвоения курса учащимися фиксируется учителем.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Ведение документации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По комплексному курсу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YANDEX_19"/>
      <w:bookmarkEnd w:id="15"/>
      <w:r w:rsidRPr="001A1D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Классный журнал является главным документом учителя  и  заполняется соответственно программе. </w:t>
      </w:r>
      <w:r w:rsidRPr="001A1D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Отметки не выставляются.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фиксируются в специально разработанных технологических картах (Лист достижений ученика / Карта успешности / Оценочный лист / Тетрадь мониторинга / Сборный портфель), составленных согласно программам по каждому предмету.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YANDEX_20"/>
      <w:bookmarkStart w:id="17" w:name="YANDEX_21"/>
      <w:bookmarkEnd w:id="16"/>
      <w:bookmarkEnd w:id="17"/>
      <w:r w:rsidRPr="001A1DB4">
        <w:rPr>
          <w:rFonts w:ascii="Times New Roman" w:hAnsi="Times New Roman" w:cs="Times New Roman"/>
          <w:color w:val="000000"/>
          <w:sz w:val="24"/>
          <w:szCs w:val="24"/>
        </w:rPr>
        <w:t> Качество  усвоения знаний  и  умений оценивается следующими видами оценочных суждений: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YANDEX_22"/>
      <w:bookmarkEnd w:id="18"/>
      <w:r w:rsidRPr="001A1DB4">
        <w:rPr>
          <w:rFonts w:ascii="Times New Roman" w:hAnsi="Times New Roman" w:cs="Times New Roman"/>
          <w:color w:val="000000"/>
          <w:sz w:val="24"/>
          <w:szCs w:val="24"/>
        </w:rPr>
        <w:t>«+» - понимает, применяет (сформированы умения  и  навыки);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«/» - различает, запоминает, не всегда воспроизводит;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«-» - не различает, не запоминает, не воспроизводит.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B4">
        <w:rPr>
          <w:rFonts w:ascii="Times New Roman" w:hAnsi="Times New Roman" w:cs="Times New Roman"/>
          <w:color w:val="000000"/>
          <w:sz w:val="24"/>
          <w:szCs w:val="24"/>
        </w:rPr>
        <w:t>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YANDEX_23"/>
      <w:bookmarkEnd w:id="19"/>
      <w:r w:rsidRPr="001A1DB4">
        <w:rPr>
          <w:rFonts w:ascii="Times New Roman" w:hAnsi="Times New Roman" w:cs="Times New Roman"/>
          <w:color w:val="000000"/>
          <w:sz w:val="24"/>
          <w:szCs w:val="24"/>
        </w:rPr>
        <w:t>Администрация своей деятельности использует по необходимости все материалы учителей  и  учащихся для создания целостной картины реализации курса.</w:t>
      </w:r>
    </w:p>
    <w:p w:rsidR="001A1DB4" w:rsidRPr="001A1DB4" w:rsidRDefault="001A1DB4" w:rsidP="001A1DB4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YANDEX_24"/>
      <w:bookmarkStart w:id="21" w:name="YANDEX_25"/>
      <w:bookmarkStart w:id="22" w:name="YANDEX_26"/>
      <w:bookmarkStart w:id="23" w:name="YANDEX_LAST"/>
      <w:bookmarkEnd w:id="20"/>
      <w:bookmarkEnd w:id="21"/>
      <w:bookmarkEnd w:id="22"/>
      <w:bookmarkEnd w:id="23"/>
      <w:r w:rsidRPr="001A1DB4">
        <w:rPr>
          <w:rFonts w:ascii="Times New Roman" w:hAnsi="Times New Roman" w:cs="Times New Roman"/>
          <w:color w:val="000000"/>
          <w:sz w:val="24"/>
          <w:szCs w:val="24"/>
        </w:rPr>
        <w:t>По итогам года на основе полученных материалов от учителей администрация проводит педагогический анализ работы по  курсу  ОРКСЭ</w:t>
      </w:r>
      <w:proofErr w:type="gramStart"/>
      <w:r w:rsidRPr="001A1DB4">
        <w:rPr>
          <w:rFonts w:ascii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1A1DB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определяя «проблемные» места, достижения  и  трудности как учащихся, так и учителей, на основе которых определяются стратегические задачи на следующий год обучения.</w:t>
      </w:r>
    </w:p>
    <w:p w:rsidR="001A1DB4" w:rsidRPr="001A1DB4" w:rsidRDefault="001A1DB4" w:rsidP="001A1D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CA4" w:rsidRPr="001A1DB4" w:rsidRDefault="001A1DB4" w:rsidP="001A1DB4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B4">
        <w:rPr>
          <w:rFonts w:ascii="Georgia" w:hAnsi="Georgia"/>
          <w:color w:val="000000"/>
          <w:sz w:val="20"/>
          <w:szCs w:val="20"/>
        </w:rPr>
        <w:br/>
      </w:r>
      <w:r w:rsidR="00732CA4" w:rsidRPr="001A1DB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732CA4" w:rsidRDefault="00732CA4" w:rsidP="00732CA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Данилюк А.Я. Основы религиозных культур и светской этики. Основы светской этики: Учебное пособие. М.: «Просвещение», 2010г.</w:t>
      </w:r>
    </w:p>
    <w:p w:rsidR="00732CA4" w:rsidRDefault="00732CA4" w:rsidP="00732CA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Данилюк А.Я. Основы религиозных культур и светской этики. Программы общеобразовательных учреждений 4-5 класс. М.: «Просвещение», 2010г.</w:t>
      </w:r>
    </w:p>
    <w:p w:rsidR="00732CA4" w:rsidRDefault="00732CA4" w:rsidP="00732CA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Справочные материалы для общеобразовательных учреждений. Книга для учителя 4-5 класс М.: «Просвещение», 2010г.</w:t>
      </w:r>
    </w:p>
    <w:p w:rsidR="00732CA4" w:rsidRDefault="00732CA4" w:rsidP="00732CA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учебному пособию «Основы религиозных культур и светской этики». «Основы светской этики» 4-5 класс. М.: «Просвещение», 2010г.</w:t>
      </w:r>
    </w:p>
    <w:p w:rsidR="00732CA4" w:rsidRDefault="00732CA4" w:rsidP="00732C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2CA4" w:rsidRPr="008B5D7F" w:rsidRDefault="00732CA4" w:rsidP="00732CA4">
      <w:pPr>
        <w:pStyle w:val="a3"/>
        <w:tabs>
          <w:tab w:val="left" w:pos="763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92132" w:rsidRDefault="00492132" w:rsidP="0049213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2CA4" w:rsidRDefault="00732CA4" w:rsidP="00732C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 (для педагога)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Библия</w:t>
      </w:r>
      <w:r w:rsidRPr="002842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Иллюстрированные фрагменты священного писания – М.: </w:t>
      </w:r>
      <w:r w:rsidRPr="00284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EWO</w:t>
      </w:r>
      <w:r w:rsidRPr="002842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429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4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RENAISSANCE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4294">
        <w:rPr>
          <w:rFonts w:ascii="Times New Roman" w:hAnsi="Times New Roman" w:cs="Times New Roman"/>
          <w:sz w:val="24"/>
          <w:szCs w:val="24"/>
        </w:rPr>
        <w:t xml:space="preserve">1994.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К.А. Зурабов,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4294">
        <w:rPr>
          <w:rFonts w:ascii="Times New Roman" w:hAnsi="Times New Roman" w:cs="Times New Roman"/>
          <w:sz w:val="24"/>
          <w:szCs w:val="24"/>
        </w:rPr>
        <w:t xml:space="preserve">Мифы </w:t>
      </w:r>
      <w:r>
        <w:rPr>
          <w:rFonts w:ascii="Times New Roman" w:hAnsi="Times New Roman" w:cs="Times New Roman"/>
          <w:sz w:val="24"/>
          <w:szCs w:val="24"/>
        </w:rPr>
        <w:t xml:space="preserve">предания. Античный и библейский мир. Популярный энциклопедический словарь - </w:t>
      </w:r>
      <w:r w:rsidRPr="0028429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ТЕРРА, 199</w:t>
      </w:r>
      <w:r w:rsidRPr="00284294">
        <w:rPr>
          <w:rFonts w:ascii="Times New Roman" w:hAnsi="Times New Roman" w:cs="Times New Roman"/>
          <w:sz w:val="24"/>
          <w:szCs w:val="24"/>
        </w:rPr>
        <w:t>3.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Филипп.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Мифилогическая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энциклопедия – М.: РОСМЭН, 2006. 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 и герои Древнего Рима – М.: «Стрекоза», 2008.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История России в картинках, рассказах, путешествиях – М.: РОСМЭН, 2006.</w:t>
      </w:r>
    </w:p>
    <w:p w:rsidR="00DF7897" w:rsidRPr="00A120D8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Библейская э</w:t>
      </w:r>
      <w:r w:rsidRPr="00284294">
        <w:rPr>
          <w:rFonts w:ascii="Times New Roman" w:hAnsi="Times New Roman" w:cs="Times New Roman"/>
          <w:sz w:val="24"/>
          <w:szCs w:val="24"/>
        </w:rPr>
        <w:t xml:space="preserve">нциклопедия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429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 ТЕРРА, 1991</w:t>
      </w:r>
      <w:r w:rsidRPr="00284294">
        <w:rPr>
          <w:rFonts w:ascii="Times New Roman" w:hAnsi="Times New Roman" w:cs="Times New Roman"/>
          <w:sz w:val="24"/>
          <w:szCs w:val="24"/>
        </w:rPr>
        <w:t>.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«Великие художники» в 30 томах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2009.</w:t>
      </w:r>
    </w:p>
    <w:p w:rsidR="00DF7897" w:rsidRPr="00284294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«Музеи мира» в 30 томах – М.:ЗАО «Ария АиФ»,  2009.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Челябинской области – Челябинск: «Каменный пояс», 2008.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для детей. Религии мира – М.: «АВАНТА+», 2007.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Энциклопедия для детей. Страны, народы, цивилизации – М.: «АВАНТА+», 2007.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В.Н.Александров. История русского искусства – Минск: «ХАРВЕСТ», 2007.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э</w:t>
      </w:r>
      <w:r w:rsidRPr="00284294">
        <w:rPr>
          <w:rFonts w:ascii="Times New Roman" w:hAnsi="Times New Roman" w:cs="Times New Roman"/>
          <w:sz w:val="24"/>
          <w:szCs w:val="24"/>
        </w:rPr>
        <w:t>нциклопедия</w:t>
      </w:r>
      <w:r>
        <w:rPr>
          <w:rFonts w:ascii="Times New Roman" w:hAnsi="Times New Roman" w:cs="Times New Roman"/>
          <w:sz w:val="24"/>
          <w:szCs w:val="24"/>
        </w:rPr>
        <w:t>. История России – М.: «ОЛМА-ПРЕСС Образование», 2003.</w:t>
      </w:r>
    </w:p>
    <w:p w:rsidR="00DF7897" w:rsidRDefault="00DF7897" w:rsidP="00DF7897">
      <w:pPr>
        <w:numPr>
          <w:ilvl w:val="0"/>
          <w:numId w:val="27"/>
        </w:numPr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школьная э</w:t>
      </w:r>
      <w:r w:rsidRPr="00284294">
        <w:rPr>
          <w:rFonts w:ascii="Times New Roman" w:hAnsi="Times New Roman" w:cs="Times New Roman"/>
          <w:sz w:val="24"/>
          <w:szCs w:val="24"/>
        </w:rPr>
        <w:t>нциклопедия</w:t>
      </w:r>
      <w:r>
        <w:rPr>
          <w:rFonts w:ascii="Times New Roman" w:hAnsi="Times New Roman" w:cs="Times New Roman"/>
          <w:sz w:val="24"/>
          <w:szCs w:val="24"/>
        </w:rPr>
        <w:t xml:space="preserve"> в 3-х томах – М.: «АВАНТА+», 2004.</w:t>
      </w:r>
    </w:p>
    <w:p w:rsidR="00492132" w:rsidRPr="00A96B1B" w:rsidRDefault="00492132" w:rsidP="0049213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2132" w:rsidRDefault="00492132" w:rsidP="0049213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492132" w:rsidSect="008F5D3C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1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3"/>
        <w:gridCol w:w="1124"/>
        <w:gridCol w:w="698"/>
        <w:gridCol w:w="3573"/>
        <w:gridCol w:w="4517"/>
        <w:gridCol w:w="1108"/>
        <w:gridCol w:w="1778"/>
      </w:tblGrid>
      <w:tr w:rsidR="00492132" w:rsidRPr="008F5D3C" w:rsidTr="00DF3B2E">
        <w:tc>
          <w:tcPr>
            <w:tcW w:w="15701" w:type="dxa"/>
            <w:gridSpan w:val="7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324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</w:t>
            </w:r>
            <w:r w:rsidRPr="008F5D3C">
              <w:rPr>
                <w:rFonts w:ascii="Times New Roman" w:hAnsi="Times New Roman" w:cs="Times New Roman"/>
                <w:sz w:val="24"/>
                <w:szCs w:val="24"/>
              </w:rPr>
              <w:t>МАТИЧЕСКОЕ ПЛАНИРОВА</w:t>
            </w:r>
            <w:r w:rsidR="00DF3B2E">
              <w:rPr>
                <w:rFonts w:ascii="Times New Roman" w:hAnsi="Times New Roman" w:cs="Times New Roman"/>
                <w:sz w:val="24"/>
                <w:szCs w:val="24"/>
              </w:rPr>
              <w:t xml:space="preserve">НИЕ МОДУЛЯ  «ОСНОВЫ ИСЛАМСКОЙ </w:t>
            </w:r>
            <w:r w:rsidRPr="008F5D3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КУЛЬТУРЫ» ДЛЯ 4 КЛАССА</w:t>
            </w:r>
          </w:p>
        </w:tc>
      </w:tr>
      <w:tr w:rsidR="00492132" w:rsidRPr="008D6E49" w:rsidTr="00DF3B2E">
        <w:tc>
          <w:tcPr>
            <w:tcW w:w="2903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Общая тема</w:t>
            </w:r>
          </w:p>
        </w:tc>
        <w:tc>
          <w:tcPr>
            <w:tcW w:w="1124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 xml:space="preserve">Кол – </w:t>
            </w:r>
            <w:proofErr w:type="gramStart"/>
            <w:r w:rsidRPr="008F5D3C">
              <w:rPr>
                <w:rFonts w:ascii="Times New Roman" w:hAnsi="Times New Roman" w:cs="Times New Roman"/>
                <w:b/>
                <w:bCs/>
              </w:rPr>
              <w:t>во</w:t>
            </w:r>
            <w:proofErr w:type="gramEnd"/>
          </w:p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698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F5D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F5D3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F5D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573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517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108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78" w:type="dxa"/>
          </w:tcPr>
          <w:p w:rsidR="00492132" w:rsidRPr="008F5D3C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 xml:space="preserve">Корректировка </w:t>
            </w:r>
          </w:p>
        </w:tc>
      </w:tr>
      <w:tr w:rsidR="00492132" w:rsidRPr="00324A1B" w:rsidTr="00DF3B2E">
        <w:trPr>
          <w:trHeight w:val="1169"/>
        </w:trPr>
        <w:tc>
          <w:tcPr>
            <w:tcW w:w="2903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1.Введение. Духовные ценности и нравственные идеалы в жизни человека и общества.</w:t>
            </w:r>
          </w:p>
        </w:tc>
        <w:tc>
          <w:tcPr>
            <w:tcW w:w="1124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3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Россия – наша Родина.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Знакомство  с историей возникновени</w:t>
            </w:r>
            <w:r w:rsidR="00DF3B2E">
              <w:rPr>
                <w:rFonts w:ascii="Times New Roman" w:hAnsi="Times New Roman" w:cs="Times New Roman"/>
              </w:rPr>
              <w:t>я и распространения  исламской</w:t>
            </w:r>
            <w:r w:rsidRPr="00324A1B">
              <w:rPr>
                <w:rFonts w:ascii="Times New Roman" w:hAnsi="Times New Roman" w:cs="Times New Roman"/>
              </w:rPr>
              <w:t xml:space="preserve"> культуры.</w:t>
            </w: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 w:val="restart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2.Основы религиозных культур и светской этики</w:t>
            </w:r>
          </w:p>
        </w:tc>
        <w:tc>
          <w:tcPr>
            <w:tcW w:w="1124" w:type="dxa"/>
            <w:vMerge w:val="restart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A5156D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92132" w:rsidRPr="00324A1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Колыбель ислама.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 w:val="restart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 Изучают осно</w:t>
            </w:r>
            <w:r w:rsidR="009B5CA4">
              <w:rPr>
                <w:rFonts w:ascii="Times New Roman" w:hAnsi="Times New Roman" w:cs="Times New Roman"/>
              </w:rPr>
              <w:t>вы духовной традиции</w:t>
            </w:r>
            <w:proofErr w:type="gramStart"/>
            <w:r w:rsidR="009B5CA4">
              <w:rPr>
                <w:rFonts w:ascii="Times New Roman" w:hAnsi="Times New Roman" w:cs="Times New Roman"/>
              </w:rPr>
              <w:t xml:space="preserve"> </w:t>
            </w:r>
            <w:r w:rsidRPr="00324A1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ислама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5CA4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</w:t>
            </w:r>
            <w:r w:rsidR="00DF3B2E">
              <w:rPr>
                <w:rFonts w:ascii="Times New Roman" w:hAnsi="Times New Roman" w:cs="Times New Roman"/>
              </w:rPr>
              <w:t xml:space="preserve"> определения основных понятий </w:t>
            </w:r>
          </w:p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исламской</w:t>
            </w:r>
            <w:r w:rsidR="00492132" w:rsidRPr="00324A1B">
              <w:rPr>
                <w:rFonts w:ascii="Times New Roman" w:hAnsi="Times New Roman" w:cs="Times New Roman"/>
              </w:rPr>
              <w:t xml:space="preserve"> культуры.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устанавливать взаимосвязь</w:t>
            </w:r>
            <w:r w:rsidR="00DF3B2E">
              <w:rPr>
                <w:rFonts w:ascii="Times New Roman" w:hAnsi="Times New Roman" w:cs="Times New Roman"/>
              </w:rPr>
              <w:t xml:space="preserve"> между религиозной (исламской) </w:t>
            </w:r>
            <w:r w:rsidRPr="00324A1B">
              <w:rPr>
                <w:rFonts w:ascii="Times New Roman" w:hAnsi="Times New Roman" w:cs="Times New Roman"/>
              </w:rPr>
              <w:t>культурой и поведением людей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Знакомятся с описанием  основных содержательных составляющих священных книг, описанием священных сооружений, религиозных п</w:t>
            </w:r>
            <w:r w:rsidR="00DF3B2E">
              <w:rPr>
                <w:rFonts w:ascii="Times New Roman" w:hAnsi="Times New Roman" w:cs="Times New Roman"/>
              </w:rPr>
              <w:t xml:space="preserve">раздников и святынь исламской </w:t>
            </w:r>
            <w:r w:rsidRPr="00324A1B">
              <w:rPr>
                <w:rFonts w:ascii="Times New Roman" w:hAnsi="Times New Roman" w:cs="Times New Roman"/>
              </w:rPr>
              <w:t xml:space="preserve"> культуры.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описыват</w:t>
            </w:r>
            <w:r w:rsidR="00DF3B2E">
              <w:rPr>
                <w:rFonts w:ascii="Times New Roman" w:hAnsi="Times New Roman" w:cs="Times New Roman"/>
              </w:rPr>
              <w:t>ь различные явления исламской</w:t>
            </w:r>
            <w:r w:rsidRPr="00324A1B">
              <w:rPr>
                <w:rFonts w:ascii="Times New Roman" w:hAnsi="Times New Roman" w:cs="Times New Roman"/>
              </w:rPr>
              <w:t xml:space="preserve"> духовной традиции и культуры.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Излагают своё мнение по поводу значения </w:t>
            </w:r>
            <w:r w:rsidR="00DF3B2E">
              <w:rPr>
                <w:rFonts w:ascii="Times New Roman" w:hAnsi="Times New Roman" w:cs="Times New Roman"/>
              </w:rPr>
              <w:t>исламской</w:t>
            </w:r>
            <w:r w:rsidRPr="00324A1B">
              <w:rPr>
                <w:rFonts w:ascii="Times New Roman" w:hAnsi="Times New Roman" w:cs="Times New Roman"/>
              </w:rPr>
              <w:t xml:space="preserve"> культуры в жизни людей, </w:t>
            </w:r>
            <w:r w:rsidRPr="00324A1B">
              <w:rPr>
                <w:rFonts w:ascii="Times New Roman" w:hAnsi="Times New Roman" w:cs="Times New Roman"/>
              </w:rPr>
              <w:lastRenderedPageBreak/>
              <w:t>общества.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готовить презентации по заданной теме.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</w:t>
            </w:r>
            <w:r w:rsidR="00DF3B2E">
              <w:rPr>
                <w:rFonts w:ascii="Times New Roman" w:hAnsi="Times New Roman" w:cs="Times New Roman"/>
              </w:rPr>
              <w:t>комятся с развитием исламской</w:t>
            </w:r>
            <w:r w:rsidRPr="00324A1B">
              <w:rPr>
                <w:rFonts w:ascii="Times New Roman" w:hAnsi="Times New Roman" w:cs="Times New Roman"/>
              </w:rPr>
              <w:t xml:space="preserve"> культуры в истории России.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Пророк </w:t>
            </w:r>
            <w:proofErr w:type="spellStart"/>
            <w:r>
              <w:rPr>
                <w:rFonts w:ascii="Times New Roman" w:hAnsi="Times New Roman" w:cs="Times New Roman"/>
              </w:rPr>
              <w:t>Мухамма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основатель ислама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пророчества.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Чудесное путешествие пророка.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Хиджра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Коран и Сунна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 в Аллаха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Божественные Писания. Посланники Бога.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 в Судный день и судьбу.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мусульман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Поклонение Аллаху</w:t>
            </w:r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 в месяц рамадан.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3" w:type="dxa"/>
          </w:tcPr>
          <w:p w:rsidR="00492132" w:rsidRPr="00324A1B" w:rsidRDefault="009B5CA4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</w:t>
            </w:r>
            <w:r w:rsidR="002D12E2">
              <w:rPr>
                <w:rFonts w:ascii="Times New Roman" w:hAnsi="Times New Roman" w:cs="Times New Roman"/>
              </w:rPr>
              <w:t xml:space="preserve">ование во имя </w:t>
            </w:r>
            <w:proofErr w:type="gramStart"/>
            <w:r w:rsidR="002D12E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севышнего</w:t>
            </w:r>
            <w:proofErr w:type="gramEnd"/>
          </w:p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3" w:type="dxa"/>
          </w:tcPr>
          <w:p w:rsidR="00492132" w:rsidRPr="00324A1B" w:rsidRDefault="002D12E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Паломничество в Мекку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73" w:type="dxa"/>
          </w:tcPr>
          <w:p w:rsidR="00492132" w:rsidRPr="00324A1B" w:rsidRDefault="00DF3B2E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тво</w:t>
            </w:r>
            <w:r w:rsidR="00A5156D">
              <w:rPr>
                <w:rFonts w:ascii="Times New Roman" w:hAnsi="Times New Roman" w:cs="Times New Roman"/>
              </w:rPr>
              <w:t>рческих работ  учащихся на тему:</w:t>
            </w:r>
            <w:r>
              <w:rPr>
                <w:rFonts w:ascii="Times New Roman" w:hAnsi="Times New Roman" w:cs="Times New Roman"/>
              </w:rPr>
              <w:t xml:space="preserve"> « Как я понимаю ислам»</w:t>
            </w:r>
            <w:r w:rsidR="00492132" w:rsidRPr="00324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132" w:rsidRPr="00324A1B" w:rsidTr="00DF3B2E">
        <w:tc>
          <w:tcPr>
            <w:tcW w:w="2903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73" w:type="dxa"/>
          </w:tcPr>
          <w:p w:rsidR="00492132" w:rsidRPr="00324A1B" w:rsidRDefault="00DF3B2E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4517" w:type="dxa"/>
            <w:vMerge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92132" w:rsidRPr="00324A1B" w:rsidRDefault="00492132" w:rsidP="00DF3B2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2132" w:rsidRPr="00193572" w:rsidRDefault="00492132" w:rsidP="00492132">
      <w:pPr>
        <w:pStyle w:val="a3"/>
      </w:pPr>
    </w:p>
    <w:p w:rsidR="00492132" w:rsidRPr="00193572" w:rsidRDefault="00492132" w:rsidP="00492132">
      <w:pPr>
        <w:pStyle w:val="a3"/>
      </w:pPr>
    </w:p>
    <w:p w:rsidR="00DF7897" w:rsidRDefault="00DF7897" w:rsidP="00DF789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МАТЕРИАЛЬНО-ТЕХНИЧЕСКОЕ ОБЕСПЕЧЕНИЕ  предмета </w:t>
      </w:r>
      <w:r w:rsidRPr="005B79A4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Основы религиозных культур  и светской этики</w:t>
      </w:r>
      <w:r w:rsidRPr="005B79A4">
        <w:rPr>
          <w:b/>
          <w:bCs/>
        </w:rPr>
        <w:t>»</w:t>
      </w:r>
      <w:r w:rsidRPr="005B79A4">
        <w:br/>
      </w:r>
      <w:r w:rsidRPr="005B79A4">
        <w:br/>
      </w:r>
      <w:r>
        <w:rPr>
          <w:rFonts w:ascii="Times New Roman CYR" w:hAnsi="Times New Roman CYR" w:cs="Times New Roman CYR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  <w:r>
        <w:rPr>
          <w:rFonts w:ascii="Times New Roman CYR" w:hAnsi="Times New Roman CYR" w:cs="Times New Roman CYR"/>
        </w:rPr>
        <w:br/>
      </w:r>
      <w:r w:rsidRPr="005B79A4">
        <w:br/>
      </w:r>
      <w:r>
        <w:rPr>
          <w:rFonts w:ascii="Times New Roman CYR" w:hAnsi="Times New Roman CYR" w:cs="Times New Roman CYR"/>
        </w:rPr>
        <w:t xml:space="preserve">Для изучения курса </w:t>
      </w:r>
      <w:r w:rsidRPr="005B79A4">
        <w:t>«</w:t>
      </w:r>
      <w:r>
        <w:rPr>
          <w:rFonts w:ascii="Times New Roman CYR" w:hAnsi="Times New Roman CYR" w:cs="Times New Roman CYR"/>
        </w:rPr>
        <w:t>Основы религиозных культур и светской этики</w:t>
      </w:r>
      <w:r w:rsidRPr="005B79A4">
        <w:t xml:space="preserve">», </w:t>
      </w:r>
      <w:r>
        <w:rPr>
          <w:rFonts w:ascii="Times New Roman CYR" w:hAnsi="Times New Roman CYR" w:cs="Times New Roman CYR"/>
        </w:rPr>
        <w:t>должны быть в наличии следующие объекты и средства материально-технического обеспечения:</w:t>
      </w:r>
    </w:p>
    <w:p w:rsidR="00DF7897" w:rsidRPr="005B79A4" w:rsidRDefault="00DF7897" w:rsidP="00DF7897">
      <w:pPr>
        <w:autoSpaceDE w:val="0"/>
        <w:autoSpaceDN w:val="0"/>
        <w:adjustRightInd w:val="0"/>
        <w:spacing w:before="100" w:after="100"/>
      </w:pPr>
      <w:r>
        <w:rPr>
          <w:rFonts w:ascii="Times New Roman CYR" w:hAnsi="Times New Roman CYR" w:cs="Times New Roman CYR"/>
        </w:rPr>
        <w:t xml:space="preserve">Учебные пособия для комплексного учебного курса </w:t>
      </w:r>
      <w:r w:rsidRPr="005B79A4">
        <w:t>«</w:t>
      </w:r>
      <w:r>
        <w:rPr>
          <w:rFonts w:ascii="Times New Roman CYR" w:hAnsi="Times New Roman CYR" w:cs="Times New Roman CYR"/>
        </w:rPr>
        <w:t>Основы религиозных культур и светской этики</w:t>
      </w:r>
      <w:r w:rsidRPr="005B79A4">
        <w:t xml:space="preserve">» 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Учебные пособия </w:t>
      </w:r>
      <w:r w:rsidRPr="005B79A4">
        <w:t>«</w:t>
      </w:r>
      <w:r>
        <w:rPr>
          <w:rFonts w:ascii="Times New Roman CYR" w:hAnsi="Times New Roman CYR" w:cs="Times New Roman CYR"/>
        </w:rPr>
        <w:t>Основы православной культуры</w:t>
      </w:r>
      <w:r w:rsidRPr="005B79A4">
        <w:t>», «</w:t>
      </w:r>
      <w:r>
        <w:rPr>
          <w:rFonts w:ascii="Times New Roman CYR" w:hAnsi="Times New Roman CYR" w:cs="Times New Roman CYR"/>
        </w:rPr>
        <w:t>Основы исламской культуры</w:t>
      </w:r>
      <w:r w:rsidRPr="005B79A4">
        <w:t>», «</w:t>
      </w:r>
      <w:r>
        <w:rPr>
          <w:rFonts w:ascii="Times New Roman CYR" w:hAnsi="Times New Roman CYR" w:cs="Times New Roman CYR"/>
        </w:rPr>
        <w:t>Основы буддийской культуры</w:t>
      </w:r>
      <w:r w:rsidRPr="005B79A4">
        <w:t>», «</w:t>
      </w:r>
      <w:r>
        <w:rPr>
          <w:rFonts w:ascii="Times New Roman CYR" w:hAnsi="Times New Roman CYR" w:cs="Times New Roman CYR"/>
        </w:rPr>
        <w:t>Основы иудейской культуры</w:t>
      </w:r>
      <w:r w:rsidRPr="005B79A4">
        <w:t>», «</w:t>
      </w:r>
      <w:r>
        <w:rPr>
          <w:rFonts w:ascii="Times New Roman CYR" w:hAnsi="Times New Roman CYR" w:cs="Times New Roman CYR"/>
        </w:rPr>
        <w:t>Основы мировых религиозных культур</w:t>
      </w:r>
      <w:r w:rsidRPr="005B79A4"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 w:rsidRPr="005B79A4">
        <w:t>«</w:t>
      </w:r>
      <w:r>
        <w:rPr>
          <w:rFonts w:ascii="Times New Roman CYR" w:hAnsi="Times New Roman CYR" w:cs="Times New Roman CYR"/>
        </w:rPr>
        <w:t>Основы светской этики</w:t>
      </w:r>
      <w:r w:rsidRPr="005B79A4">
        <w:t xml:space="preserve">» </w:t>
      </w:r>
      <w:r>
        <w:rPr>
          <w:rFonts w:ascii="Times New Roman CYR" w:hAnsi="Times New Roman CYR" w:cs="Times New Roman CYR"/>
        </w:rPr>
        <w:t xml:space="preserve">подготовлены для экспериментального курса </w:t>
      </w:r>
      <w:r w:rsidRPr="005B79A4">
        <w:t>«</w:t>
      </w:r>
      <w:r>
        <w:rPr>
          <w:rFonts w:ascii="Times New Roman CYR" w:hAnsi="Times New Roman CYR" w:cs="Times New Roman CYR"/>
        </w:rPr>
        <w:t>Основы религиозной культуры и светской этики</w:t>
      </w:r>
      <w:r w:rsidRPr="005B79A4">
        <w:t xml:space="preserve">» </w:t>
      </w:r>
      <w:r>
        <w:rPr>
          <w:rFonts w:ascii="Times New Roman CYR" w:hAnsi="Times New Roman CYR" w:cs="Times New Roman CYR"/>
        </w:rPr>
        <w:t>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>
        <w:rPr>
          <w:rFonts w:ascii="Times New Roman CYR" w:hAnsi="Times New Roman CYR" w:cs="Times New Roman CYR"/>
        </w:rPr>
        <w:t>межпредметное</w:t>
      </w:r>
      <w:proofErr w:type="spellEnd"/>
      <w:r>
        <w:rPr>
          <w:rFonts w:ascii="Times New Roman CYR" w:hAnsi="Times New Roman CYR" w:cs="Times New Roman CYR"/>
        </w:rPr>
        <w:t xml:space="preserve"> взаимодействие.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представленные материалы адаптированы с учетом возрастного восприятия младших подростков.</w:t>
      </w:r>
    </w:p>
    <w:p w:rsidR="00DF7897" w:rsidRDefault="00DF7897" w:rsidP="00DF789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B79A4">
        <w:br/>
      </w:r>
      <w:r w:rsidRPr="005B79A4">
        <w:br/>
      </w:r>
      <w:r>
        <w:rPr>
          <w:rFonts w:ascii="Times New Roman CYR" w:hAnsi="Times New Roman CYR" w:cs="Times New Roman CYR"/>
          <w:i/>
          <w:iCs/>
        </w:rPr>
        <w:t>оборудование:</w:t>
      </w:r>
      <w:r>
        <w:rPr>
          <w:rFonts w:ascii="Times New Roman CYR" w:hAnsi="Times New Roman CYR" w:cs="Times New Roman CYR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</w:t>
      </w:r>
      <w:r>
        <w:rPr>
          <w:rFonts w:ascii="Times New Roman CYR" w:hAnsi="Times New Roman CYR" w:cs="Times New Roman CYR"/>
        </w:rPr>
        <w:lastRenderedPageBreak/>
        <w:t>пособий и пр., настенные доски для вывешивания иллюстративного материала;</w:t>
      </w:r>
      <w:r>
        <w:rPr>
          <w:rFonts w:ascii="Times New Roman CYR" w:hAnsi="Times New Roman CYR" w:cs="Times New Roman CYR"/>
        </w:rPr>
        <w:br/>
      </w:r>
      <w:r w:rsidRPr="005B79A4">
        <w:br/>
      </w:r>
      <w:r>
        <w:rPr>
          <w:rFonts w:ascii="Times New Roman CYR" w:hAnsi="Times New Roman CYR" w:cs="Times New Roman CYR"/>
          <w:i/>
          <w:iCs/>
        </w:rPr>
        <w:t>технические средства</w:t>
      </w:r>
      <w:r>
        <w:rPr>
          <w:rFonts w:ascii="Times New Roman CYR" w:hAnsi="Times New Roman CYR" w:cs="Times New Roman CYR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классная доска с набором приспособлений для крепления таблиц, картинок; 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>
        <w:rPr>
          <w:rFonts w:ascii="Times New Roman CYR" w:hAnsi="Times New Roman CYR" w:cs="Times New Roman CYR"/>
        </w:rPr>
        <w:t>мультипроектор</w:t>
      </w:r>
      <w:proofErr w:type="spellEnd"/>
      <w:r>
        <w:rPr>
          <w:rFonts w:ascii="Times New Roman CYR" w:hAnsi="Times New Roman CYR" w:cs="Times New Roman CYR"/>
        </w:rPr>
        <w:t>, диапроектор, экспозиционный экран и др.);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  <w:proofErr w:type="gramEnd"/>
    </w:p>
    <w:p w:rsidR="00DF7897" w:rsidRDefault="00DF7897" w:rsidP="00DF789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B79A4">
        <w:br/>
      </w:r>
      <w:r>
        <w:rPr>
          <w:rFonts w:ascii="Times New Roman CYR" w:hAnsi="Times New Roman CYR" w:cs="Times New Roman CYR"/>
          <w:i/>
          <w:iCs/>
        </w:rPr>
        <w:t>экранно-звуковые пособия</w:t>
      </w:r>
      <w:r>
        <w:rPr>
          <w:rFonts w:ascii="Times New Roman CYR" w:hAnsi="Times New Roman CYR" w:cs="Times New Roman CYR"/>
        </w:rPr>
        <w:t xml:space="preserve">, передающие содержание образования через изображение, звук, анимацию; </w:t>
      </w:r>
    </w:p>
    <w:p w:rsidR="00DF7897" w:rsidRPr="005B79A4" w:rsidRDefault="00DF7897" w:rsidP="00DF7897">
      <w:pPr>
        <w:autoSpaceDE w:val="0"/>
        <w:autoSpaceDN w:val="0"/>
        <w:adjustRightInd w:val="0"/>
        <w:spacing w:before="100" w:after="100"/>
      </w:pPr>
      <w:r>
        <w:rPr>
          <w:rFonts w:ascii="Times New Roman CYR" w:hAnsi="Times New Roman CYR" w:cs="Times New Roman CYR"/>
        </w:rPr>
        <w:t xml:space="preserve">электронное пособие к каждому модулю курса </w:t>
      </w:r>
      <w:r w:rsidRPr="005B79A4">
        <w:t>«</w:t>
      </w:r>
      <w:r>
        <w:rPr>
          <w:rFonts w:ascii="Times New Roman CYR" w:hAnsi="Times New Roman CYR" w:cs="Times New Roman CYR"/>
        </w:rPr>
        <w:t>Основы религиозных культур и светской этики</w:t>
      </w:r>
      <w:r w:rsidRPr="005B79A4">
        <w:t>»;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дополнительные </w:t>
      </w:r>
      <w:proofErr w:type="spellStart"/>
      <w:r>
        <w:rPr>
          <w:rFonts w:ascii="Times New Roman CYR" w:hAnsi="Times New Roman CYR" w:cs="Times New Roman CYR"/>
        </w:rPr>
        <w:t>мультимедийные</w:t>
      </w:r>
      <w:proofErr w:type="spellEnd"/>
      <w:r>
        <w:rPr>
          <w:rFonts w:ascii="Times New Roman CYR" w:hAnsi="Times New Roman CYR" w:cs="Times New Roman CYR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>
        <w:rPr>
          <w:rFonts w:ascii="Times New Roman CYR" w:hAnsi="Times New Roman CYR" w:cs="Times New Roman CYR"/>
        </w:rPr>
        <w:t>мультимедийные</w:t>
      </w:r>
      <w:proofErr w:type="spellEnd"/>
      <w:r>
        <w:rPr>
          <w:rFonts w:ascii="Times New Roman CYR" w:hAnsi="Times New Roman CYR" w:cs="Times New Roman CYR"/>
        </w:rPr>
        <w:t xml:space="preserve"> презентации, тематически связанные с содержанием курса;</w:t>
      </w:r>
    </w:p>
    <w:p w:rsidR="00DF7897" w:rsidRDefault="00DF7897" w:rsidP="00DF789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B79A4">
        <w:br/>
      </w:r>
      <w:r>
        <w:rPr>
          <w:rFonts w:ascii="Times New Roman CYR" w:hAnsi="Times New Roman CYR" w:cs="Times New Roman CYR"/>
          <w:i/>
          <w:iCs/>
        </w:rPr>
        <w:t>библиотечный фонд</w:t>
      </w:r>
      <w:r>
        <w:rPr>
          <w:rFonts w:ascii="Times New Roman CYR" w:hAnsi="Times New Roman CYR" w:cs="Times New Roman CYR"/>
        </w:rPr>
        <w:t xml:space="preserve"> (книгопечатная продукция)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учебно-методические комплекты, обеспечивающие изучение/преподавание учебного курса </w:t>
      </w:r>
      <w:r w:rsidRPr="005B79A4">
        <w:t>«</w:t>
      </w:r>
      <w:r>
        <w:rPr>
          <w:rFonts w:ascii="Times New Roman CYR" w:hAnsi="Times New Roman CYR" w:cs="Times New Roman CYR"/>
        </w:rPr>
        <w:t>Основы религиозных культур и светской этики</w:t>
      </w:r>
      <w:r w:rsidRPr="005B79A4">
        <w:t>» (</w:t>
      </w:r>
      <w:r>
        <w:rPr>
          <w:rFonts w:ascii="Times New Roman CYR" w:hAnsi="Times New Roman CYR" w:cs="Times New Roman CYR"/>
        </w:rPr>
        <w:t>комплексная программа, учебные пособия для учащихся, методическая литература для учителя и др.);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</w:t>
      </w:r>
      <w:proofErr w:type="spellStart"/>
      <w:r>
        <w:rPr>
          <w:rFonts w:ascii="Times New Roman CYR" w:hAnsi="Times New Roman CYR" w:cs="Times New Roman CYR"/>
        </w:rPr>
        <w:t>культурологии</w:t>
      </w:r>
      <w:proofErr w:type="spellEnd"/>
      <w:r>
        <w:rPr>
          <w:rFonts w:ascii="Times New Roman CYR" w:hAnsi="Times New Roman CYR" w:cs="Times New Roman CYR"/>
        </w:rPr>
        <w:t xml:space="preserve">, книги для учителя по истории, обществознанию, мировой художественной культуре, истории религий, окружающему миру, литературе и др.); 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</w:r>
    </w:p>
    <w:p w:rsidR="00DF7897" w:rsidRDefault="00DF7897" w:rsidP="00DF7897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492132" w:rsidRPr="00193572" w:rsidRDefault="00492132" w:rsidP="00492132">
      <w:pPr>
        <w:pStyle w:val="a3"/>
      </w:pPr>
    </w:p>
    <w:p w:rsidR="005F126A" w:rsidRDefault="005F126A"/>
    <w:sectPr w:rsidR="005F126A" w:rsidSect="00A80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027" w:hanging="360"/>
      </w:pPr>
      <w:rPr>
        <w:rFonts w:ascii="Times New Roman" w:hAnsi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605EF"/>
    <w:multiLevelType w:val="hybridMultilevel"/>
    <w:tmpl w:val="0EBC9834"/>
    <w:lvl w:ilvl="0" w:tplc="0298C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B37E8"/>
    <w:multiLevelType w:val="hybridMultilevel"/>
    <w:tmpl w:val="DD408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BD4F6D"/>
    <w:multiLevelType w:val="hybridMultilevel"/>
    <w:tmpl w:val="CC520790"/>
    <w:lvl w:ilvl="0" w:tplc="CCB6D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F97038"/>
    <w:multiLevelType w:val="hybridMultilevel"/>
    <w:tmpl w:val="EC92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3090"/>
    <w:multiLevelType w:val="hybridMultilevel"/>
    <w:tmpl w:val="F8708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9168C"/>
    <w:multiLevelType w:val="hybridMultilevel"/>
    <w:tmpl w:val="52AAAC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FE6791"/>
    <w:multiLevelType w:val="hybridMultilevel"/>
    <w:tmpl w:val="F9886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187F6E"/>
    <w:multiLevelType w:val="hybridMultilevel"/>
    <w:tmpl w:val="E0C21F2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82B"/>
    <w:multiLevelType w:val="hybridMultilevel"/>
    <w:tmpl w:val="3300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E6BB6"/>
    <w:multiLevelType w:val="hybridMultilevel"/>
    <w:tmpl w:val="0D12D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15481A"/>
    <w:multiLevelType w:val="hybridMultilevel"/>
    <w:tmpl w:val="0A5CD5C4"/>
    <w:lvl w:ilvl="0" w:tplc="DB2A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2469F1"/>
    <w:multiLevelType w:val="hybridMultilevel"/>
    <w:tmpl w:val="1A9411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E7C2813"/>
    <w:multiLevelType w:val="hybridMultilevel"/>
    <w:tmpl w:val="69CE83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1B7B2C"/>
    <w:multiLevelType w:val="hybridMultilevel"/>
    <w:tmpl w:val="2E3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92827"/>
    <w:multiLevelType w:val="hybridMultilevel"/>
    <w:tmpl w:val="32D0B9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D7689C"/>
    <w:multiLevelType w:val="hybridMultilevel"/>
    <w:tmpl w:val="CE3436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69565B98"/>
    <w:multiLevelType w:val="hybridMultilevel"/>
    <w:tmpl w:val="3CB2E3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1034B0"/>
    <w:multiLevelType w:val="hybridMultilevel"/>
    <w:tmpl w:val="7526C668"/>
    <w:lvl w:ilvl="0" w:tplc="A57E64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D1E9E"/>
    <w:multiLevelType w:val="hybridMultilevel"/>
    <w:tmpl w:val="A46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9567E6"/>
    <w:multiLevelType w:val="hybridMultilevel"/>
    <w:tmpl w:val="D0EA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7"/>
  </w:num>
  <w:num w:numId="4">
    <w:abstractNumId w:val="21"/>
  </w:num>
  <w:num w:numId="5">
    <w:abstractNumId w:val="24"/>
  </w:num>
  <w:num w:numId="6">
    <w:abstractNumId w:val="12"/>
  </w:num>
  <w:num w:numId="7">
    <w:abstractNumId w:val="26"/>
  </w:num>
  <w:num w:numId="8">
    <w:abstractNumId w:val="22"/>
  </w:num>
  <w:num w:numId="9">
    <w:abstractNumId w:val="7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0"/>
  </w:num>
  <w:num w:numId="15">
    <w:abstractNumId w:val="23"/>
  </w:num>
  <w:num w:numId="16">
    <w:abstractNumId w:val="9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6"/>
  </w:num>
  <w:num w:numId="24">
    <w:abstractNumId w:val="10"/>
  </w:num>
  <w:num w:numId="25">
    <w:abstractNumId w:val="4"/>
  </w:num>
  <w:num w:numId="26">
    <w:abstractNumId w:val="3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132"/>
    <w:rsid w:val="00094B24"/>
    <w:rsid w:val="00160CDE"/>
    <w:rsid w:val="001A1DB4"/>
    <w:rsid w:val="002B7A78"/>
    <w:rsid w:val="002D12E2"/>
    <w:rsid w:val="00492132"/>
    <w:rsid w:val="005F126A"/>
    <w:rsid w:val="006A4E55"/>
    <w:rsid w:val="00732CA4"/>
    <w:rsid w:val="008B5D7F"/>
    <w:rsid w:val="008C19C8"/>
    <w:rsid w:val="008F2EB7"/>
    <w:rsid w:val="009B5CA4"/>
    <w:rsid w:val="00A5156D"/>
    <w:rsid w:val="00A75F21"/>
    <w:rsid w:val="00A80255"/>
    <w:rsid w:val="00B774C6"/>
    <w:rsid w:val="00BD4CC5"/>
    <w:rsid w:val="00CD36D0"/>
    <w:rsid w:val="00DF3B2E"/>
    <w:rsid w:val="00DF7897"/>
    <w:rsid w:val="00EE3D06"/>
    <w:rsid w:val="00F8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6A"/>
  </w:style>
  <w:style w:type="paragraph" w:styleId="2">
    <w:name w:val="heading 2"/>
    <w:basedOn w:val="a"/>
    <w:next w:val="a"/>
    <w:link w:val="20"/>
    <w:uiPriority w:val="99"/>
    <w:qFormat/>
    <w:rsid w:val="00492132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213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92132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99"/>
    <w:semiHidden/>
    <w:rsid w:val="00492132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2132"/>
    <w:rPr>
      <w:rFonts w:ascii="Calibri" w:eastAsia="Times New Roman" w:hAnsi="Calibri" w:cs="Times New Roman"/>
      <w:sz w:val="24"/>
      <w:szCs w:val="24"/>
    </w:rPr>
  </w:style>
  <w:style w:type="paragraph" w:styleId="a6">
    <w:name w:val="No Spacing"/>
    <w:uiPriority w:val="1"/>
    <w:qFormat/>
    <w:rsid w:val="004921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м.видео</cp:lastModifiedBy>
  <cp:revision>16</cp:revision>
  <dcterms:created xsi:type="dcterms:W3CDTF">2013-06-06T07:38:00Z</dcterms:created>
  <dcterms:modified xsi:type="dcterms:W3CDTF">2013-06-10T18:03:00Z</dcterms:modified>
</cp:coreProperties>
</file>