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E2" w:rsidRDefault="00E758E2" w:rsidP="00E758E2">
      <w:pPr>
        <w:tabs>
          <w:tab w:val="left" w:pos="4399"/>
        </w:tabs>
        <w:jc w:val="center"/>
      </w:pPr>
      <w:r>
        <w:t>Календарно- тематическое планирование</w:t>
      </w:r>
    </w:p>
    <w:tbl>
      <w:tblPr>
        <w:tblStyle w:val="a3"/>
        <w:tblW w:w="0" w:type="auto"/>
        <w:tblLook w:val="04A0"/>
      </w:tblPr>
      <w:tblGrid>
        <w:gridCol w:w="959"/>
        <w:gridCol w:w="1134"/>
        <w:gridCol w:w="4819"/>
        <w:gridCol w:w="2268"/>
        <w:gridCol w:w="5606"/>
      </w:tblGrid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A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57A93">
              <w:rPr>
                <w:sz w:val="24"/>
                <w:szCs w:val="24"/>
              </w:rPr>
              <w:t>/</w:t>
            </w:r>
            <w:proofErr w:type="spellStart"/>
            <w:r w:rsidRPr="00857A9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758E2" w:rsidRPr="00644C38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644C38"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5606" w:type="dxa"/>
          </w:tcPr>
          <w:p w:rsidR="00E758E2" w:rsidRDefault="00E758E2" w:rsidP="00E758E2">
            <w:pPr>
              <w:tabs>
                <w:tab w:val="left" w:pos="4399"/>
              </w:tabs>
              <w:jc w:val="center"/>
            </w:pPr>
            <w:r>
              <w:t>Виды учебной деятельности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857A93" w:rsidP="00857A93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Древние корни народного искусства.</w:t>
            </w:r>
          </w:p>
        </w:tc>
        <w:tc>
          <w:tcPr>
            <w:tcW w:w="2268" w:type="dxa"/>
          </w:tcPr>
          <w:p w:rsidR="00E758E2" w:rsidRPr="00644C38" w:rsidRDefault="00644C3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857A93" w:rsidRPr="00857A93" w:rsidRDefault="00857A93" w:rsidP="00857A93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Понимать, что в традиционном народном искусстве отражаются верования. Труд и быт народа. Иметь представление о древних корнях народного искусства. Понимать роль мифа и мифических персонажей в развитии культуры и искусства.</w:t>
            </w:r>
          </w:p>
        </w:tc>
      </w:tr>
      <w:tr w:rsidR="00857A93" w:rsidTr="00E758E2">
        <w:tc>
          <w:tcPr>
            <w:tcW w:w="959" w:type="dxa"/>
          </w:tcPr>
          <w:p w:rsidR="00857A93" w:rsidRPr="00857A93" w:rsidRDefault="00857A9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857A93" w:rsidRPr="00857A93" w:rsidRDefault="00857A9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57A93" w:rsidRDefault="00857A93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Из чего родилась сказка?</w:t>
            </w:r>
          </w:p>
          <w:p w:rsidR="00644C38" w:rsidRDefault="00644C38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</w:p>
          <w:p w:rsidR="00644C38" w:rsidRPr="00857A93" w:rsidRDefault="00644C38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57A9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 w:val="restart"/>
          </w:tcPr>
          <w:p w:rsidR="00857A93" w:rsidRDefault="00857A93" w:rsidP="00857A93">
            <w:pPr>
              <w:tabs>
                <w:tab w:val="left" w:pos="4399"/>
              </w:tabs>
            </w:pPr>
            <w:r>
              <w:t>Осознавать, что представление о жизни древних людей сохранились благодаря искусству. Иметь представление о древнейшем искусств</w:t>
            </w:r>
            <w:proofErr w:type="gramStart"/>
            <w:r>
              <w:t>е-</w:t>
            </w:r>
            <w:proofErr w:type="gramEnd"/>
            <w:r>
              <w:t xml:space="preserve"> наскальной живописи. Понимать особенности изображения животных и людей древними художниками. Создавать композицию в манере наскальной живописи на темы из жизни древних рыболовов, охотников и их племён в графической технике.</w:t>
            </w:r>
          </w:p>
        </w:tc>
      </w:tr>
      <w:tr w:rsidR="00857A93" w:rsidTr="00E758E2">
        <w:tc>
          <w:tcPr>
            <w:tcW w:w="959" w:type="dxa"/>
          </w:tcPr>
          <w:p w:rsidR="00857A93" w:rsidRPr="00857A93" w:rsidRDefault="00857A9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857A93" w:rsidRPr="00857A93" w:rsidRDefault="00857A9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57A93" w:rsidRPr="00857A93" w:rsidRDefault="00857A93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…из потребностей жизни</w:t>
            </w:r>
          </w:p>
        </w:tc>
        <w:tc>
          <w:tcPr>
            <w:tcW w:w="2268" w:type="dxa"/>
          </w:tcPr>
          <w:p w:rsidR="00857A9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/>
          </w:tcPr>
          <w:p w:rsidR="00857A93" w:rsidRDefault="00857A93" w:rsidP="00E758E2">
            <w:pPr>
              <w:tabs>
                <w:tab w:val="left" w:pos="4399"/>
              </w:tabs>
              <w:jc w:val="center"/>
            </w:pP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…из веры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857A93" w:rsidP="00857A93">
            <w:pPr>
              <w:tabs>
                <w:tab w:val="left" w:pos="4399"/>
              </w:tabs>
            </w:pPr>
            <w:r>
              <w:t>Иметь представление о верованиях древних людей в связь человека. Рода с животным. Знать о зверином стиле в искусстве и особенностях изображения животных. Иметь представление о древнейшем декоративно-прикладном искусстве и его функциях оберега</w:t>
            </w:r>
            <w:r w:rsidR="00812228">
              <w:t>, знать о коллекции фигурок звериного стиля в Эрмитаже.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…из желания узнать мир и сделать его лучше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812228" w:rsidP="00812228">
            <w:pPr>
              <w:tabs>
                <w:tab w:val="left" w:pos="4399"/>
              </w:tabs>
            </w:pPr>
            <w:r>
              <w:t>Иметь представление о слитности древнего искусства, о том, что оно объединяло многие виды деятельности, которые помогали человеку выразить своё понимание окружающего мира. Знать по</w:t>
            </w:r>
            <w:r w:rsidR="00452C4A">
              <w:t>нятия «миф», «ритуал», «обряд», «</w:t>
            </w:r>
            <w:r>
              <w:t>магия». Понимать роль мифа в жизни древнего человека, особенности и функции мифа. Иметь представление о героях мифа.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Язык сказочных символов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812228" w:rsidP="00812228">
            <w:pPr>
              <w:tabs>
                <w:tab w:val="left" w:pos="4399"/>
              </w:tabs>
            </w:pPr>
            <w:r>
              <w:t xml:space="preserve">Иметь представление о знаково-символическом языке искусства, о знаках и символах древнего искусства. Понимать общее и различное в знаке и символе. Интерпретировать изображение как знак и как символ. </w:t>
            </w:r>
            <w:r>
              <w:lastRenderedPageBreak/>
              <w:t>Овладеть основами языка знаков и символов.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 xml:space="preserve">Сказка </w:t>
            </w:r>
            <w:proofErr w:type="gramStart"/>
            <w:r w:rsidRPr="00857A93">
              <w:rPr>
                <w:sz w:val="24"/>
                <w:szCs w:val="24"/>
              </w:rPr>
              <w:t>-л</w:t>
            </w:r>
            <w:proofErr w:type="gramEnd"/>
            <w:r w:rsidRPr="00857A93">
              <w:rPr>
                <w:sz w:val="24"/>
                <w:szCs w:val="24"/>
              </w:rPr>
              <w:t>ожь, да в ней намёк.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812228" w:rsidP="00812228">
            <w:pPr>
              <w:tabs>
                <w:tab w:val="left" w:pos="4399"/>
              </w:tabs>
            </w:pPr>
            <w:r>
              <w:t>Понимать общее и отличия мифа и сказки, Интерпретировать древние образы, представленные в произведениях живописи, книжной графики, скульптуры, декоративно-прикладного искусства.</w:t>
            </w:r>
          </w:p>
        </w:tc>
      </w:tr>
      <w:tr w:rsidR="00812228" w:rsidTr="00E758E2">
        <w:tc>
          <w:tcPr>
            <w:tcW w:w="959" w:type="dxa"/>
          </w:tcPr>
          <w:p w:rsidR="00812228" w:rsidRPr="00857A93" w:rsidRDefault="0081222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812228" w:rsidRPr="00857A93" w:rsidRDefault="0081222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12228" w:rsidRPr="00857A93" w:rsidRDefault="00812228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Сказочные темы и сюжеты в изобразительном искусстве.</w:t>
            </w:r>
          </w:p>
        </w:tc>
        <w:tc>
          <w:tcPr>
            <w:tcW w:w="2268" w:type="dxa"/>
          </w:tcPr>
          <w:p w:rsidR="00812228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 w:val="restart"/>
          </w:tcPr>
          <w:p w:rsidR="00812228" w:rsidRDefault="00812228" w:rsidP="00812228">
            <w:pPr>
              <w:tabs>
                <w:tab w:val="left" w:pos="4399"/>
              </w:tabs>
            </w:pPr>
            <w:r>
              <w:t>Различать «тему» и «сюжет» в искусстве. Иметь представление о распространённых темах и сюжетах русского искусства, об особенностях построения сказок и иллюстрациях к ним. Знать картины на сказочные сюжеты В.Васнецова и М.Врубеля. Изображать сказочного зверя или птицу графическими средствами. Создавать обобщённый образ сказочной птицы, используя технику силуэта.</w:t>
            </w:r>
          </w:p>
        </w:tc>
      </w:tr>
      <w:tr w:rsidR="00812228" w:rsidTr="00E758E2">
        <w:tc>
          <w:tcPr>
            <w:tcW w:w="959" w:type="dxa"/>
          </w:tcPr>
          <w:p w:rsidR="00812228" w:rsidRPr="00857A93" w:rsidRDefault="0081222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812228" w:rsidRPr="00857A93" w:rsidRDefault="0081222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12228" w:rsidRPr="00857A93" w:rsidRDefault="00812228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Сказочные темы и сюжеты в изобразительном искусстве.</w:t>
            </w:r>
          </w:p>
        </w:tc>
        <w:tc>
          <w:tcPr>
            <w:tcW w:w="2268" w:type="dxa"/>
          </w:tcPr>
          <w:p w:rsidR="00812228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/>
          </w:tcPr>
          <w:p w:rsidR="00812228" w:rsidRDefault="00812228" w:rsidP="00E758E2">
            <w:pPr>
              <w:tabs>
                <w:tab w:val="left" w:pos="4399"/>
              </w:tabs>
              <w:jc w:val="center"/>
            </w:pP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Художники-сказочники.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F702D0" w:rsidP="00F702D0">
            <w:pPr>
              <w:tabs>
                <w:tab w:val="left" w:pos="4399"/>
              </w:tabs>
            </w:pPr>
            <w:r>
              <w:t xml:space="preserve">Знать художников, создававших произведения на сюжеты сказок: В.Васнецов, М.Врубель, </w:t>
            </w:r>
            <w:proofErr w:type="spellStart"/>
            <w:r>
              <w:t>И.Билибин</w:t>
            </w:r>
            <w:proofErr w:type="spellEnd"/>
            <w:r>
              <w:t>, Н.Рерих. Понимать особенности их искусства. Различать художественную манеру и находить их произведения в учебнике и в рабочей тетради.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E758E2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Герой сказк</w:t>
            </w:r>
            <w:proofErr w:type="gramStart"/>
            <w:r w:rsidRPr="00857A93">
              <w:rPr>
                <w:sz w:val="24"/>
                <w:szCs w:val="24"/>
              </w:rPr>
              <w:t>и-</w:t>
            </w:r>
            <w:proofErr w:type="gramEnd"/>
            <w:r w:rsidRPr="00857A93">
              <w:rPr>
                <w:sz w:val="24"/>
                <w:szCs w:val="24"/>
              </w:rPr>
              <w:t xml:space="preserve"> носитель народных идеалов.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F702D0" w:rsidP="00F702D0">
            <w:pPr>
              <w:tabs>
                <w:tab w:val="left" w:pos="4399"/>
              </w:tabs>
            </w:pPr>
            <w:r>
              <w:t>Иметь представление о символическом характере популярных сказочных героев. Описывать образы богатырей с картин В.Васнецова, М.Врубеля. Представлять и уметь изображать одежду русских воинов в разные исторические периоды. Создавать образ героя сказки- защитника Родины. Знать этапы работы над портретом.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E758E2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героя- защитника Отечества в искусстве.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49A3" w:rsidP="00AA49A3">
            <w:pPr>
              <w:tabs>
                <w:tab w:val="left" w:pos="4399"/>
              </w:tabs>
            </w:pPr>
            <w:r>
              <w:t xml:space="preserve">Сопереживать стремлению людей в страшные для Родины дни встать на её защиту. Рассматривать и анализировать образы защитника Родины в произведениях искусства. Иметь представление как выглядели защитники Родины в разные времена. Соотносить черты, свойственные сказочным героям с образами настоящих героев. Создавать образ </w:t>
            </w:r>
            <w:proofErr w:type="spellStart"/>
            <w:proofErr w:type="gramStart"/>
            <w:r>
              <w:t>героя-реального</w:t>
            </w:r>
            <w:proofErr w:type="spellEnd"/>
            <w:proofErr w:type="gramEnd"/>
            <w:r>
              <w:t xml:space="preserve"> защитника Родины.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Идеальный образ сказочной героини.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 xml:space="preserve">Художественная </w:t>
            </w:r>
            <w:r w:rsidRPr="00644C38">
              <w:rPr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606" w:type="dxa"/>
          </w:tcPr>
          <w:p w:rsidR="00E758E2" w:rsidRDefault="00AA49A3" w:rsidP="00AA49A3">
            <w:pPr>
              <w:tabs>
                <w:tab w:val="left" w:pos="4399"/>
              </w:tabs>
            </w:pPr>
            <w:r>
              <w:lastRenderedPageBreak/>
              <w:t xml:space="preserve">Знать идеальные качества характера женщины, </w:t>
            </w:r>
            <w:r>
              <w:lastRenderedPageBreak/>
              <w:t>установленные традиционной народной культурой. Понимать роль одежды в характере женского образа. Создавать образ героини русской народной сказки.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Идеальные женские образы в искусстве.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49A3" w:rsidP="00AA49A3">
            <w:pPr>
              <w:tabs>
                <w:tab w:val="left" w:pos="4399"/>
              </w:tabs>
            </w:pPr>
            <w:r>
              <w:t>Видеть и комментировать качества женщин, изображённых в произведениях искусства на портретах и в жанровых картинах. Создавать идеальный образ современной женщины.</w:t>
            </w:r>
          </w:p>
        </w:tc>
      </w:tr>
      <w:tr w:rsidR="00AA49A3" w:rsidTr="00E758E2">
        <w:tc>
          <w:tcPr>
            <w:tcW w:w="959" w:type="dxa"/>
          </w:tcPr>
          <w:p w:rsidR="00AA49A3" w:rsidRPr="00857A93" w:rsidRDefault="00AA49A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AA49A3" w:rsidRPr="00857A93" w:rsidRDefault="00AA49A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A49A3" w:rsidRDefault="00AA49A3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Образы отрицательных персонажей.</w:t>
            </w:r>
          </w:p>
          <w:p w:rsidR="00644C38" w:rsidRDefault="00644C38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</w:p>
          <w:p w:rsidR="00644C38" w:rsidRPr="00857A93" w:rsidRDefault="00644C38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49A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 w:val="restart"/>
          </w:tcPr>
          <w:p w:rsidR="00AA49A3" w:rsidRDefault="002917C3" w:rsidP="00AA49A3">
            <w:pPr>
              <w:tabs>
                <w:tab w:val="left" w:pos="4399"/>
              </w:tabs>
            </w:pPr>
            <w:r>
              <w:t>Понимать, что в основе содержания любого произведения искусства лежит оппозиция противоположных пар: правды и лжи, жизни и смерти, прекрасного и уродливого. Осознавать, что характер персонажа можно передать его внешним видом. Понимать специфику создания и создавать выразительный образ с помощью цвета и характера линии.</w:t>
            </w:r>
          </w:p>
        </w:tc>
      </w:tr>
      <w:tr w:rsidR="00AA49A3" w:rsidTr="00E758E2">
        <w:tc>
          <w:tcPr>
            <w:tcW w:w="959" w:type="dxa"/>
          </w:tcPr>
          <w:p w:rsidR="00AA49A3" w:rsidRPr="00857A93" w:rsidRDefault="00AA49A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AA49A3" w:rsidRPr="00857A93" w:rsidRDefault="00AA49A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A49A3" w:rsidRPr="00857A93" w:rsidRDefault="00AA49A3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Образы отрицательных персонажей.</w:t>
            </w:r>
          </w:p>
        </w:tc>
        <w:tc>
          <w:tcPr>
            <w:tcW w:w="2268" w:type="dxa"/>
          </w:tcPr>
          <w:p w:rsidR="00AA49A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/>
          </w:tcPr>
          <w:p w:rsidR="00AA49A3" w:rsidRDefault="00AA49A3" w:rsidP="00E758E2">
            <w:pPr>
              <w:tabs>
                <w:tab w:val="left" w:pos="4399"/>
              </w:tabs>
              <w:jc w:val="center"/>
            </w:pP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дороги в сказке и дорога в жизни.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2917C3" w:rsidP="002917C3">
            <w:pPr>
              <w:tabs>
                <w:tab w:val="left" w:pos="4399"/>
              </w:tabs>
            </w:pPr>
            <w:r>
              <w:t>Понимать многозначность понятия «дорога» в искусстве. Интерпретировать образ дороги в произведениях живописи. Знать и использовать правила перспективы</w:t>
            </w:r>
            <w:proofErr w:type="gramStart"/>
            <w:r>
              <w:t>.</w:t>
            </w:r>
            <w:proofErr w:type="gramEnd"/>
            <w:r>
              <w:t xml:space="preserve"> Точку схода на линии горизонта при изображении дороги</w:t>
            </w:r>
            <w:proofErr w:type="gramStart"/>
            <w:r>
              <w:t>.</w:t>
            </w:r>
            <w:proofErr w:type="gramEnd"/>
            <w:r>
              <w:t xml:space="preserve"> Выполнять задания на построение перспективы дороги.</w:t>
            </w:r>
          </w:p>
        </w:tc>
      </w:tr>
      <w:tr w:rsidR="002917C3" w:rsidTr="00E758E2">
        <w:tc>
          <w:tcPr>
            <w:tcW w:w="959" w:type="dxa"/>
          </w:tcPr>
          <w:p w:rsidR="002917C3" w:rsidRPr="00857A93" w:rsidRDefault="002917C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917C3" w:rsidRPr="00857A93" w:rsidRDefault="002917C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17C3" w:rsidRDefault="002917C3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Там, на неведомых дорожках.</w:t>
            </w:r>
          </w:p>
          <w:p w:rsidR="00644C38" w:rsidRPr="00857A93" w:rsidRDefault="00644C38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17C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 w:val="restart"/>
          </w:tcPr>
          <w:p w:rsidR="002917C3" w:rsidRDefault="002917C3" w:rsidP="002917C3">
            <w:pPr>
              <w:tabs>
                <w:tab w:val="left" w:pos="4399"/>
              </w:tabs>
            </w:pPr>
            <w:r>
              <w:t xml:space="preserve">Иметь представление о значении перекрёстка дорог в традиционном сознании. Его символическом </w:t>
            </w:r>
            <w:proofErr w:type="gramStart"/>
            <w:r>
              <w:t>смысле</w:t>
            </w:r>
            <w:proofErr w:type="gramEnd"/>
            <w:r>
              <w:t>. Знать знаки и символы перекрёстка дорог. Участвовать в коллективной работе. Выбирать и придумывать сказочные сюжеты. Рисовать план-схему.</w:t>
            </w:r>
          </w:p>
        </w:tc>
      </w:tr>
      <w:tr w:rsidR="002917C3" w:rsidTr="00E758E2">
        <w:tc>
          <w:tcPr>
            <w:tcW w:w="959" w:type="dxa"/>
          </w:tcPr>
          <w:p w:rsidR="002917C3" w:rsidRPr="00857A93" w:rsidRDefault="002917C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917C3" w:rsidRPr="00857A93" w:rsidRDefault="002917C3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17C3" w:rsidRPr="00857A93" w:rsidRDefault="002917C3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Странствия по разным мирам.</w:t>
            </w:r>
          </w:p>
        </w:tc>
        <w:tc>
          <w:tcPr>
            <w:tcW w:w="2268" w:type="dxa"/>
          </w:tcPr>
          <w:p w:rsidR="002917C3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  <w:vMerge/>
          </w:tcPr>
          <w:p w:rsidR="002917C3" w:rsidRDefault="002917C3" w:rsidP="00E758E2">
            <w:pPr>
              <w:tabs>
                <w:tab w:val="left" w:pos="4399"/>
              </w:tabs>
              <w:jc w:val="center"/>
            </w:pP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сказочного леса.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51414D" w:rsidP="0051414D">
            <w:pPr>
              <w:tabs>
                <w:tab w:val="left" w:pos="4399"/>
              </w:tabs>
            </w:pPr>
            <w:r>
              <w:t>Понимать и создавать в воображении образы близкие по духу персонажам сказок, навеянные разными породами деревьев. Понимать особенности деревьев и знать способы их изображения.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Заколдованный лес.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51414D" w:rsidP="0051414D">
            <w:pPr>
              <w:tabs>
                <w:tab w:val="left" w:pos="4399"/>
              </w:tabs>
            </w:pPr>
            <w:r>
              <w:t xml:space="preserve">Понимать символическое значение леса в сказке и изобразительном искусстве. Видеть в образах разнообразных деревьев характеры и помыслы различных персонажей сказок. Осознавать роль </w:t>
            </w:r>
            <w:r>
              <w:lastRenderedPageBreak/>
              <w:t>окружающей природы для передачи характера и помыслов персонажей. Изображать ели</w:t>
            </w:r>
            <w:proofErr w:type="gramStart"/>
            <w:r>
              <w:t>.</w:t>
            </w:r>
            <w:proofErr w:type="gramEnd"/>
            <w:r>
              <w:t xml:space="preserve"> Колючие кустарники.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Волшебный лес.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51414D" w:rsidP="0051414D">
            <w:pPr>
              <w:tabs>
                <w:tab w:val="left" w:pos="4399"/>
              </w:tabs>
            </w:pPr>
            <w:r>
              <w:t>Находить соответствие образа леса образу героя сказки. Понимать субъективность трактовки образа персонажа разными художниками, находить в разных изображениях общее и специфическое. Рассказывать о сюжете картины, изображающей лес.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жилища в сказке и в жизни.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51414D" w:rsidP="0051414D">
            <w:pPr>
              <w:tabs>
                <w:tab w:val="left" w:pos="4399"/>
              </w:tabs>
            </w:pPr>
            <w:r>
              <w:t>Иметь представление об образе русского крестьянского жилищ</w:t>
            </w:r>
            <w:proofErr w:type="gramStart"/>
            <w:r>
              <w:t>а-</w:t>
            </w:r>
            <w:proofErr w:type="gramEnd"/>
            <w:r>
              <w:t xml:space="preserve"> избе, её символике, выраженной в декоре. Находить в элементах декора избы древние символы-обереги и объяснять их назначение. Видеть и интерпретировать сказочные образы в формах и орнаментах традиционного декоративно-прикладного жилища.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деревни.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51414D" w:rsidP="0051414D">
            <w:pPr>
              <w:tabs>
                <w:tab w:val="left" w:pos="4399"/>
              </w:tabs>
            </w:pPr>
            <w:r>
              <w:t>Понимать, что человек должен жить в ладу с природой</w:t>
            </w:r>
            <w:r w:rsidR="00E415AB">
              <w:t>, знать и уважать её законы. Иметь представление о виде деревенской улицы. Изображать деревенскую улицу среди природы, используя правила перспективы. Конструировать из бумаги и украшать постройки. Передавать эмоциональное состояние в объёмной композиции.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города.</w:t>
            </w:r>
          </w:p>
        </w:tc>
        <w:tc>
          <w:tcPr>
            <w:tcW w:w="2268" w:type="dxa"/>
          </w:tcPr>
          <w:p w:rsidR="00E758E2" w:rsidRDefault="00644C3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  <w:p w:rsidR="00452C4A" w:rsidRPr="00E758E2" w:rsidRDefault="00452C4A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Коллективная работа</w:t>
            </w:r>
          </w:p>
        </w:tc>
        <w:tc>
          <w:tcPr>
            <w:tcW w:w="5606" w:type="dxa"/>
          </w:tcPr>
          <w:p w:rsidR="00E758E2" w:rsidRDefault="00E415AB" w:rsidP="00E415AB">
            <w:pPr>
              <w:tabs>
                <w:tab w:val="left" w:pos="4399"/>
              </w:tabs>
            </w:pPr>
            <w:r>
              <w:t>Иметь представление о древнем городе как о неприступной крепости, о его структуре. Участвовать в коллективной работе</w:t>
            </w:r>
            <w:proofErr w:type="gramStart"/>
            <w:r>
              <w:t>.</w:t>
            </w:r>
            <w:proofErr w:type="gramEnd"/>
            <w:r>
              <w:t xml:space="preserve"> Создавать макет древнего города-крепости. Применять разные способы работы с бумагой.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Образ сказочного города.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  <w:r w:rsidR="00452C4A">
              <w:rPr>
                <w:sz w:val="24"/>
                <w:szCs w:val="24"/>
              </w:rPr>
              <w:t xml:space="preserve"> Коллективная работа</w:t>
            </w:r>
          </w:p>
        </w:tc>
        <w:tc>
          <w:tcPr>
            <w:tcW w:w="5606" w:type="dxa"/>
          </w:tcPr>
          <w:p w:rsidR="00E758E2" w:rsidRDefault="00E415AB" w:rsidP="00E415AB">
            <w:pPr>
              <w:tabs>
                <w:tab w:val="left" w:pos="4399"/>
              </w:tabs>
            </w:pPr>
            <w:r>
              <w:t>Иметь представление об образах сказочных городов в литературе, изобразительном искусстве. Кино</w:t>
            </w:r>
            <w:proofErr w:type="gramStart"/>
            <w:r>
              <w:t>.</w:t>
            </w:r>
            <w:proofErr w:type="gramEnd"/>
            <w:r>
              <w:t xml:space="preserve"> Участвовать в коллективной работе. Применять разные способы работы с бумагой и пластилином.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Свет мой, зеркальце.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E415AB" w:rsidP="00E415AB">
            <w:pPr>
              <w:tabs>
                <w:tab w:val="left" w:pos="4399"/>
              </w:tabs>
            </w:pPr>
            <w:r>
              <w:t>Осознавать волшебную роль зеркала в сказке, понимать</w:t>
            </w:r>
            <w:proofErr w:type="gramStart"/>
            <w:r>
              <w:t xml:space="preserve"> ,</w:t>
            </w:r>
            <w:proofErr w:type="gramEnd"/>
            <w:r>
              <w:t xml:space="preserve"> почему в жизни к зеркалам сложилось особое отношение. Разрабатывать эскиз изделия, с учётом </w:t>
            </w:r>
            <w:r>
              <w:lastRenderedPageBreak/>
              <w:t>особенностей его будущего хозяина.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Куколка.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E415AB" w:rsidP="00E415AB">
            <w:pPr>
              <w:tabs>
                <w:tab w:val="left" w:pos="4399"/>
              </w:tabs>
            </w:pPr>
            <w:r>
              <w:t>Иметь представление об истории куклы, о её роли в жизни крестьян. Знать разные виды традиционных кукол. Понимать символическую роль куклы в народных сказках</w:t>
            </w:r>
            <w:proofErr w:type="gramStart"/>
            <w:r>
              <w:t>.</w:t>
            </w:r>
            <w:proofErr w:type="gramEnd"/>
            <w:r>
              <w:t xml:space="preserve"> Знать способы и последовательность изготовления простой куклы. Создавать простую обрядовую куклу</w:t>
            </w:r>
            <w:proofErr w:type="gramStart"/>
            <w:r>
              <w:t>.</w:t>
            </w:r>
            <w:proofErr w:type="gramEnd"/>
            <w:r>
              <w:t xml:space="preserve"> Уметь её использовать в украшении современного интерьера.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Яблоки и яблоня. Катись, катись, яблочко.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6C3C" w:rsidP="00AA6C3C">
            <w:pPr>
              <w:tabs>
                <w:tab w:val="left" w:pos="4399"/>
              </w:tabs>
            </w:pPr>
            <w:r>
              <w:t>Иметь представление об особом отношении к яблоку и яблоне в культуре разных народов. Понимать смысл праздников, посвящённых яблокам. Различать добрую и злую силу яблока в сказках. Знать несколько сказок, где яблоку отводилась особая роль в развитии сюжета. Подбирать иллюстрации к этим сказкам.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Перо Жар-птицы.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6C3C" w:rsidP="00AA6C3C">
            <w:pPr>
              <w:tabs>
                <w:tab w:val="left" w:pos="4399"/>
              </w:tabs>
            </w:pPr>
            <w:r>
              <w:t>Понимать символическое значение образа Жар-птицы. Интерпретировать образы сказочных птиц в произведениях изобразительного искусства. Знать и называть сказки, в сюжетах которых важную роль играет волшебная птица.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Корона.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6C3C" w:rsidP="00AA6C3C">
            <w:pPr>
              <w:tabs>
                <w:tab w:val="left" w:pos="4399"/>
              </w:tabs>
            </w:pPr>
            <w:r>
              <w:t>Знать символическое значение короны, находить и объяснять древние символы в декоре царских корон. Понимать соответствие в иллюстрациях к сказкам короны характеру и намерениям владельца. Создавать макет короны из подручных материалов</w:t>
            </w:r>
            <w:proofErr w:type="gramStart"/>
            <w:r>
              <w:t>.</w:t>
            </w:r>
            <w:proofErr w:type="gramEnd"/>
            <w:r>
              <w:t xml:space="preserve"> Используя в декоре древнюю символику.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 xml:space="preserve">Меч </w:t>
            </w:r>
            <w:proofErr w:type="gramStart"/>
            <w:r w:rsidRPr="00857A93">
              <w:rPr>
                <w:sz w:val="24"/>
                <w:szCs w:val="24"/>
              </w:rPr>
              <w:t>–</w:t>
            </w:r>
            <w:proofErr w:type="spellStart"/>
            <w:r w:rsidRPr="00857A93">
              <w:rPr>
                <w:sz w:val="24"/>
                <w:szCs w:val="24"/>
              </w:rPr>
              <w:t>к</w:t>
            </w:r>
            <w:proofErr w:type="gramEnd"/>
            <w:r w:rsidRPr="00857A93">
              <w:rPr>
                <w:sz w:val="24"/>
                <w:szCs w:val="24"/>
              </w:rPr>
              <w:t>ладенец</w:t>
            </w:r>
            <w:proofErr w:type="spellEnd"/>
            <w:r w:rsidRPr="00857A93">
              <w:rPr>
                <w:sz w:val="24"/>
                <w:szCs w:val="24"/>
              </w:rPr>
              <w:t xml:space="preserve"> и щит.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6C3C" w:rsidP="00AA6C3C">
            <w:pPr>
              <w:tabs>
                <w:tab w:val="left" w:pos="4399"/>
              </w:tabs>
            </w:pPr>
            <w:r>
              <w:t>Иметь представление о форме и декоре древнего оружия. Объяснять символику декора меча и щита. Понимать связь слов «щит» и «защита»</w:t>
            </w:r>
            <w:proofErr w:type="gramStart"/>
            <w:r>
              <w:t>.</w:t>
            </w:r>
            <w:proofErr w:type="gramEnd"/>
            <w:r>
              <w:t xml:space="preserve"> Видеть разницу в образах оружия добрых и злых героев сказок.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Прялка и волшебный клубок.</w:t>
            </w:r>
          </w:p>
        </w:tc>
        <w:tc>
          <w:tcPr>
            <w:tcW w:w="2268" w:type="dxa"/>
          </w:tcPr>
          <w:p w:rsidR="00E758E2" w:rsidRPr="00E758E2" w:rsidRDefault="00644C38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5606" w:type="dxa"/>
          </w:tcPr>
          <w:p w:rsidR="00E758E2" w:rsidRDefault="00AA6C3C" w:rsidP="00AA6C3C">
            <w:pPr>
              <w:tabs>
                <w:tab w:val="left" w:pos="4399"/>
              </w:tabs>
            </w:pPr>
            <w:r>
              <w:t xml:space="preserve">Понимать символический судьбоносный смысл определяющей роли прядения, прялки, ткачества, клубка ниток или веретена в сказках. Выбирать и зарисовывать предметы, раскрывающие представления древних о жизни и судьбе человека. Создавать </w:t>
            </w:r>
            <w:r>
              <w:lastRenderedPageBreak/>
              <w:t>композицию из предметов, символизирующих представление древних людей о круговороте в природе и судьбе человека.</w:t>
            </w:r>
          </w:p>
        </w:tc>
      </w:tr>
      <w:tr w:rsidR="00E758E2" w:rsidTr="00E758E2">
        <w:tc>
          <w:tcPr>
            <w:tcW w:w="959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E758E2" w:rsidRPr="00857A93" w:rsidRDefault="00E758E2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758E2" w:rsidRPr="00857A93" w:rsidRDefault="00F563DA" w:rsidP="00F563DA">
            <w:pPr>
              <w:tabs>
                <w:tab w:val="left" w:pos="4399"/>
              </w:tabs>
              <w:rPr>
                <w:sz w:val="24"/>
                <w:szCs w:val="24"/>
              </w:rPr>
            </w:pPr>
            <w:r w:rsidRPr="00857A93">
              <w:rPr>
                <w:sz w:val="24"/>
                <w:szCs w:val="24"/>
              </w:rPr>
              <w:t>Пир на весь мир. Народный праздник.</w:t>
            </w:r>
          </w:p>
        </w:tc>
        <w:tc>
          <w:tcPr>
            <w:tcW w:w="2268" w:type="dxa"/>
          </w:tcPr>
          <w:p w:rsidR="00E758E2" w:rsidRDefault="00644C38" w:rsidP="00E758E2">
            <w:pPr>
              <w:tabs>
                <w:tab w:val="left" w:pos="4399"/>
              </w:tabs>
              <w:jc w:val="center"/>
              <w:rPr>
                <w:sz w:val="24"/>
                <w:szCs w:val="24"/>
              </w:rPr>
            </w:pPr>
            <w:r w:rsidRPr="00644C38">
              <w:rPr>
                <w:sz w:val="24"/>
                <w:szCs w:val="24"/>
              </w:rPr>
              <w:t>Художественная деятельность</w:t>
            </w:r>
          </w:p>
          <w:p w:rsidR="00452C4A" w:rsidRPr="00E758E2" w:rsidRDefault="00452C4A" w:rsidP="00E758E2">
            <w:pPr>
              <w:tabs>
                <w:tab w:val="left" w:pos="4399"/>
              </w:tabs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Коллективная работа</w:t>
            </w:r>
          </w:p>
        </w:tc>
        <w:tc>
          <w:tcPr>
            <w:tcW w:w="5606" w:type="dxa"/>
          </w:tcPr>
          <w:p w:rsidR="00E758E2" w:rsidRDefault="00A00E38" w:rsidP="00A00E38">
            <w:pPr>
              <w:tabs>
                <w:tab w:val="left" w:pos="4399"/>
              </w:tabs>
            </w:pPr>
            <w:r>
              <w:t>Иметь представление о традиционных  народных гуляниях по их изображениям в живописи и иллюстрациях к сказкам. Участвовать в коллективной работе на тему народного праздника. Передавать в движении человека, цветом и декором его одежды атмосферу праздника. Познакомиться с народным обрядовым праздником. Понимать символику праздника. Сравнивать трактовку праздника в картинах разных художников.</w:t>
            </w:r>
          </w:p>
        </w:tc>
      </w:tr>
    </w:tbl>
    <w:p w:rsidR="002F4C43" w:rsidRDefault="002F4C43" w:rsidP="00E758E2">
      <w:pPr>
        <w:tabs>
          <w:tab w:val="left" w:pos="4399"/>
        </w:tabs>
        <w:jc w:val="center"/>
      </w:pPr>
    </w:p>
    <w:sectPr w:rsidR="002F4C43" w:rsidSect="00E758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58E2"/>
    <w:rsid w:val="002917C3"/>
    <w:rsid w:val="002F4C43"/>
    <w:rsid w:val="00452C4A"/>
    <w:rsid w:val="0051414D"/>
    <w:rsid w:val="00644C38"/>
    <w:rsid w:val="00772CFE"/>
    <w:rsid w:val="00812228"/>
    <w:rsid w:val="00857A93"/>
    <w:rsid w:val="00A00E38"/>
    <w:rsid w:val="00A8561A"/>
    <w:rsid w:val="00AA49A3"/>
    <w:rsid w:val="00AA6C3C"/>
    <w:rsid w:val="00E415AB"/>
    <w:rsid w:val="00E758E2"/>
    <w:rsid w:val="00F563DA"/>
    <w:rsid w:val="00F7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F47B-EF32-4358-A322-65C50B87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2013-11-19T04:21:00Z</dcterms:created>
  <dcterms:modified xsi:type="dcterms:W3CDTF">2013-11-19T07:35:00Z</dcterms:modified>
</cp:coreProperties>
</file>