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FB1" w:rsidRPr="00731D80" w:rsidRDefault="00B90FB1" w:rsidP="00B90FB1">
      <w:pPr>
        <w:shd w:val="clear" w:color="auto" w:fill="FFFFFF"/>
        <w:spacing w:after="0" w:line="240" w:lineRule="auto"/>
        <w:ind w:left="158" w:firstLine="322"/>
        <w:jc w:val="center"/>
        <w:rPr>
          <w:rFonts w:ascii="Times New Roman" w:hAnsi="Times New Roman"/>
          <w:b/>
          <w:sz w:val="36"/>
          <w:szCs w:val="36"/>
        </w:rPr>
      </w:pPr>
      <w:r w:rsidRPr="00731D80">
        <w:rPr>
          <w:rFonts w:ascii="Times New Roman" w:hAnsi="Times New Roman"/>
          <w:b/>
          <w:sz w:val="36"/>
          <w:szCs w:val="36"/>
        </w:rPr>
        <w:t>ИЗО</w:t>
      </w:r>
    </w:p>
    <w:p w:rsidR="00B90FB1" w:rsidRPr="00C03CD1" w:rsidRDefault="00B90FB1" w:rsidP="00B90FB1">
      <w:pPr>
        <w:shd w:val="clear" w:color="auto" w:fill="FFFFFF"/>
        <w:spacing w:after="0" w:line="240" w:lineRule="auto"/>
        <w:ind w:left="158" w:firstLine="32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275"/>
        <w:gridCol w:w="4395"/>
        <w:gridCol w:w="3685"/>
        <w:gridCol w:w="2410"/>
        <w:gridCol w:w="2693"/>
      </w:tblGrid>
      <w:tr w:rsidR="00B90FB1" w:rsidRPr="00C03CD1" w:rsidTr="00237A9E">
        <w:trPr>
          <w:trHeight w:val="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Форм 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Терминология, понятия</w:t>
            </w:r>
          </w:p>
        </w:tc>
      </w:tr>
      <w:tr w:rsidR="00B90FB1" w:rsidRPr="00C03CD1" w:rsidTr="00237A9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Красота родной природы в творчестве русских художников. Рисунок «Летний пейзаж».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Формирование  умения выражать в рисунке свои зрительные представления и впечатления от восприятия пейзажа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пейзаж</w:t>
            </w:r>
          </w:p>
        </w:tc>
      </w:tr>
      <w:tr w:rsidR="00B90FB1" w:rsidRPr="00C03CD1" w:rsidTr="00237A9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Составление мозаичного панно «Парусные лодки на воде».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Развитие творческого воображения, пространственное мышление и умение образно передать задуманную композицию.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Мозаика      панно</w:t>
            </w:r>
          </w:p>
        </w:tc>
      </w:tr>
      <w:tr w:rsidR="00B90FB1" w:rsidRPr="00C03CD1" w:rsidTr="00237A9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Ознакомление с произведениями изобразительного искусства. Рисование с натуры натюрморта из фруктов и овощей.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Расширение знаний  детей о натюрморте; формирование графических умений и навыков в передаче пространственного расположения группы предметов, определении пропорций, в передаче светотени средствами живописи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 xml:space="preserve">Натюрморт  </w:t>
            </w:r>
          </w:p>
        </w:tc>
      </w:tr>
      <w:tr w:rsidR="00B90FB1" w:rsidRPr="00C03CD1" w:rsidTr="00237A9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Искусство натюрморта. Рисование с натуры натюрморта «Кувшин и яблоко».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Расширение  знаний детей о натюрморте; формирование графических умений и навыков в передаче пространственного расположения группы предметов, определении пропорций, в передаче светотени средствами живописи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Муляжи       натюрморт</w:t>
            </w:r>
          </w:p>
        </w:tc>
      </w:tr>
      <w:tr w:rsidR="00B90FB1" w:rsidRPr="00C03CD1" w:rsidTr="00237A9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Изучаем азбуку изобразительного искусства. Рисование  с натуры коробки.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Развитие умений и навыков сравнивать свой рисунок с изображаемым предметом и исправлять замеченные в рисунке ошибки.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перспектива</w:t>
            </w:r>
          </w:p>
        </w:tc>
      </w:tr>
      <w:tr w:rsidR="00B90FB1" w:rsidRPr="00C03CD1" w:rsidTr="00237A9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Изучаем азбуку изобразительного искусства. Рисование  с натуры шара.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Формирование  начальных представлений о светотени; обучать приемам штриховки, выявляющей объем, форму шара.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Свет,  полутень, тень, собственная тень, падающая тень, блик, рефлекс</w:t>
            </w:r>
          </w:p>
        </w:tc>
      </w:tr>
      <w:tr w:rsidR="00B90FB1" w:rsidRPr="00C03CD1" w:rsidTr="00237A9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Рисование по памяти «Моя улица» или «Мой двор».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Формирование  умения выражать в рисунке свои зрительные представления и впечатления от восприятия пейзажа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Жанр,  перспектива, пейзаж</w:t>
            </w:r>
          </w:p>
        </w:tc>
      </w:tr>
      <w:tr w:rsidR="00B90FB1" w:rsidRPr="00C03CD1" w:rsidTr="00237A9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Рисование с натуры и по представлению фигуры человека.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Формирование  элементарных представлений о пропорциях, строении фигуры человека; развитие графических умений и навыков.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Канон, модуль, пропорции</w:t>
            </w:r>
          </w:p>
        </w:tc>
      </w:tr>
      <w:tr w:rsidR="00B90FB1" w:rsidRPr="00C03CD1" w:rsidTr="00237A9E">
        <w:trPr>
          <w:trHeight w:val="11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Лепка фигуры человек с атрибутами труда или спорта.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 xml:space="preserve">Закрепление знаний о пропорциях фигуры человека.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 xml:space="preserve">Канон, модуль, пропорции, скатывание, вдавливание, </w:t>
            </w:r>
            <w:proofErr w:type="spellStart"/>
            <w:r w:rsidRPr="00C03CD1">
              <w:rPr>
                <w:rFonts w:ascii="Times New Roman" w:hAnsi="Times New Roman"/>
                <w:sz w:val="24"/>
                <w:szCs w:val="24"/>
              </w:rPr>
              <w:t>прищипывание</w:t>
            </w:r>
            <w:proofErr w:type="spellEnd"/>
          </w:p>
        </w:tc>
      </w:tr>
      <w:tr w:rsidR="00B90FB1" w:rsidRPr="00C03CD1" w:rsidTr="00237A9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Наброски с натуры и по представлению животного (заяц, кошка, белка, собака)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Формирование  графических умений и навыков; развитие зрительной памяти умения сравнивать свой рисунок с натурой с целью передачи пропорций  особенностей формы животного.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пропорции</w:t>
            </w:r>
          </w:p>
        </w:tc>
      </w:tr>
      <w:tr w:rsidR="00B90FB1" w:rsidRPr="00C03CD1" w:rsidTr="00237A9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Наброски с натуры и по представлению птиц (голубь, сорока, утка)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Формирование графических умений  и навыков в изображении предмета сложной формы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пропорции</w:t>
            </w:r>
          </w:p>
        </w:tc>
      </w:tr>
      <w:tr w:rsidR="00B90FB1" w:rsidRPr="00C03CD1" w:rsidTr="00237A9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 xml:space="preserve">Декоративное рисование. Роспись разделочной кухонной доски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Формирование умения составлять декоративно- сюжетные композиции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Хохлома, Гжель,  Палех, Городец</w:t>
            </w:r>
          </w:p>
        </w:tc>
      </w:tr>
      <w:tr w:rsidR="00B90FB1" w:rsidRPr="00C03CD1" w:rsidTr="00237A9E">
        <w:trPr>
          <w:trHeight w:val="8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Иллюстрация к сказке А. С. Пушкина «Сказка о рыбаке и рыбке».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Развитие  творческого воображения, умения выражать свои чувства в рисунках.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иллюстрация</w:t>
            </w:r>
          </w:p>
        </w:tc>
      </w:tr>
      <w:tr w:rsidR="00B90FB1" w:rsidRPr="00C03CD1" w:rsidTr="00237A9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 xml:space="preserve">Составление сюжетной аппликации </w:t>
            </w:r>
            <w:r w:rsidRPr="00C03CD1">
              <w:rPr>
                <w:rFonts w:ascii="Times New Roman" w:hAnsi="Times New Roman"/>
                <w:sz w:val="24"/>
                <w:szCs w:val="24"/>
              </w:rPr>
              <w:lastRenderedPageBreak/>
              <w:t>русской народной сказки «По щучьему велению».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умения выражать </w:t>
            </w:r>
            <w:r w:rsidRPr="00C03C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рисунке свои зрительные представления и впечатления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 xml:space="preserve">Эпизод, эскиз, </w:t>
            </w:r>
            <w:r w:rsidRPr="00C03CD1">
              <w:rPr>
                <w:rFonts w:ascii="Times New Roman" w:hAnsi="Times New Roman"/>
                <w:sz w:val="24"/>
                <w:szCs w:val="24"/>
              </w:rPr>
              <w:lastRenderedPageBreak/>
              <w:t>пропорции</w:t>
            </w:r>
          </w:p>
        </w:tc>
      </w:tr>
      <w:tr w:rsidR="00B90FB1" w:rsidRPr="00C03CD1" w:rsidTr="00237A9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Поздравительная открытка ко Дню Защитника Отечества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Формирование умения выражать в декоративном рисунке свои  зрительные представления.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Эпизод, эскиз, пропорции</w:t>
            </w:r>
          </w:p>
        </w:tc>
      </w:tr>
      <w:tr w:rsidR="00B90FB1" w:rsidRPr="00C03CD1" w:rsidTr="00237A9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Рисование с натуры или по памяти современных машин.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формирование графических навыков в передаче пространственного расположения группы предметов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Конструкция, кабина, кузов, обод</w:t>
            </w:r>
          </w:p>
        </w:tc>
      </w:tr>
      <w:tr w:rsidR="00B90FB1" w:rsidRPr="00C03CD1" w:rsidTr="00237A9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Рисование народного праздника «Песни нашей Родины».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Развитие интереса и любви к народным традициям.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Крещение, Рождество, Масленица</w:t>
            </w:r>
          </w:p>
        </w:tc>
      </w:tr>
      <w:tr w:rsidR="00B90FB1" w:rsidRPr="00C03CD1" w:rsidTr="00237A9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Выполнение эскиза лепного пряника и роспись готового изделия.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Ознакомление с произведениями народного декоративно-прикладного искусства.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Традиции,  обряд</w:t>
            </w:r>
          </w:p>
        </w:tc>
      </w:tr>
      <w:tr w:rsidR="00B90FB1" w:rsidRPr="00C03CD1" w:rsidTr="00237A9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Рисование с натуры и по представлению животных и птиц.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Формирование графических умений  и навыков в изображении предмета сложной формы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пропорции</w:t>
            </w:r>
          </w:p>
        </w:tc>
      </w:tr>
      <w:tr w:rsidR="00B90FB1" w:rsidRPr="00C03CD1" w:rsidTr="00237A9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Иллюстрирование басни И. Крылова «Ворона и лисица»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Умение выражать свое понимание содержания литературного произведения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Пропорции, сюжет</w:t>
            </w:r>
          </w:p>
        </w:tc>
      </w:tr>
      <w:tr w:rsidR="00B90FB1" w:rsidRPr="00C03CD1" w:rsidTr="00237A9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Тематическое рисование «Закат солнца».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Формирование умения выделять главное в пейзаже, определять изменение цвета и различать цветовой фон.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Жанр,  перспектива, пейзаж</w:t>
            </w:r>
          </w:p>
        </w:tc>
      </w:tr>
      <w:tr w:rsidR="00B90FB1" w:rsidRPr="00C03CD1" w:rsidTr="00237A9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Люди труда в изобразительном искусстве.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Развитие эстетического восприятия и понимания красоты труда людей в жизни и произведениях изобразительного искусства.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Инструменты</w:t>
            </w:r>
            <w:proofErr w:type="gramStart"/>
            <w:r w:rsidRPr="00C03CD1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C03CD1">
              <w:rPr>
                <w:rFonts w:ascii="Times New Roman" w:hAnsi="Times New Roman"/>
                <w:sz w:val="24"/>
                <w:szCs w:val="24"/>
              </w:rPr>
              <w:t xml:space="preserve"> композиция</w:t>
            </w:r>
          </w:p>
        </w:tc>
      </w:tr>
      <w:tr w:rsidR="00B90FB1" w:rsidRPr="00C03CD1" w:rsidTr="00237A9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Составление мозаичного панно «Слава труду».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 xml:space="preserve">Развитие творческого воображения, пространственное мышление и умение образно передать задуманную </w:t>
            </w:r>
            <w:r w:rsidRPr="00C03CD1">
              <w:rPr>
                <w:rFonts w:ascii="Times New Roman" w:hAnsi="Times New Roman"/>
                <w:sz w:val="24"/>
                <w:szCs w:val="24"/>
              </w:rPr>
              <w:lastRenderedPageBreak/>
              <w:t>композицию.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Эскиз, панно</w:t>
            </w:r>
          </w:p>
        </w:tc>
      </w:tr>
      <w:tr w:rsidR="00B90FB1" w:rsidRPr="00C03CD1" w:rsidTr="00237A9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Аппликация «Орнаменты народов мира».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Развитие творческого воображения, изобразительных навыков.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Компоновка, орнамент, элемент</w:t>
            </w:r>
          </w:p>
        </w:tc>
      </w:tr>
      <w:tr w:rsidR="00B90FB1" w:rsidRPr="00C03CD1" w:rsidTr="00237A9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Итоги года. Выставка рисунков. Искусствоведческая викторина.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Формирование интереса к произведениям искусства.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CD1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B1" w:rsidRPr="00C03CD1" w:rsidRDefault="00B90FB1" w:rsidP="00237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670D" w:rsidRDefault="00CA670D"/>
    <w:sectPr w:rsidR="00CA670D" w:rsidSect="00B90FB1">
      <w:pgSz w:w="16838" w:h="11906" w:orient="landscape"/>
      <w:pgMar w:top="851" w:right="678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0FB1"/>
    <w:rsid w:val="00A30DE5"/>
    <w:rsid w:val="00B90FB1"/>
    <w:rsid w:val="00CA6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F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2013-09-06T10:07:00Z</dcterms:created>
  <dcterms:modified xsi:type="dcterms:W3CDTF">2013-09-06T10:08:00Z</dcterms:modified>
</cp:coreProperties>
</file>