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C6" w:rsidRDefault="00D47AC6" w:rsidP="00D47AC6">
      <w:pPr>
        <w:ind w:firstLine="360"/>
        <w:jc w:val="center"/>
        <w:rPr>
          <w:b/>
          <w:i/>
          <w:sz w:val="28"/>
          <w:szCs w:val="28"/>
          <w:lang w:eastAsia="ru-RU"/>
        </w:rPr>
      </w:pPr>
      <w:r w:rsidRPr="00F913B7">
        <w:rPr>
          <w:b/>
          <w:i/>
          <w:sz w:val="28"/>
          <w:szCs w:val="28"/>
          <w:lang w:eastAsia="ru-RU"/>
        </w:rPr>
        <w:t>Календарно – тематическое планирование</w:t>
      </w:r>
    </w:p>
    <w:p w:rsidR="00D47AC6" w:rsidRDefault="00D47AC6" w:rsidP="00D47AC6">
      <w:pPr>
        <w:ind w:firstLine="360"/>
        <w:jc w:val="center"/>
        <w:rPr>
          <w:bCs/>
        </w:rPr>
      </w:pPr>
      <w:r>
        <w:rPr>
          <w:b/>
          <w:i/>
          <w:sz w:val="28"/>
          <w:szCs w:val="28"/>
          <w:lang w:eastAsia="ru-RU"/>
        </w:rPr>
        <w:t>уроков изобразительного искусства во 2 классе</w:t>
      </w:r>
      <w:r w:rsidRPr="00482DFF">
        <w:rPr>
          <w:bCs/>
        </w:rPr>
        <w:t xml:space="preserve"> </w:t>
      </w:r>
      <w:r w:rsidRPr="00482DFF">
        <w:rPr>
          <w:b/>
          <w:bCs/>
        </w:rPr>
        <w:t>В. С. Кузин</w:t>
      </w:r>
      <w:r>
        <w:rPr>
          <w:b/>
          <w:bCs/>
        </w:rPr>
        <w:t>.</w:t>
      </w:r>
    </w:p>
    <w:p w:rsidR="00D47AC6" w:rsidRPr="00F913B7" w:rsidRDefault="00D47AC6" w:rsidP="00D47AC6">
      <w:pPr>
        <w:ind w:firstLine="360"/>
        <w:jc w:val="center"/>
        <w:rPr>
          <w:b/>
          <w:i/>
          <w:sz w:val="28"/>
          <w:szCs w:val="28"/>
          <w:lang w:eastAsia="ru-RU"/>
        </w:rPr>
      </w:pPr>
      <w:r w:rsidRPr="00B2226C">
        <w:rPr>
          <w:b/>
          <w:lang w:eastAsia="ru-RU"/>
        </w:rPr>
        <w:t>(1 ч в неделю - 34 ч)</w:t>
      </w:r>
    </w:p>
    <w:p w:rsidR="00D47AC6" w:rsidRPr="00482DFF" w:rsidRDefault="00D47AC6" w:rsidP="00D47AC6">
      <w:pPr>
        <w:jc w:val="both"/>
        <w:rPr>
          <w:b/>
          <w:i/>
          <w:lang w:eastAsia="ru-RU"/>
        </w:rPr>
      </w:pPr>
      <w:r w:rsidRPr="00B2226C">
        <w:rPr>
          <w:b/>
          <w:i/>
          <w:lang w:eastAsia="ru-RU"/>
        </w:rPr>
        <w:t xml:space="preserve">      Условные обозначения:</w:t>
      </w:r>
      <w:r w:rsidRPr="00B2226C">
        <w:rPr>
          <w:lang w:eastAsia="ru-RU"/>
        </w:rPr>
        <w:t xml:space="preserve"> </w:t>
      </w:r>
      <w:r>
        <w:rPr>
          <w:lang w:eastAsia="ru-RU"/>
        </w:rPr>
        <w:t>р</w:t>
      </w:r>
      <w:r w:rsidRPr="00B2226C">
        <w:rPr>
          <w:lang w:eastAsia="ru-RU"/>
        </w:rPr>
        <w:t xml:space="preserve">исование с натуры – РН; рисование на тему – РТ; декоративная работа – </w:t>
      </w:r>
      <w:proofErr w:type="gramStart"/>
      <w:r w:rsidRPr="00B2226C">
        <w:rPr>
          <w:lang w:eastAsia="ru-RU"/>
        </w:rPr>
        <w:t>ДР</w:t>
      </w:r>
      <w:proofErr w:type="gramEnd"/>
      <w:r w:rsidRPr="00B2226C">
        <w:rPr>
          <w:lang w:eastAsia="ru-RU"/>
        </w:rPr>
        <w:t>; лепка – Л; Аппликация – АП.</w:t>
      </w:r>
    </w:p>
    <w:p w:rsidR="00D47AC6" w:rsidRPr="00B2226C" w:rsidRDefault="00D47AC6" w:rsidP="00D47AC6">
      <w:pPr>
        <w:jc w:val="center"/>
        <w:rPr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1170"/>
        <w:gridCol w:w="8640"/>
        <w:gridCol w:w="4543"/>
      </w:tblGrid>
      <w:tr w:rsidR="00D47AC6" w:rsidRPr="00B2226C" w:rsidTr="005B76BC">
        <w:tc>
          <w:tcPr>
            <w:tcW w:w="648" w:type="dxa"/>
            <w:vMerge w:val="restart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 xml:space="preserve">№ </w:t>
            </w:r>
            <w:proofErr w:type="gramStart"/>
            <w:r w:rsidRPr="00B2226C">
              <w:rPr>
                <w:b/>
              </w:rPr>
              <w:t>п</w:t>
            </w:r>
            <w:proofErr w:type="gramEnd"/>
            <w:r w:rsidRPr="00B2226C">
              <w:rPr>
                <w:b/>
              </w:rPr>
              <w:t>/п</w:t>
            </w:r>
          </w:p>
        </w:tc>
        <w:tc>
          <w:tcPr>
            <w:tcW w:w="2340" w:type="dxa"/>
            <w:gridSpan w:val="2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Дата проведения</w:t>
            </w:r>
          </w:p>
        </w:tc>
        <w:tc>
          <w:tcPr>
            <w:tcW w:w="8640" w:type="dxa"/>
            <w:vMerge w:val="restart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Тема урока</w:t>
            </w:r>
          </w:p>
        </w:tc>
        <w:tc>
          <w:tcPr>
            <w:tcW w:w="4543" w:type="dxa"/>
            <w:vMerge w:val="restart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Основные термины и понятия</w:t>
            </w:r>
          </w:p>
        </w:tc>
      </w:tr>
      <w:tr w:rsidR="00D47AC6" w:rsidRPr="00B2226C" w:rsidTr="005B76BC">
        <w:tc>
          <w:tcPr>
            <w:tcW w:w="648" w:type="dxa"/>
            <w:vMerge/>
          </w:tcPr>
          <w:p w:rsidR="00D47AC6" w:rsidRPr="00B2226C" w:rsidRDefault="00D47AC6" w:rsidP="005B76BC">
            <w:pPr>
              <w:jc w:val="both"/>
            </w:pPr>
          </w:p>
        </w:tc>
        <w:tc>
          <w:tcPr>
            <w:tcW w:w="1170" w:type="dxa"/>
          </w:tcPr>
          <w:p w:rsidR="00D47AC6" w:rsidRPr="00B2226C" w:rsidRDefault="00D47AC6" w:rsidP="005B76BC">
            <w:r w:rsidRPr="00B2226C">
              <w:t>планируемая</w:t>
            </w:r>
          </w:p>
        </w:tc>
        <w:tc>
          <w:tcPr>
            <w:tcW w:w="1170" w:type="dxa"/>
          </w:tcPr>
          <w:p w:rsidR="00D47AC6" w:rsidRPr="00B2226C" w:rsidRDefault="00D47AC6" w:rsidP="005B76BC">
            <w:r w:rsidRPr="00B2226C">
              <w:t>фактическая</w:t>
            </w:r>
          </w:p>
        </w:tc>
        <w:tc>
          <w:tcPr>
            <w:tcW w:w="8640" w:type="dxa"/>
            <w:vMerge/>
          </w:tcPr>
          <w:p w:rsidR="00D47AC6" w:rsidRPr="00B2226C" w:rsidRDefault="00D47AC6" w:rsidP="005B76BC">
            <w:pPr>
              <w:jc w:val="both"/>
            </w:pPr>
          </w:p>
        </w:tc>
        <w:tc>
          <w:tcPr>
            <w:tcW w:w="4543" w:type="dxa"/>
            <w:vMerge/>
          </w:tcPr>
          <w:p w:rsidR="00D47AC6" w:rsidRPr="00B2226C" w:rsidRDefault="00D47AC6" w:rsidP="005B76BC">
            <w:pPr>
              <w:jc w:val="both"/>
            </w:pP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1 четверть (9 ч)</w:t>
            </w: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Мы рисуем осень (9 ч)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Беседа</w:t>
            </w:r>
            <w:r w:rsidRPr="00B2226C">
              <w:t xml:space="preserve"> «Родная пр</w:t>
            </w:r>
            <w:r w:rsidRPr="00B2226C">
              <w:t>и</w:t>
            </w:r>
            <w:r w:rsidRPr="00B2226C">
              <w:t>рода в творчестве русских художников».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Элементарные основы изобразительн</w:t>
            </w:r>
            <w:r w:rsidRPr="00B2226C">
              <w:t>о</w:t>
            </w:r>
            <w:r w:rsidRPr="00B2226C">
              <w:t>го языка искусства: комп</w:t>
            </w:r>
            <w:r w:rsidRPr="00B2226C">
              <w:t>о</w:t>
            </w:r>
            <w:r w:rsidRPr="00B2226C">
              <w:t>зиция (на примере картин русских художников)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РН.</w:t>
            </w:r>
            <w:r w:rsidRPr="00B2226C">
              <w:t xml:space="preserve"> Наброски листьев простых форм с передачей общего цвета натуры. Красота осенних л</w:t>
            </w:r>
            <w:r w:rsidRPr="00B2226C">
              <w:t>и</w:t>
            </w:r>
            <w:r w:rsidRPr="00B2226C">
              <w:t>стьев.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Спектр, натура.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3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Л.</w:t>
            </w:r>
            <w:r w:rsidRPr="00B2226C">
              <w:t xml:space="preserve"> Приёмы работы с пластилином. Лепка с натуры фру</w:t>
            </w:r>
            <w:r w:rsidRPr="00B2226C">
              <w:t>к</w:t>
            </w:r>
            <w:r w:rsidRPr="00B2226C">
              <w:t>тов.  Осенние подарки природы.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Жанры изобразительного искусства. Натюрморт.</w:t>
            </w:r>
          </w:p>
        </w:tc>
        <w:bookmarkStart w:id="0" w:name="_GoBack"/>
        <w:bookmarkEnd w:id="0"/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4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РН</w:t>
            </w:r>
            <w:r w:rsidRPr="00B2226C">
              <w:t>. Рисование с натуры овощей и фруктов (морковь, ог</w:t>
            </w:r>
            <w:r w:rsidRPr="00B2226C">
              <w:t>у</w:t>
            </w:r>
            <w:r w:rsidRPr="00B2226C">
              <w:t>рец, яблоко, груша).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Ж</w:t>
            </w:r>
            <w:r w:rsidRPr="00B2226C">
              <w:t>и</w:t>
            </w:r>
            <w:r w:rsidRPr="00B2226C">
              <w:t>вопись.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5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РН.</w:t>
            </w:r>
            <w:r w:rsidRPr="00B2226C">
              <w:t xml:space="preserve"> Тёплые и холодные цвета спектра.  В сентябре у р</w:t>
            </w:r>
            <w:r w:rsidRPr="00B2226C">
              <w:t>я</w:t>
            </w:r>
            <w:r w:rsidRPr="00B2226C">
              <w:t>бины именины.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Тёплые - холодные цв</w:t>
            </w:r>
            <w:r w:rsidRPr="00B2226C">
              <w:t>е</w:t>
            </w:r>
            <w:r w:rsidRPr="00B2226C">
              <w:t>та.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6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ДР.</w:t>
            </w:r>
            <w:r w:rsidRPr="00B2226C">
              <w:t xml:space="preserve"> Народно – прикладное искусство: городецкая роспись. Узор в круге из растительных форм.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Орнамент, ритм.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7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РН.</w:t>
            </w:r>
            <w:r w:rsidRPr="00B2226C">
              <w:t xml:space="preserve"> Композиция в изобразительном искусстве. Сюжеты «Осень в городе», «Осень в дере</w:t>
            </w:r>
            <w:r w:rsidRPr="00B2226C">
              <w:t>в</w:t>
            </w:r>
            <w:r w:rsidRPr="00B2226C">
              <w:t>не».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Пейзаж, комп</w:t>
            </w:r>
            <w:r w:rsidRPr="00B2226C">
              <w:t>о</w:t>
            </w:r>
            <w:r w:rsidRPr="00B2226C">
              <w:t>зиция.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8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ДР.</w:t>
            </w:r>
            <w:r w:rsidRPr="00B2226C">
              <w:t xml:space="preserve"> Контрастные цвета. Узор в круге, полосе «Цветы и яг</w:t>
            </w:r>
            <w:r w:rsidRPr="00B2226C">
              <w:t>о</w:t>
            </w:r>
            <w:r w:rsidRPr="00B2226C">
              <w:t>ды»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Акварель, ко</w:t>
            </w:r>
            <w:r w:rsidRPr="00B2226C">
              <w:t>н</w:t>
            </w:r>
            <w:r w:rsidRPr="00B2226C">
              <w:t>траст.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9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ДР.</w:t>
            </w:r>
            <w:r w:rsidRPr="00B2226C">
              <w:t xml:space="preserve"> История создания русской матрёшки. Наряд русской красав</w:t>
            </w:r>
            <w:r w:rsidRPr="00B2226C">
              <w:t>и</w:t>
            </w:r>
            <w:r w:rsidRPr="00B2226C">
              <w:t>цы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 xml:space="preserve">Основные краски. </w:t>
            </w:r>
            <w:proofErr w:type="spellStart"/>
            <w:r w:rsidRPr="00B2226C">
              <w:t>Полхов</w:t>
            </w:r>
            <w:proofErr w:type="spellEnd"/>
            <w:r w:rsidRPr="00B2226C">
              <w:t xml:space="preserve"> - Майдан.</w:t>
            </w: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2 четверть (7 ч)</w:t>
            </w: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Мы р</w:t>
            </w:r>
            <w:r w:rsidRPr="00B2226C">
              <w:rPr>
                <w:b/>
              </w:rPr>
              <w:t>и</w:t>
            </w:r>
            <w:r w:rsidRPr="00B2226C">
              <w:rPr>
                <w:b/>
              </w:rPr>
              <w:t>суем сказку (7 ч)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10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Беседа</w:t>
            </w:r>
            <w:r w:rsidRPr="00B2226C">
              <w:t xml:space="preserve"> «Художн</w:t>
            </w:r>
            <w:r w:rsidRPr="00B2226C">
              <w:t>и</w:t>
            </w:r>
            <w:r w:rsidRPr="00B2226C">
              <w:t xml:space="preserve">ки </w:t>
            </w:r>
            <w:proofErr w:type="gramStart"/>
            <w:r w:rsidRPr="00B2226C">
              <w:t>-а</w:t>
            </w:r>
            <w:proofErr w:type="gramEnd"/>
            <w:r w:rsidRPr="00B2226C">
              <w:t>нималисты».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Элементарные основы изобразительн</w:t>
            </w:r>
            <w:r w:rsidRPr="00B2226C">
              <w:t>о</w:t>
            </w:r>
            <w:r w:rsidRPr="00B2226C">
              <w:t>го языка художников - анималистов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11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АП.</w:t>
            </w:r>
            <w:r w:rsidRPr="00B2226C">
              <w:t xml:space="preserve"> Силуэт в изобразительном искусстве.</w:t>
            </w:r>
            <w:r>
              <w:t xml:space="preserve"> </w:t>
            </w:r>
            <w:r w:rsidRPr="00B2226C">
              <w:t>Сказочная птица или сказочная рыбка.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Пропорции, силуэт.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12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РТ.</w:t>
            </w:r>
            <w:r w:rsidRPr="00B2226C">
              <w:t xml:space="preserve"> Иллюстрации к ру</w:t>
            </w:r>
            <w:r w:rsidRPr="00B2226C">
              <w:t>с</w:t>
            </w:r>
            <w:r w:rsidRPr="00B2226C">
              <w:t>ским народным сказкам. Иллюстрирование сказки «Гуси-лебеди»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t>Иллюстрация</w:t>
            </w:r>
          </w:p>
          <w:p w:rsidR="00D47AC6" w:rsidRPr="00B2226C" w:rsidRDefault="00D47AC6" w:rsidP="005B76BC">
            <w:pPr>
              <w:jc w:val="both"/>
            </w:pP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13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ДР.</w:t>
            </w:r>
            <w:r w:rsidRPr="00B2226C">
              <w:t xml:space="preserve"> Орнаментальная полоса. Простой узор из элементов хохломской а</w:t>
            </w:r>
            <w:r w:rsidRPr="00B2226C">
              <w:t>з</w:t>
            </w:r>
            <w:r w:rsidRPr="00B2226C">
              <w:t>буки.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t>Хохлома.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14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РН.</w:t>
            </w:r>
            <w:r w:rsidRPr="00B2226C">
              <w:t xml:space="preserve"> Пон</w:t>
            </w:r>
            <w:r w:rsidRPr="00B2226C">
              <w:t>я</w:t>
            </w:r>
            <w:r w:rsidRPr="00B2226C">
              <w:t>тие о графике. Сказка в лесу.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t>Графика.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15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ДР.</w:t>
            </w:r>
            <w:r w:rsidRPr="00B2226C">
              <w:t xml:space="preserve"> Русское народное творчество. Городецкая ро</w:t>
            </w:r>
            <w:r w:rsidRPr="00B2226C">
              <w:t>с</w:t>
            </w:r>
            <w:r w:rsidRPr="00B2226C">
              <w:t xml:space="preserve">пись. 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Городецкая ро</w:t>
            </w:r>
            <w:r w:rsidRPr="00B2226C">
              <w:t>с</w:t>
            </w:r>
            <w:r w:rsidRPr="00B2226C">
              <w:t>пись. Цветовая гамма.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16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АП.</w:t>
            </w:r>
            <w:r w:rsidRPr="00B2226C">
              <w:t xml:space="preserve"> Композиция из простых геометрических форм разных материалов. </w:t>
            </w:r>
            <w:r w:rsidRPr="00B2226C">
              <w:lastRenderedPageBreak/>
              <w:t>Поздравительная откры</w:t>
            </w:r>
            <w:r w:rsidRPr="00B2226C">
              <w:t>т</w:t>
            </w:r>
            <w:r w:rsidRPr="00B2226C">
              <w:t>ка.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lastRenderedPageBreak/>
              <w:t>Композиция, геометрические фигуры.</w:t>
            </w: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lastRenderedPageBreak/>
              <w:t>3 четверть (10 ч)</w:t>
            </w: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Мои др</w:t>
            </w:r>
            <w:r w:rsidRPr="00B2226C">
              <w:rPr>
                <w:b/>
              </w:rPr>
              <w:t>у</w:t>
            </w:r>
            <w:r w:rsidRPr="00B2226C">
              <w:rPr>
                <w:b/>
              </w:rPr>
              <w:t>зья (10 ч)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17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Беседа</w:t>
            </w:r>
            <w:r w:rsidRPr="00B2226C">
              <w:t xml:space="preserve"> «Дети в изобразительном искусстве». Худо</w:t>
            </w:r>
            <w:r w:rsidRPr="00B2226C">
              <w:t>ж</w:t>
            </w:r>
            <w:r w:rsidRPr="00B2226C">
              <w:t xml:space="preserve">ники </w:t>
            </w:r>
            <w:proofErr w:type="gramStart"/>
            <w:r w:rsidRPr="00B2226C">
              <w:t>-п</w:t>
            </w:r>
            <w:proofErr w:type="gramEnd"/>
            <w:r w:rsidRPr="00B2226C">
              <w:t xml:space="preserve">ортретисты: </w:t>
            </w:r>
            <w:proofErr w:type="spellStart"/>
            <w:r w:rsidRPr="00B2226C">
              <w:t>И.Репин</w:t>
            </w:r>
            <w:proofErr w:type="spellEnd"/>
            <w:r w:rsidRPr="00B2226C">
              <w:t xml:space="preserve">, </w:t>
            </w:r>
            <w:proofErr w:type="spellStart"/>
            <w:r w:rsidRPr="00B2226C">
              <w:t>В.Серов</w:t>
            </w:r>
            <w:proofErr w:type="spellEnd"/>
            <w:r w:rsidRPr="00B2226C">
              <w:t>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Худо</w:t>
            </w:r>
            <w:r w:rsidRPr="00B2226C">
              <w:t>ж</w:t>
            </w:r>
            <w:r w:rsidRPr="00B2226C">
              <w:t>ники - портретисты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18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tabs>
                <w:tab w:val="center" w:pos="2368"/>
              </w:tabs>
              <w:jc w:val="both"/>
            </w:pPr>
            <w:r w:rsidRPr="00B2226C">
              <w:rPr>
                <w:b/>
              </w:rPr>
              <w:t>РН.</w:t>
            </w:r>
            <w:r w:rsidRPr="00B2226C">
              <w:t xml:space="preserve"> Зимние забавы.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Жанровая жив</w:t>
            </w:r>
            <w:r w:rsidRPr="00B2226C">
              <w:t>о</w:t>
            </w:r>
            <w:r w:rsidRPr="00B2226C">
              <w:t>пись.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19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Л.</w:t>
            </w:r>
            <w:r w:rsidRPr="00B2226C">
              <w:t xml:space="preserve"> Лепка животных. Друг детства.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 xml:space="preserve">Жанр </w:t>
            </w:r>
            <w:proofErr w:type="spellStart"/>
            <w:r w:rsidRPr="00B2226C">
              <w:t>анималистики</w:t>
            </w:r>
            <w:proofErr w:type="spellEnd"/>
            <w:r w:rsidRPr="00B2226C">
              <w:t>. Анатомия, пропорции.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20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РТ.</w:t>
            </w:r>
            <w:r w:rsidRPr="00B2226C">
              <w:t xml:space="preserve"> Создание образа природы: небо с облаками, снегоп</w:t>
            </w:r>
            <w:r w:rsidRPr="00B2226C">
              <w:t>а</w:t>
            </w:r>
            <w:r w:rsidRPr="00B2226C">
              <w:t>да.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Цвет, мазок, линия, пятно.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21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РН.</w:t>
            </w:r>
            <w:r w:rsidRPr="00B2226C">
              <w:t xml:space="preserve"> Рисование лица человека. Изображение же</w:t>
            </w:r>
            <w:r w:rsidRPr="00B2226C">
              <w:t>н</w:t>
            </w:r>
            <w:r w:rsidRPr="00B2226C">
              <w:t>ского сказочного образа.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Портрет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22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Л.</w:t>
            </w:r>
            <w:r w:rsidRPr="00B2226C">
              <w:t xml:space="preserve"> Лепка фигуры чел</w:t>
            </w:r>
            <w:r w:rsidRPr="00B2226C">
              <w:t>о</w:t>
            </w:r>
            <w:r w:rsidRPr="00B2226C">
              <w:t>века в движении.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Пропорции тела человека.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23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РТ.</w:t>
            </w:r>
            <w:r w:rsidRPr="00B2226C">
              <w:t xml:space="preserve"> Истории войн, сражений, побед. Изображение б</w:t>
            </w:r>
            <w:r w:rsidRPr="00B2226C">
              <w:t>о</w:t>
            </w:r>
            <w:r w:rsidRPr="00B2226C">
              <w:t>гатырей,  их щитов.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Батальный жанр. Одежда солдат разных времён и н</w:t>
            </w:r>
            <w:r w:rsidRPr="00B2226C">
              <w:t>а</w:t>
            </w:r>
            <w:r w:rsidRPr="00B2226C">
              <w:t>родов.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24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ДР.</w:t>
            </w:r>
            <w:r w:rsidRPr="00B2226C">
              <w:t xml:space="preserve"> Художественная роспись. Украшение выреза</w:t>
            </w:r>
            <w:r w:rsidRPr="00B2226C">
              <w:t>н</w:t>
            </w:r>
            <w:r w:rsidRPr="00B2226C">
              <w:t>ных изделий в технике гжели.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Гжель.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25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left"/>
            </w:pPr>
            <w:r w:rsidRPr="00B2226C">
              <w:rPr>
                <w:b/>
              </w:rPr>
              <w:t>АП.</w:t>
            </w:r>
            <w:r w:rsidRPr="00B2226C">
              <w:t xml:space="preserve"> Открытка к празднику.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26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left"/>
            </w:pPr>
            <w:r w:rsidRPr="00B2226C">
              <w:rPr>
                <w:b/>
              </w:rPr>
              <w:t>РТ.</w:t>
            </w:r>
            <w:r w:rsidRPr="00B2226C">
              <w:t xml:space="preserve"> Тематическая композиция. Весна наступает.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Основной цвет изображаемых объе</w:t>
            </w:r>
            <w:r w:rsidRPr="00B2226C">
              <w:t>к</w:t>
            </w:r>
            <w:r w:rsidRPr="00B2226C">
              <w:t>тов.</w:t>
            </w: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4 четверть (8 ч)</w:t>
            </w:r>
          </w:p>
        </w:tc>
      </w:tr>
      <w:tr w:rsidR="00D47AC6" w:rsidRPr="00B2226C" w:rsidTr="005B76BC">
        <w:tc>
          <w:tcPr>
            <w:tcW w:w="16171" w:type="dxa"/>
            <w:gridSpan w:val="5"/>
          </w:tcPr>
          <w:p w:rsidR="00D47AC6" w:rsidRPr="00B2226C" w:rsidRDefault="00D47AC6" w:rsidP="005B76BC">
            <w:pPr>
              <w:rPr>
                <w:b/>
              </w:rPr>
            </w:pPr>
            <w:r w:rsidRPr="00B2226C">
              <w:rPr>
                <w:b/>
              </w:rPr>
              <w:t>С чего начинается Родина (8 ч)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27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Беседа</w:t>
            </w:r>
            <w:r w:rsidRPr="00B2226C">
              <w:t xml:space="preserve"> «Выдающиеся русские художники второй по</w:t>
            </w:r>
            <w:r w:rsidRPr="00B2226C">
              <w:softHyphen/>
              <w:t>ловины XIX в.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Традиции реализма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28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РТ.</w:t>
            </w:r>
            <w:r w:rsidRPr="00B2226C">
              <w:t xml:space="preserve"> Изображение природы в различных состоян</w:t>
            </w:r>
            <w:r w:rsidRPr="00B2226C">
              <w:t>и</w:t>
            </w:r>
            <w:r w:rsidRPr="00B2226C">
              <w:t>ях.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Теплые и холодные тона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29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РТ.</w:t>
            </w:r>
            <w:r w:rsidRPr="00B2226C">
              <w:t xml:space="preserve"> Полёт на другую планету.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Спектр в пределах наборов аква</w:t>
            </w:r>
            <w:r w:rsidRPr="00B2226C">
              <w:softHyphen/>
              <w:t>рельных красок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30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РТ.</w:t>
            </w:r>
            <w:r w:rsidRPr="00B2226C">
              <w:t xml:space="preserve"> Иллюстрирование произведения </w:t>
            </w:r>
            <w:proofErr w:type="spellStart"/>
            <w:r w:rsidRPr="00B2226C">
              <w:t>С.Есенина</w:t>
            </w:r>
            <w:proofErr w:type="spellEnd"/>
            <w:r w:rsidRPr="00B2226C">
              <w:t xml:space="preserve"> «Бер</w:t>
            </w:r>
            <w:r w:rsidRPr="00B2226C">
              <w:t>ё</w:t>
            </w:r>
            <w:r w:rsidRPr="00B2226C">
              <w:t>за».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Прост</w:t>
            </w:r>
            <w:r w:rsidRPr="00B2226C">
              <w:softHyphen/>
              <w:t>ранственные отношения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31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РН.</w:t>
            </w:r>
            <w:r w:rsidRPr="00B2226C">
              <w:t xml:space="preserve"> Цветы нашей Родины.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Прост</w:t>
            </w:r>
            <w:r w:rsidRPr="00B2226C">
              <w:softHyphen/>
              <w:t>ранственные отношения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32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jc w:val="both"/>
            </w:pPr>
            <w:r w:rsidRPr="00B2226C">
              <w:rPr>
                <w:b/>
              </w:rPr>
              <w:t>РТ.</w:t>
            </w:r>
            <w:r w:rsidRPr="00B2226C">
              <w:t xml:space="preserve"> Мы рисуем праздник. Праздничный салют.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Спектр в пределах наборов аква</w:t>
            </w:r>
            <w:r w:rsidRPr="00B2226C">
              <w:softHyphen/>
              <w:t>рельных красок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33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</w:pPr>
            <w:r w:rsidRPr="00B2226C">
              <w:rPr>
                <w:b/>
              </w:rPr>
              <w:t>ДР.</w:t>
            </w:r>
            <w:r w:rsidRPr="00B2226C">
              <w:t xml:space="preserve"> Изображение цветов, птиц для украшения кла</w:t>
            </w:r>
            <w:r w:rsidRPr="00B2226C">
              <w:t>с</w:t>
            </w:r>
            <w:r w:rsidRPr="00B2226C">
              <w:t>са. Здравствуй, лето!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jc w:val="both"/>
            </w:pPr>
            <w:r w:rsidRPr="00B2226C">
              <w:t>Палитра художника. Смешивание кр</w:t>
            </w:r>
            <w:r w:rsidRPr="00B2226C">
              <w:t>а</w:t>
            </w:r>
            <w:r w:rsidRPr="00B2226C">
              <w:t>сок. Фриз</w:t>
            </w:r>
          </w:p>
        </w:tc>
      </w:tr>
      <w:tr w:rsidR="00D47AC6" w:rsidRPr="00B2226C" w:rsidTr="005B76BC">
        <w:tc>
          <w:tcPr>
            <w:tcW w:w="648" w:type="dxa"/>
          </w:tcPr>
          <w:p w:rsidR="00D47AC6" w:rsidRPr="00B2226C" w:rsidRDefault="00D47AC6" w:rsidP="005B76BC">
            <w:r w:rsidRPr="00B2226C">
              <w:t>34</w:t>
            </w:r>
          </w:p>
        </w:tc>
        <w:tc>
          <w:tcPr>
            <w:tcW w:w="1170" w:type="dxa"/>
          </w:tcPr>
          <w:p w:rsidR="00D47AC6" w:rsidRPr="00B2226C" w:rsidRDefault="00D47AC6" w:rsidP="005B76BC"/>
        </w:tc>
        <w:tc>
          <w:tcPr>
            <w:tcW w:w="1170" w:type="dxa"/>
          </w:tcPr>
          <w:p w:rsidR="00D47AC6" w:rsidRPr="00B2226C" w:rsidRDefault="00D47AC6" w:rsidP="005B76BC">
            <w:pPr>
              <w:rPr>
                <w:b/>
              </w:rPr>
            </w:pPr>
          </w:p>
        </w:tc>
        <w:tc>
          <w:tcPr>
            <w:tcW w:w="8640" w:type="dxa"/>
          </w:tcPr>
          <w:p w:rsidR="00D47AC6" w:rsidRPr="00B2226C" w:rsidRDefault="00D47AC6" w:rsidP="005B76BC">
            <w:pPr>
              <w:snapToGrid w:val="0"/>
              <w:jc w:val="both"/>
              <w:rPr>
                <w:b/>
              </w:rPr>
            </w:pPr>
            <w:r w:rsidRPr="00B2226C">
              <w:rPr>
                <w:b/>
              </w:rPr>
              <w:t xml:space="preserve">ДР. </w:t>
            </w:r>
            <w:r w:rsidRPr="00B2226C">
              <w:t xml:space="preserve">Здравствуй лето. </w:t>
            </w:r>
            <w:r>
              <w:t>Подведение ито</w:t>
            </w:r>
            <w:r w:rsidRPr="00B2226C">
              <w:t>гов, выставка р</w:t>
            </w:r>
            <w:r w:rsidRPr="00B2226C">
              <w:t>а</w:t>
            </w:r>
            <w:r w:rsidRPr="00B2226C">
              <w:t>бот.</w:t>
            </w:r>
          </w:p>
        </w:tc>
        <w:tc>
          <w:tcPr>
            <w:tcW w:w="4543" w:type="dxa"/>
          </w:tcPr>
          <w:p w:rsidR="00D47AC6" w:rsidRPr="00B2226C" w:rsidRDefault="00D47AC6" w:rsidP="005B76B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D7824" w:rsidRDefault="004D7824"/>
    <w:sectPr w:rsidR="004D7824" w:rsidSect="00D47A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34"/>
    <w:rsid w:val="004D7824"/>
    <w:rsid w:val="00D47AC6"/>
    <w:rsid w:val="00D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AC6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47A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AC6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47A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2014-01-23T04:38:00Z</dcterms:created>
  <dcterms:modified xsi:type="dcterms:W3CDTF">2014-01-23T04:39:00Z</dcterms:modified>
</cp:coreProperties>
</file>