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5A4" w:rsidRDefault="00F825A4" w:rsidP="00F825A4">
      <w:pPr>
        <w:rPr>
          <w:rFonts w:ascii="Arial" w:eastAsia="Times New Roman" w:hAnsi="Arial" w:cs="Arial"/>
          <w:b/>
          <w:bCs/>
          <w:color w:val="666666"/>
          <w:sz w:val="35"/>
          <w:szCs w:val="35"/>
        </w:rPr>
      </w:pPr>
      <w:r>
        <w:rPr>
          <w:noProof/>
        </w:rPr>
        <w:drawing>
          <wp:inline distT="0" distB="0" distL="0" distR="0">
            <wp:extent cx="3046880" cy="2492188"/>
            <wp:effectExtent l="19050" t="0" r="1120" b="0"/>
            <wp:docPr id="1" name="Рисунок 1" descr="G:\фото Армавир\0_6eea7_d30b9c85_X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Армавир\0_6eea7_d30b9c85_XL[1]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80" cy="249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85B">
        <w:rPr>
          <w:rFonts w:ascii="Georgia" w:eastAsia="Times New Roman" w:hAnsi="Georgia" w:cs="Arial"/>
          <w:b/>
          <w:bCs/>
          <w:color w:val="666666"/>
          <w:sz w:val="56"/>
          <w:szCs w:val="35"/>
        </w:rPr>
        <w:t>7</w:t>
      </w:r>
      <w:r w:rsidR="002E199D">
        <w:rPr>
          <w:rFonts w:ascii="Georgia" w:eastAsia="Times New Roman" w:hAnsi="Georgia" w:cs="Arial"/>
          <w:b/>
          <w:bCs/>
          <w:color w:val="666666"/>
          <w:sz w:val="56"/>
          <w:szCs w:val="35"/>
        </w:rPr>
        <w:t>1</w:t>
      </w:r>
      <w:r w:rsidR="002E199D">
        <w:rPr>
          <w:rFonts w:ascii="Georgia" w:eastAsia="Times New Roman" w:hAnsi="Georgia" w:cs="Arial"/>
          <w:b/>
          <w:bCs/>
          <w:color w:val="666666"/>
          <w:sz w:val="35"/>
          <w:szCs w:val="35"/>
        </w:rPr>
        <w:t xml:space="preserve"> год</w:t>
      </w:r>
      <w:r w:rsidRPr="00A64CC3">
        <w:rPr>
          <w:rFonts w:ascii="Georgia" w:eastAsia="Times New Roman" w:hAnsi="Georgia" w:cs="Arial"/>
          <w:b/>
          <w:bCs/>
          <w:color w:val="666666"/>
          <w:sz w:val="35"/>
          <w:szCs w:val="35"/>
        </w:rPr>
        <w:t xml:space="preserve"> назад </w:t>
      </w:r>
      <w:r>
        <w:rPr>
          <w:rFonts w:ascii="Georgia" w:eastAsia="Times New Roman" w:hAnsi="Georgia" w:cs="Arial"/>
          <w:b/>
          <w:bCs/>
          <w:color w:val="666666"/>
          <w:sz w:val="35"/>
          <w:szCs w:val="35"/>
        </w:rPr>
        <w:t xml:space="preserve">Армавир </w:t>
      </w:r>
      <w:r w:rsidRPr="00A64CC3">
        <w:rPr>
          <w:rFonts w:ascii="Georgia" w:eastAsia="Times New Roman" w:hAnsi="Georgia" w:cs="Arial"/>
          <w:b/>
          <w:bCs/>
          <w:color w:val="666666"/>
          <w:sz w:val="35"/>
          <w:szCs w:val="35"/>
        </w:rPr>
        <w:t>освободили от фашистов</w:t>
      </w:r>
      <w:r w:rsidRPr="00F825A4">
        <w:rPr>
          <w:rFonts w:ascii="Arial" w:eastAsia="Times New Roman" w:hAnsi="Arial" w:cs="Arial"/>
          <w:b/>
          <w:bCs/>
          <w:color w:val="666666"/>
          <w:sz w:val="35"/>
          <w:szCs w:val="35"/>
        </w:rPr>
        <w:t>.</w:t>
      </w:r>
    </w:p>
    <w:p w:rsidR="00F825A4" w:rsidRPr="00F825A4" w:rsidRDefault="00F825A4" w:rsidP="00F825A4">
      <w:r w:rsidRPr="00F825A4">
        <w:rPr>
          <w:rFonts w:ascii="Arial" w:eastAsia="Times New Roman" w:hAnsi="Arial" w:cs="Arial"/>
          <w:color w:val="333333"/>
          <w:sz w:val="25"/>
          <w:szCs w:val="25"/>
        </w:rPr>
        <w:t>В январе 1943 года закончилась полугодовая оккупация города. Участникам освобождения Армавира сегодня далеко за 80. Их осталось немного.</w:t>
      </w:r>
    </w:p>
    <w:p w:rsidR="00F825A4" w:rsidRDefault="00F825A4">
      <w:pPr>
        <w:rPr>
          <w:rFonts w:ascii="Arial" w:eastAsia="Times New Roman" w:hAnsi="Arial" w:cs="Arial"/>
          <w:color w:val="333333"/>
          <w:sz w:val="25"/>
          <w:szCs w:val="25"/>
        </w:rPr>
      </w:pPr>
      <w:r w:rsidRPr="00F825A4">
        <w:rPr>
          <w:rFonts w:ascii="Arial" w:eastAsia="Times New Roman" w:hAnsi="Arial" w:cs="Arial"/>
          <w:color w:val="333333"/>
          <w:sz w:val="25"/>
          <w:szCs w:val="25"/>
        </w:rPr>
        <w:t xml:space="preserve">Тогда погибли около тысячи солдат. Многим из них не было и 20-ти. Ясным морозным январским утром 1943 года долгожданные войска армии-освободительницы входили в город. Армавир горел – горячее пламя за десятки метров обжигало так, что казалось, идешь вдоль </w:t>
      </w:r>
    </w:p>
    <w:p w:rsidR="00F825A4" w:rsidRDefault="00F825A4">
      <w:pPr>
        <w:rPr>
          <w:rFonts w:ascii="Arial" w:eastAsia="Times New Roman" w:hAnsi="Arial" w:cs="Arial"/>
          <w:color w:val="333333"/>
          <w:sz w:val="25"/>
          <w:szCs w:val="25"/>
        </w:rPr>
      </w:pPr>
      <w:r w:rsidRPr="00F825A4">
        <w:rPr>
          <w:rFonts w:ascii="Arial" w:eastAsia="Times New Roman" w:hAnsi="Arial" w:cs="Arial"/>
          <w:noProof/>
          <w:color w:val="333333"/>
          <w:sz w:val="25"/>
          <w:szCs w:val="25"/>
        </w:rPr>
        <w:lastRenderedPageBreak/>
        <w:drawing>
          <wp:inline distT="0" distB="0" distL="0" distR="0">
            <wp:extent cx="2874010" cy="1961811"/>
            <wp:effectExtent l="19050" t="0" r="2540" b="0"/>
            <wp:docPr id="17" name="Рисунок 34" descr="G:\фото Армавир\9mays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фото Армавир\9mays12[1]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96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5A4" w:rsidRDefault="00F825A4">
      <w:pPr>
        <w:rPr>
          <w:rFonts w:ascii="Arial" w:eastAsia="Times New Roman" w:hAnsi="Arial" w:cs="Arial"/>
          <w:color w:val="333333"/>
          <w:sz w:val="25"/>
          <w:szCs w:val="25"/>
        </w:rPr>
      </w:pPr>
    </w:p>
    <w:p w:rsidR="00F825A4" w:rsidRPr="00F825A4" w:rsidRDefault="00F825A4">
      <w:pPr>
        <w:rPr>
          <w:rFonts w:ascii="Arial" w:hAnsi="Arial" w:cs="Arial"/>
        </w:rPr>
      </w:pPr>
      <w:r w:rsidRPr="00F825A4">
        <w:rPr>
          <w:rFonts w:ascii="Arial" w:eastAsia="Times New Roman" w:hAnsi="Arial" w:cs="Arial"/>
          <w:color w:val="333333"/>
          <w:sz w:val="25"/>
          <w:szCs w:val="25"/>
        </w:rPr>
        <w:t>открытых мартеновских печей, вспоминают ветераны. Уходили в историю 167 страшных дней его оккупации. Набирал силу 1943 – год коренного перелома в Великой Отечественной войне. Но о предстоящих победах под Курском и на Днепре, уже заявило это памятное для нас морозное утро. До Победного мая оставалось ещё 2 года и сто пять дней</w:t>
      </w:r>
      <w:r w:rsidR="00F67B2A">
        <w:rPr>
          <w:rFonts w:ascii="Arial" w:eastAsia="Times New Roman" w:hAnsi="Arial" w:cs="Arial"/>
          <w:color w:val="333333"/>
          <w:sz w:val="25"/>
          <w:szCs w:val="25"/>
        </w:rPr>
        <w:t>.</w:t>
      </w:r>
    </w:p>
    <w:p w:rsidR="00F825A4" w:rsidRDefault="00F825A4" w:rsidP="00F825A4">
      <w:pPr>
        <w:spacing w:after="0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F825A4">
        <w:rPr>
          <w:rFonts w:ascii="Arial" w:eastAsia="Times New Roman" w:hAnsi="Arial" w:cs="Arial"/>
          <w:color w:val="333333"/>
          <w:sz w:val="25"/>
          <w:szCs w:val="25"/>
        </w:rPr>
        <w:t xml:space="preserve">Десятки тысяч жителей Кубани приняли смерть во имя жизни. Только за полгода оккупации нашего города фашистами расстреляно и замучено 6680 человек. Великая Отечественная война коснулась каждой семьи, вписала героические и трагические страницы в историю нашей Родины. </w:t>
      </w:r>
      <w:r w:rsidRPr="00F825A4">
        <w:object w:dxaOrig="7153" w:dyaOrig="5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05pt;height:218.8pt" o:ole="">
            <v:imagedata r:id="rId6" o:title=""/>
          </v:shape>
          <o:OLEObject Type="Embed" ProgID="PowerPoint.Slide.12" ShapeID="_x0000_i1025" DrawAspect="Content" ObjectID="_1454393781" r:id="rId7"/>
        </w:object>
      </w:r>
      <w:r w:rsidRPr="00F825A4">
        <w:rPr>
          <w:rFonts w:ascii="Arial" w:eastAsia="Times New Roman" w:hAnsi="Arial" w:cs="Arial"/>
          <w:color w:val="333333"/>
          <w:sz w:val="25"/>
          <w:szCs w:val="25"/>
        </w:rPr>
        <w:t xml:space="preserve"> Мужество, сила духа и самоотверженность наших солдат стали примером истинного патриотизма, беззаветного служения </w:t>
      </w:r>
      <w:proofErr w:type="spellStart"/>
      <w:r w:rsidRPr="00F825A4">
        <w:rPr>
          <w:rFonts w:ascii="Arial" w:eastAsia="Times New Roman" w:hAnsi="Arial" w:cs="Arial"/>
          <w:color w:val="333333"/>
          <w:sz w:val="25"/>
          <w:szCs w:val="25"/>
        </w:rPr>
        <w:t>ОтчизнеМы</w:t>
      </w:r>
      <w:proofErr w:type="spellEnd"/>
      <w:r w:rsidRPr="00F825A4">
        <w:rPr>
          <w:rFonts w:ascii="Arial" w:eastAsia="Times New Roman" w:hAnsi="Arial" w:cs="Arial"/>
          <w:color w:val="333333"/>
          <w:sz w:val="25"/>
          <w:szCs w:val="25"/>
        </w:rPr>
        <w:t xml:space="preserve"> никогда не забудем то грозное и тревожное время. В тяжёлые дни войны фронтовики достойно выполнили свой долг – выстояли и победили. Не жалея сил и здоровья, работали и ковали Победу в тылу женщины, старики и дети. Тридцать тысяч </w:t>
      </w:r>
      <w:proofErr w:type="spellStart"/>
      <w:r w:rsidRPr="00F825A4">
        <w:rPr>
          <w:rFonts w:ascii="Arial" w:eastAsia="Times New Roman" w:hAnsi="Arial" w:cs="Arial"/>
          <w:color w:val="333333"/>
          <w:sz w:val="25"/>
          <w:szCs w:val="25"/>
        </w:rPr>
        <w:t>армавирцев</w:t>
      </w:r>
      <w:proofErr w:type="spellEnd"/>
      <w:r w:rsidRPr="00F825A4">
        <w:rPr>
          <w:rFonts w:ascii="Arial" w:eastAsia="Times New Roman" w:hAnsi="Arial" w:cs="Arial"/>
          <w:color w:val="333333"/>
          <w:sz w:val="25"/>
          <w:szCs w:val="25"/>
        </w:rPr>
        <w:t xml:space="preserve"> совершили ратные и трудовые подвиги, чтобы сегодняшний день </w:t>
      </w:r>
    </w:p>
    <w:p w:rsidR="00F825A4" w:rsidRPr="00F825A4" w:rsidRDefault="00F825A4" w:rsidP="00F825A4">
      <w:pPr>
        <w:spacing w:after="0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F825A4">
        <w:rPr>
          <w:rFonts w:ascii="Arial" w:eastAsia="Times New Roman" w:hAnsi="Arial" w:cs="Arial"/>
          <w:color w:val="333333"/>
          <w:sz w:val="25"/>
          <w:szCs w:val="25"/>
        </w:rPr>
        <w:t xml:space="preserve">был мирным, а мы радовались солнцу над головой, растили детей и строили новую жизнь… </w:t>
      </w:r>
    </w:p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53A62" w:rsidRDefault="00F53A62">
      <w:bookmarkStart w:id="0" w:name="_GoBack"/>
      <w:bookmarkEnd w:id="0"/>
    </w:p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p w:rsidR="00D7191B" w:rsidRDefault="00D7191B">
      <w:r w:rsidRPr="00D7191B">
        <w:object w:dxaOrig="7197" w:dyaOrig="5395">
          <v:shape id="_x0000_i1026" type="#_x0000_t75" style="width:261.2pt;height:169.4pt" o:ole="">
            <v:imagedata r:id="rId8" o:title=""/>
          </v:shape>
          <o:OLEObject Type="Embed" ProgID="PowerPoint.Slide.12" ShapeID="_x0000_i1026" DrawAspect="Content" ObjectID="_1454393782" r:id="rId9"/>
        </w:object>
      </w:r>
    </w:p>
    <w:p w:rsidR="00F825A4" w:rsidRPr="00A304E8" w:rsidRDefault="00F825A4">
      <w:pPr>
        <w:rPr>
          <w:rFonts w:ascii="Georgia" w:eastAsia="Times New Roman" w:hAnsi="Georgia" w:cs="Arial"/>
          <w:b/>
          <w:bCs/>
          <w:color w:val="666666"/>
          <w:sz w:val="35"/>
          <w:szCs w:val="35"/>
        </w:rPr>
      </w:pPr>
      <w:r w:rsidRPr="00BE385B">
        <w:rPr>
          <w:rFonts w:ascii="Georgia" w:eastAsia="Times New Roman" w:hAnsi="Georgia" w:cs="Arial"/>
          <w:b/>
          <w:bCs/>
          <w:color w:val="666666"/>
          <w:sz w:val="56"/>
          <w:szCs w:val="35"/>
        </w:rPr>
        <w:t>7</w:t>
      </w:r>
      <w:r w:rsidR="002E199D">
        <w:rPr>
          <w:rFonts w:ascii="Georgia" w:eastAsia="Times New Roman" w:hAnsi="Georgia" w:cs="Arial"/>
          <w:b/>
          <w:bCs/>
          <w:color w:val="666666"/>
          <w:sz w:val="56"/>
          <w:szCs w:val="35"/>
        </w:rPr>
        <w:t xml:space="preserve">1 </w:t>
      </w:r>
      <w:r w:rsidR="002E199D" w:rsidRPr="002E199D">
        <w:rPr>
          <w:rFonts w:ascii="Georgia" w:eastAsia="Times New Roman" w:hAnsi="Georgia" w:cs="Arial"/>
          <w:b/>
          <w:bCs/>
          <w:color w:val="666666"/>
          <w:sz w:val="36"/>
          <w:szCs w:val="35"/>
        </w:rPr>
        <w:t>год</w:t>
      </w:r>
      <w:r w:rsidR="002E199D">
        <w:rPr>
          <w:rFonts w:ascii="Georgia" w:eastAsia="Times New Roman" w:hAnsi="Georgia" w:cs="Arial"/>
          <w:b/>
          <w:bCs/>
          <w:color w:val="666666"/>
          <w:sz w:val="36"/>
          <w:szCs w:val="35"/>
        </w:rPr>
        <w:t xml:space="preserve"> </w:t>
      </w:r>
      <w:r w:rsidRPr="00A64CC3">
        <w:rPr>
          <w:rFonts w:ascii="Georgia" w:eastAsia="Times New Roman" w:hAnsi="Georgia" w:cs="Arial"/>
          <w:b/>
          <w:bCs/>
          <w:color w:val="666666"/>
          <w:sz w:val="35"/>
          <w:szCs w:val="35"/>
        </w:rPr>
        <w:t xml:space="preserve"> назад</w:t>
      </w:r>
      <w:r>
        <w:rPr>
          <w:rFonts w:ascii="Georgia" w:eastAsia="Times New Roman" w:hAnsi="Georgia" w:cs="Arial"/>
          <w:b/>
          <w:bCs/>
          <w:color w:val="666666"/>
          <w:sz w:val="35"/>
          <w:szCs w:val="35"/>
        </w:rPr>
        <w:t xml:space="preserve"> холодным январским утром </w:t>
      </w:r>
      <w:r w:rsidRPr="00F825A4">
        <w:rPr>
          <w:rFonts w:ascii="Georgia" w:eastAsia="Times New Roman" w:hAnsi="Georgia" w:cs="Arial"/>
          <w:b/>
          <w:bCs/>
          <w:color w:val="666666"/>
          <w:sz w:val="40"/>
          <w:szCs w:val="35"/>
        </w:rPr>
        <w:t>1943</w:t>
      </w:r>
      <w:r>
        <w:rPr>
          <w:rFonts w:ascii="Georgia" w:eastAsia="Times New Roman" w:hAnsi="Georgia" w:cs="Arial"/>
          <w:b/>
          <w:bCs/>
          <w:color w:val="666666"/>
          <w:sz w:val="35"/>
          <w:szCs w:val="35"/>
        </w:rPr>
        <w:t>год</w:t>
      </w:r>
      <w:r w:rsidR="00D7191B" w:rsidRPr="00D7191B">
        <w:object w:dxaOrig="7197" w:dyaOrig="5395">
          <v:shape id="_x0000_i1027" type="#_x0000_t75" style="width:264pt;height:197.65pt" o:ole="">
            <v:imagedata r:id="rId10" o:title=""/>
          </v:shape>
          <o:OLEObject Type="Embed" ProgID="PowerPoint.Slide.12" ShapeID="_x0000_i1027" DrawAspect="Content" ObjectID="_1454393783" r:id="rId11"/>
        </w:object>
      </w:r>
    </w:p>
    <w:p w:rsidR="00F825A4" w:rsidRDefault="00F825A4"/>
    <w:p w:rsidR="00F825A4" w:rsidRDefault="00F825A4"/>
    <w:p w:rsidR="00F825A4" w:rsidRDefault="00F825A4"/>
    <w:p w:rsidR="00F825A4" w:rsidRDefault="00F825A4"/>
    <w:p w:rsidR="00F825A4" w:rsidRDefault="00F825A4"/>
    <w:sectPr w:rsidR="00F825A4" w:rsidSect="00F67B2A">
      <w:pgSz w:w="16838" w:h="11906" w:orient="landscape"/>
      <w:pgMar w:top="567" w:right="1134" w:bottom="850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pace="95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825A4"/>
    <w:rsid w:val="002E199D"/>
    <w:rsid w:val="005E777B"/>
    <w:rsid w:val="008574C1"/>
    <w:rsid w:val="00A304E8"/>
    <w:rsid w:val="00A64801"/>
    <w:rsid w:val="00B94D72"/>
    <w:rsid w:val="00D7191B"/>
    <w:rsid w:val="00EE5EFF"/>
    <w:rsid w:val="00F53A62"/>
    <w:rsid w:val="00F67B2A"/>
    <w:rsid w:val="00F82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5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2.jpeg"/><Relationship Id="rId10" Type="http://schemas.openxmlformats.org/officeDocument/2006/relationships/image" Target="media/image5.emf"/><Relationship Id="rId4" Type="http://schemas.openxmlformats.org/officeDocument/2006/relationships/image" Target="media/image1.jpeg"/><Relationship Id="rId9" Type="http://schemas.openxmlformats.org/officeDocument/2006/relationships/package" Target="embeddings/______Microsoft_Office_PowerPoint2.sldx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2013-01-18T04:48:00Z</cp:lastPrinted>
  <dcterms:created xsi:type="dcterms:W3CDTF">2013-01-16T17:29:00Z</dcterms:created>
  <dcterms:modified xsi:type="dcterms:W3CDTF">2014-02-20T06:30:00Z</dcterms:modified>
</cp:coreProperties>
</file>