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A7" w:rsidRDefault="00F224A7" w:rsidP="00F224A7">
      <w:pPr>
        <w:pStyle w:val="a3"/>
        <w:rPr>
          <w:rFonts w:ascii="Arial Narrow" w:hAnsi="Arial Narrow"/>
          <w:b/>
          <w:sz w:val="28"/>
        </w:rPr>
      </w:pPr>
      <w:r>
        <w:rPr>
          <w:rFonts w:ascii="Arial Narrow" w:hAnsi="Arial Narrow"/>
        </w:rPr>
        <w:t xml:space="preserve">                                                             </w:t>
      </w:r>
      <w:r>
        <w:rPr>
          <w:rFonts w:ascii="Arial Narrow" w:hAnsi="Arial Narrow"/>
          <w:b/>
          <w:sz w:val="28"/>
        </w:rPr>
        <w:t>Пояснительная записка</w:t>
      </w:r>
    </w:p>
    <w:p w:rsidR="00F224A7" w:rsidRDefault="00F224A7" w:rsidP="00F224A7">
      <w:pPr>
        <w:pStyle w:val="a3"/>
        <w:jc w:val="center"/>
        <w:rPr>
          <w:rFonts w:ascii="Arial Narrow" w:hAnsi="Arial Narrow"/>
          <w:b/>
        </w:rPr>
      </w:pPr>
      <w:r>
        <w:rPr>
          <w:rFonts w:ascii="Arial Narrow" w:hAnsi="Arial Narrow"/>
          <w:b/>
        </w:rPr>
        <w:t>к рабочей программе по математике</w:t>
      </w:r>
    </w:p>
    <w:p w:rsidR="00F224A7" w:rsidRDefault="00F224A7" w:rsidP="00F224A7">
      <w:pPr>
        <w:pStyle w:val="a3"/>
        <w:jc w:val="center"/>
        <w:rPr>
          <w:rFonts w:ascii="Arial Narrow" w:hAnsi="Arial Narrow"/>
          <w:b/>
        </w:rPr>
      </w:pPr>
      <w:r>
        <w:rPr>
          <w:rFonts w:ascii="Arial Narrow" w:hAnsi="Arial Narrow"/>
          <w:b/>
        </w:rPr>
        <w:t>3 класс</w:t>
      </w:r>
    </w:p>
    <w:p w:rsidR="00F224A7" w:rsidRDefault="00F224A7" w:rsidP="00F224A7">
      <w:pPr>
        <w:widowControl w:val="0"/>
        <w:shd w:val="clear" w:color="auto" w:fill="FFFFFF"/>
        <w:tabs>
          <w:tab w:val="left" w:pos="0"/>
        </w:tabs>
        <w:autoSpaceDE w:val="0"/>
        <w:spacing w:line="322" w:lineRule="exact"/>
        <w:jc w:val="both"/>
        <w:rPr>
          <w:color w:val="000000"/>
          <w:spacing w:val="-7"/>
          <w:sz w:val="28"/>
          <w:szCs w:val="28"/>
        </w:rPr>
      </w:pPr>
      <w:r>
        <w:rPr>
          <w:rFonts w:ascii="Arial Narrow" w:hAnsi="Arial Narrow"/>
        </w:rPr>
        <w:t xml:space="preserve">     Данная рабочая программа по математике в 3 классе на 2013 – 2014 учебный год составлена на </w:t>
      </w:r>
      <w:r>
        <w:t xml:space="preserve">основе Настоящего Положения о порядке составления, согласования и утверждения рабочих программ учебных предметов, курсов разработано </w:t>
      </w:r>
      <w:r>
        <w:rPr>
          <w:bCs/>
          <w:spacing w:val="-3"/>
        </w:rPr>
        <w:t>в соответствии с современной нормативной правовой базой в области образования:</w:t>
      </w:r>
      <w:r>
        <w:rPr>
          <w:color w:val="000000"/>
          <w:spacing w:val="-7"/>
          <w:sz w:val="28"/>
          <w:szCs w:val="28"/>
        </w:rPr>
        <w:t xml:space="preserve"> </w:t>
      </w:r>
    </w:p>
    <w:p w:rsidR="00F224A7" w:rsidRDefault="00F224A7" w:rsidP="00F224A7">
      <w:pPr>
        <w:pStyle w:val="a3"/>
        <w:jc w:val="both"/>
        <w:rPr>
          <w:rFonts w:ascii="Arial Narrow" w:hAnsi="Arial Narrow"/>
        </w:rPr>
      </w:pPr>
    </w:p>
    <w:p w:rsidR="00F224A7" w:rsidRDefault="00F224A7" w:rsidP="00F224A7">
      <w:pPr>
        <w:widowControl w:val="0"/>
        <w:numPr>
          <w:ilvl w:val="0"/>
          <w:numId w:val="1"/>
        </w:numPr>
        <w:shd w:val="clear" w:color="auto" w:fill="FFFFFF"/>
        <w:tabs>
          <w:tab w:val="left" w:pos="0"/>
        </w:tabs>
        <w:autoSpaceDE w:val="0"/>
        <w:spacing w:line="322" w:lineRule="exact"/>
        <w:ind w:left="0" w:firstLine="540"/>
        <w:jc w:val="both"/>
        <w:rPr>
          <w:color w:val="000000"/>
          <w:spacing w:val="-7"/>
        </w:rPr>
      </w:pPr>
      <w:r>
        <w:rPr>
          <w:color w:val="000000"/>
          <w:spacing w:val="-7"/>
        </w:rPr>
        <w:t>Закон РФ «Об образовании» № 122-ФЗ в последней редакции от 02.02.2011;</w:t>
      </w:r>
    </w:p>
    <w:p w:rsidR="00F224A7" w:rsidRDefault="00F224A7" w:rsidP="00F224A7">
      <w:pPr>
        <w:pStyle w:val="21"/>
        <w:numPr>
          <w:ilvl w:val="0"/>
          <w:numId w:val="1"/>
        </w:numPr>
        <w:tabs>
          <w:tab w:val="left" w:pos="0"/>
        </w:tabs>
        <w:ind w:left="0" w:firstLine="540"/>
        <w:rPr>
          <w:color w:val="000000"/>
          <w:szCs w:val="24"/>
        </w:rPr>
      </w:pPr>
      <w:r>
        <w:rPr>
          <w:color w:val="000000"/>
          <w:spacing w:val="-7"/>
        </w:rPr>
        <w:t xml:space="preserve">Федеральный государственный образовательный стандарт начального общего образования (Приказ </w:t>
      </w:r>
      <w:r>
        <w:t>Министерства образования и  науки Российской Федерации от  6</w:t>
      </w:r>
      <w:r>
        <w:rPr>
          <w:u w:val="single"/>
        </w:rPr>
        <w:t xml:space="preserve"> </w:t>
      </w:r>
      <w:r>
        <w:t>октября 2009 г. № 373);</w:t>
      </w:r>
      <w:r>
        <w:rPr>
          <w:color w:val="000000"/>
        </w:rPr>
        <w:t xml:space="preserve"> </w:t>
      </w:r>
    </w:p>
    <w:p w:rsidR="00F224A7" w:rsidRDefault="00F224A7" w:rsidP="00F224A7">
      <w:pPr>
        <w:pStyle w:val="21"/>
        <w:numPr>
          <w:ilvl w:val="0"/>
          <w:numId w:val="1"/>
        </w:numPr>
        <w:tabs>
          <w:tab w:val="left" w:pos="0"/>
        </w:tabs>
        <w:ind w:left="0" w:firstLine="540"/>
        <w:rPr>
          <w:color w:val="000000"/>
          <w:szCs w:val="24"/>
        </w:rPr>
      </w:pPr>
      <w:r>
        <w:rPr>
          <w:color w:val="000000"/>
          <w:szCs w:val="24"/>
        </w:rPr>
        <w:t xml:space="preserve">Примерные образовательные программы для общеобразовательных учреждений, рекомендованные (допущенные) </w:t>
      </w:r>
      <w:r>
        <w:rPr>
          <w:szCs w:val="24"/>
        </w:rPr>
        <w:t>Министерством образования и науки Российской Федерации</w:t>
      </w:r>
      <w:r>
        <w:rPr>
          <w:color w:val="000000"/>
          <w:szCs w:val="24"/>
        </w:rPr>
        <w:t>;</w:t>
      </w:r>
    </w:p>
    <w:p w:rsidR="00F224A7" w:rsidRDefault="00F224A7" w:rsidP="00F224A7">
      <w:pPr>
        <w:pStyle w:val="21"/>
        <w:numPr>
          <w:ilvl w:val="0"/>
          <w:numId w:val="2"/>
        </w:numPr>
        <w:tabs>
          <w:tab w:val="left" w:pos="0"/>
        </w:tabs>
        <w:ind w:left="0" w:firstLine="540"/>
        <w:rPr>
          <w:color w:val="000000"/>
          <w:szCs w:val="24"/>
        </w:rPr>
      </w:pPr>
      <w:r>
        <w:rPr>
          <w:color w:val="000000"/>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F224A7" w:rsidRDefault="00F224A7" w:rsidP="00F224A7">
      <w:pPr>
        <w:pStyle w:val="21"/>
        <w:numPr>
          <w:ilvl w:val="0"/>
          <w:numId w:val="2"/>
        </w:numPr>
        <w:tabs>
          <w:tab w:val="left" w:pos="0"/>
        </w:tabs>
        <w:ind w:left="0" w:firstLine="540"/>
        <w:rPr>
          <w:color w:val="000000"/>
          <w:szCs w:val="24"/>
        </w:rPr>
      </w:pPr>
      <w:r>
        <w:rPr>
          <w:color w:val="000000"/>
          <w:szCs w:val="24"/>
        </w:rPr>
        <w:t>Методические рекомендации по составлению рабочих программ общеобразовательных учреждений Московской области (Министерство образования Московской области, Академия социального управления).</w:t>
      </w:r>
    </w:p>
    <w:p w:rsidR="00F224A7" w:rsidRDefault="00F224A7" w:rsidP="00F224A7">
      <w:pPr>
        <w:pStyle w:val="a3"/>
        <w:numPr>
          <w:ilvl w:val="0"/>
          <w:numId w:val="3"/>
        </w:numPr>
        <w:jc w:val="both"/>
        <w:rPr>
          <w:rFonts w:ascii="Arial Narrow" w:hAnsi="Arial Narrow"/>
        </w:rPr>
      </w:pPr>
      <w:r>
        <w:t xml:space="preserve">Программы курса «Математика» 3 класс М. И. Башмаков, М. Г. </w:t>
      </w:r>
      <w:proofErr w:type="spellStart"/>
      <w:r>
        <w:t>Нефёдова</w:t>
      </w:r>
      <w:proofErr w:type="spellEnd"/>
      <w:r>
        <w:t xml:space="preserve">, входящей в состав  </w:t>
      </w:r>
      <w:r>
        <w:rPr>
          <w:rFonts w:ascii="Arial Narrow" w:hAnsi="Arial Narrow"/>
        </w:rPr>
        <w:t xml:space="preserve">Программы общеобразовательных учреждений Начальная школа 3 класс  </w:t>
      </w:r>
      <w:proofErr w:type="spellStart"/>
      <w:r>
        <w:rPr>
          <w:rFonts w:ascii="Arial Narrow" w:hAnsi="Arial Narrow"/>
        </w:rPr>
        <w:t>Астрель</w:t>
      </w:r>
      <w:proofErr w:type="spellEnd"/>
      <w:r>
        <w:rPr>
          <w:rFonts w:ascii="Arial Narrow" w:hAnsi="Arial Narrow"/>
        </w:rPr>
        <w:t xml:space="preserve">. Москва 2012г Учебно-методический комплект  « Планета знаний » (под общей редакцией </w:t>
      </w:r>
      <w:proofErr w:type="spellStart"/>
      <w:r>
        <w:rPr>
          <w:rFonts w:ascii="Arial Narrow" w:hAnsi="Arial Narrow"/>
        </w:rPr>
        <w:t>И.А.Петровой</w:t>
      </w:r>
      <w:proofErr w:type="spellEnd"/>
      <w:r>
        <w:rPr>
          <w:rFonts w:ascii="Arial Narrow" w:hAnsi="Arial Narrow"/>
        </w:rPr>
        <w:t xml:space="preserve">), рекомендованы Министерством образования и науки РФ; </w:t>
      </w:r>
      <w:r>
        <w:t xml:space="preserve">составлена в соответствии с требованиями документов  ФГОС  НО  </w:t>
      </w:r>
    </w:p>
    <w:p w:rsidR="00F224A7" w:rsidRDefault="00F224A7" w:rsidP="00F224A7">
      <w:pPr>
        <w:pStyle w:val="a5"/>
        <w:numPr>
          <w:ilvl w:val="0"/>
          <w:numId w:val="3"/>
        </w:numPr>
        <w:jc w:val="both"/>
        <w:rPr>
          <w:b/>
          <w:bCs/>
        </w:rPr>
      </w:pPr>
      <w:r>
        <w:rPr>
          <w:color w:val="000000"/>
        </w:rPr>
        <w:t xml:space="preserve">     </w:t>
      </w:r>
      <w:r>
        <w:t xml:space="preserve">Курс направлен на реализацию </w:t>
      </w:r>
      <w:r>
        <w:rPr>
          <w:b/>
          <w:bCs/>
          <w:i/>
          <w:iCs/>
        </w:rPr>
        <w:t>целей обучения математике</w:t>
      </w:r>
      <w:r>
        <w:t xml:space="preserve"> в начальном звене, сформулированных в Федеральном государственном стандарте начального общего образования.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w:t>
      </w:r>
      <w:r>
        <w:rPr>
          <w:b/>
          <w:bCs/>
        </w:rPr>
        <w:t xml:space="preserve"> целей. </w:t>
      </w:r>
    </w:p>
    <w:p w:rsidR="00F224A7" w:rsidRDefault="00F224A7" w:rsidP="00F224A7">
      <w:pPr>
        <w:pStyle w:val="a5"/>
        <w:numPr>
          <w:ilvl w:val="0"/>
          <w:numId w:val="3"/>
        </w:numPr>
        <w:jc w:val="both"/>
        <w:rPr>
          <w:iCs/>
        </w:rPr>
      </w:pPr>
    </w:p>
    <w:p w:rsidR="00F224A7" w:rsidRDefault="00F224A7" w:rsidP="00F224A7">
      <w:pPr>
        <w:pStyle w:val="a5"/>
        <w:numPr>
          <w:ilvl w:val="0"/>
          <w:numId w:val="3"/>
        </w:numPr>
        <w:jc w:val="both"/>
        <w:rPr>
          <w:i/>
        </w:rPr>
      </w:pPr>
      <w:r>
        <w:rPr>
          <w:i/>
        </w:rPr>
        <w:t>Учебные:</w:t>
      </w:r>
    </w:p>
    <w:p w:rsidR="00F224A7" w:rsidRDefault="00F224A7" w:rsidP="00F224A7">
      <w:pPr>
        <w:pStyle w:val="a5"/>
        <w:numPr>
          <w:ilvl w:val="0"/>
          <w:numId w:val="3"/>
        </w:numPr>
        <w:jc w:val="both"/>
      </w:pPr>
      <w: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F224A7" w:rsidRDefault="00F224A7" w:rsidP="00F224A7">
      <w:pPr>
        <w:pStyle w:val="31"/>
        <w:numPr>
          <w:ilvl w:val="0"/>
          <w:numId w:val="3"/>
        </w:numPr>
        <w:spacing w:after="0"/>
        <w:jc w:val="both"/>
        <w:rPr>
          <w:sz w:val="24"/>
          <w:szCs w:val="24"/>
        </w:rPr>
      </w:pPr>
      <w:r>
        <w:rPr>
          <w:sz w:val="24"/>
          <w:szCs w:val="24"/>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F224A7" w:rsidRDefault="00F224A7" w:rsidP="00F224A7">
      <w:pPr>
        <w:pStyle w:val="a5"/>
        <w:numPr>
          <w:ilvl w:val="0"/>
          <w:numId w:val="3"/>
        </w:numPr>
        <w:jc w:val="both"/>
      </w:pPr>
      <w: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F224A7" w:rsidRDefault="00F224A7" w:rsidP="00F224A7">
      <w:pPr>
        <w:pStyle w:val="a5"/>
        <w:numPr>
          <w:ilvl w:val="0"/>
          <w:numId w:val="3"/>
        </w:numPr>
        <w:jc w:val="both"/>
        <w:rPr>
          <w:iCs/>
        </w:rPr>
      </w:pPr>
    </w:p>
    <w:p w:rsidR="00F224A7" w:rsidRDefault="00F224A7" w:rsidP="00F224A7">
      <w:pPr>
        <w:pStyle w:val="a5"/>
        <w:numPr>
          <w:ilvl w:val="0"/>
          <w:numId w:val="3"/>
        </w:numPr>
        <w:jc w:val="both"/>
        <w:rPr>
          <w:i/>
        </w:rPr>
      </w:pPr>
      <w:r>
        <w:rPr>
          <w:i/>
        </w:rPr>
        <w:t>Развивающие:</w:t>
      </w:r>
    </w:p>
    <w:p w:rsidR="00F224A7" w:rsidRDefault="00F224A7" w:rsidP="00F224A7">
      <w:pPr>
        <w:pStyle w:val="a5"/>
        <w:numPr>
          <w:ilvl w:val="0"/>
          <w:numId w:val="3"/>
        </w:numPr>
        <w:jc w:val="both"/>
      </w:pPr>
      <w: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F224A7" w:rsidRDefault="00F224A7" w:rsidP="00F224A7">
      <w:pPr>
        <w:pStyle w:val="a5"/>
        <w:numPr>
          <w:ilvl w:val="0"/>
          <w:numId w:val="3"/>
        </w:numPr>
        <w:jc w:val="both"/>
      </w:pPr>
      <w:r>
        <w:lastRenderedPageBreak/>
        <w:t>— развитие логического мышления — основы успешного освоения знаний по математике и другим учебным предметам;</w:t>
      </w:r>
    </w:p>
    <w:p w:rsidR="00F224A7" w:rsidRDefault="00F224A7" w:rsidP="00F224A7">
      <w:pPr>
        <w:pStyle w:val="a5"/>
        <w:numPr>
          <w:ilvl w:val="0"/>
          <w:numId w:val="3"/>
        </w:numPr>
        <w:jc w:val="both"/>
      </w:pPr>
      <w: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F224A7" w:rsidRDefault="00F224A7" w:rsidP="00F224A7">
      <w:pPr>
        <w:pStyle w:val="a5"/>
        <w:numPr>
          <w:ilvl w:val="0"/>
          <w:numId w:val="3"/>
        </w:numPr>
        <w:jc w:val="both"/>
        <w:rPr>
          <w:iCs/>
        </w:rPr>
      </w:pPr>
    </w:p>
    <w:p w:rsidR="00F224A7" w:rsidRDefault="00F224A7" w:rsidP="00F224A7">
      <w:pPr>
        <w:pStyle w:val="a5"/>
        <w:numPr>
          <w:ilvl w:val="0"/>
          <w:numId w:val="3"/>
        </w:numPr>
        <w:jc w:val="both"/>
        <w:rPr>
          <w:i/>
        </w:rPr>
      </w:pPr>
      <w:proofErr w:type="spellStart"/>
      <w:r>
        <w:rPr>
          <w:i/>
        </w:rPr>
        <w:t>Общеучебные</w:t>
      </w:r>
      <w:proofErr w:type="spellEnd"/>
      <w:r>
        <w:rPr>
          <w:i/>
        </w:rPr>
        <w:t>:</w:t>
      </w:r>
    </w:p>
    <w:p w:rsidR="00F224A7" w:rsidRDefault="00F224A7" w:rsidP="00F224A7">
      <w:pPr>
        <w:pStyle w:val="a5"/>
        <w:numPr>
          <w:ilvl w:val="0"/>
          <w:numId w:val="3"/>
        </w:numPr>
        <w:jc w:val="both"/>
      </w:pPr>
      <w: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F224A7" w:rsidRDefault="00F224A7" w:rsidP="00F224A7">
      <w:pPr>
        <w:pStyle w:val="a5"/>
        <w:numPr>
          <w:ilvl w:val="0"/>
          <w:numId w:val="3"/>
        </w:numPr>
        <w:jc w:val="both"/>
      </w:pPr>
      <w: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F224A7" w:rsidRDefault="00F224A7" w:rsidP="00F224A7">
      <w:pPr>
        <w:pStyle w:val="a5"/>
        <w:numPr>
          <w:ilvl w:val="0"/>
          <w:numId w:val="3"/>
        </w:numPr>
        <w:jc w:val="both"/>
      </w:pPr>
      <w:r>
        <w:t>— формирование на доступном уровне навыков самостоятельной познавательной деятельности;</w:t>
      </w:r>
    </w:p>
    <w:p w:rsidR="00F224A7" w:rsidRDefault="00F224A7" w:rsidP="00F224A7">
      <w:pPr>
        <w:pStyle w:val="a5"/>
        <w:numPr>
          <w:ilvl w:val="0"/>
          <w:numId w:val="3"/>
        </w:numPr>
        <w:jc w:val="both"/>
      </w:pPr>
      <w: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F224A7" w:rsidRDefault="00F224A7" w:rsidP="00F224A7">
      <w:pPr>
        <w:pStyle w:val="a5"/>
        <w:numPr>
          <w:ilvl w:val="0"/>
          <w:numId w:val="3"/>
        </w:numPr>
        <w:jc w:val="both"/>
      </w:pPr>
      <w:r>
        <w:t xml:space="preserve">      Сформулированные</w:t>
      </w:r>
      <w:r>
        <w:rPr>
          <w:b/>
          <w:bCs/>
        </w:rPr>
        <w:t xml:space="preserve"> задачи</w:t>
      </w:r>
      <w:r>
        <w:t xml:space="preserve"> достаточно сложны и объёмны. Их решение происходит на протяжении всех лет обучения в начальной школе и продолжается в старших классах. Это обусловливает </w:t>
      </w:r>
      <w:r>
        <w:rPr>
          <w:i/>
        </w:rPr>
        <w:t>концентрический принцип построения курса</w:t>
      </w:r>
      <w:r>
        <w:t>: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F224A7" w:rsidRDefault="00F224A7" w:rsidP="00F224A7">
      <w:pPr>
        <w:pStyle w:val="a5"/>
        <w:jc w:val="both"/>
        <w:rPr>
          <w:b/>
        </w:rPr>
      </w:pPr>
    </w:p>
    <w:p w:rsidR="00F224A7" w:rsidRDefault="00F224A7" w:rsidP="00F224A7">
      <w:pPr>
        <w:pStyle w:val="a5"/>
        <w:jc w:val="both"/>
        <w:rPr>
          <w:b/>
        </w:rPr>
      </w:pPr>
      <w:r>
        <w:t xml:space="preserve">В соответствии с учебным планом на изучение математике в 3-м классе отводится </w:t>
      </w:r>
      <w:r>
        <w:rPr>
          <w:b/>
        </w:rPr>
        <w:t>136 часов.</w:t>
      </w:r>
    </w:p>
    <w:p w:rsidR="00F224A7" w:rsidRDefault="00F224A7" w:rsidP="00F224A7">
      <w:pPr>
        <w:pStyle w:val="a5"/>
      </w:pPr>
    </w:p>
    <w:p w:rsidR="00F224A7" w:rsidRDefault="00F224A7" w:rsidP="00F224A7">
      <w:pPr>
        <w:pStyle w:val="a5"/>
      </w:pPr>
    </w:p>
    <w:p w:rsidR="00F224A7" w:rsidRDefault="00F224A7" w:rsidP="00F224A7">
      <w:pPr>
        <w:jc w:val="center"/>
        <w:rPr>
          <w:b/>
          <w:bCs/>
          <w:i/>
          <w:iCs/>
          <w:u w:val="single"/>
        </w:rPr>
      </w:pPr>
    </w:p>
    <w:p w:rsidR="00F224A7" w:rsidRDefault="00F224A7" w:rsidP="00F224A7">
      <w:pPr>
        <w:pStyle w:val="a3"/>
        <w:ind w:left="1080"/>
        <w:jc w:val="both"/>
        <w:rPr>
          <w:rFonts w:ascii="Arial Narrow" w:hAnsi="Arial Narrow"/>
        </w:rPr>
      </w:pPr>
      <w:bookmarkStart w:id="0" w:name="_GoBack"/>
      <w:bookmarkEnd w:id="0"/>
    </w:p>
    <w:p w:rsidR="00F224A7" w:rsidRDefault="00F224A7" w:rsidP="00F224A7">
      <w:pPr>
        <w:jc w:val="center"/>
        <w:rPr>
          <w:rFonts w:ascii="Arial Narrow" w:hAnsi="Arial Narrow"/>
        </w:rPr>
      </w:pPr>
      <w:r>
        <w:rPr>
          <w:rFonts w:ascii="Arial Narrow" w:hAnsi="Arial Narrow"/>
        </w:rPr>
        <w:t xml:space="preserve">        </w:t>
      </w:r>
    </w:p>
    <w:p w:rsidR="00F224A7" w:rsidRDefault="00F224A7" w:rsidP="00F224A7">
      <w:pPr>
        <w:tabs>
          <w:tab w:val="left" w:pos="284"/>
        </w:tabs>
        <w:jc w:val="center"/>
        <w:rPr>
          <w:b/>
        </w:rPr>
      </w:pPr>
      <w:r>
        <w:rPr>
          <w:b/>
        </w:rPr>
        <w:t>ПЛАНИРУЕМЫЕ РЕЗУЛЬТАТЫ</w:t>
      </w:r>
    </w:p>
    <w:p w:rsidR="00F224A7" w:rsidRDefault="00F224A7" w:rsidP="00F224A7">
      <w:pPr>
        <w:tabs>
          <w:tab w:val="left" w:pos="284"/>
        </w:tabs>
        <w:jc w:val="center"/>
        <w:rPr>
          <w:b/>
        </w:rPr>
      </w:pPr>
      <w:r>
        <w:rPr>
          <w:b/>
        </w:rPr>
        <w:t>освоения программы по математике</w:t>
      </w:r>
    </w:p>
    <w:p w:rsidR="00F224A7" w:rsidRDefault="00F224A7" w:rsidP="00F224A7">
      <w:pPr>
        <w:tabs>
          <w:tab w:val="left" w:pos="284"/>
        </w:tabs>
        <w:jc w:val="center"/>
        <w:rPr>
          <w:b/>
          <w:caps/>
        </w:rPr>
      </w:pPr>
      <w:r>
        <w:rPr>
          <w:b/>
        </w:rPr>
        <w:t>к концу 3 класса</w:t>
      </w:r>
    </w:p>
    <w:p w:rsidR="00F224A7" w:rsidRDefault="00F224A7" w:rsidP="00F224A7">
      <w:pPr>
        <w:tabs>
          <w:tab w:val="left" w:pos="284"/>
        </w:tabs>
        <w:jc w:val="center"/>
        <w:rPr>
          <w:b/>
        </w:rPr>
      </w:pPr>
    </w:p>
    <w:p w:rsidR="00F224A7" w:rsidRDefault="00F224A7" w:rsidP="00F224A7">
      <w:pPr>
        <w:tabs>
          <w:tab w:val="left" w:pos="284"/>
        </w:tabs>
        <w:jc w:val="both"/>
      </w:pPr>
      <w:r>
        <w:t>ЛИЧНОСТНЫЕ</w:t>
      </w:r>
    </w:p>
    <w:p w:rsidR="00F224A7" w:rsidRDefault="00F224A7" w:rsidP="00F224A7">
      <w:pPr>
        <w:tabs>
          <w:tab w:val="left" w:pos="284"/>
        </w:tabs>
        <w:jc w:val="both"/>
        <w:rPr>
          <w:bCs/>
          <w:i/>
        </w:rPr>
      </w:pPr>
      <w:r>
        <w:rPr>
          <w:bCs/>
          <w:i/>
        </w:rPr>
        <w:t>У учащихся</w:t>
      </w:r>
      <w:r>
        <w:rPr>
          <w:bCs/>
        </w:rPr>
        <w:t xml:space="preserve"> </w:t>
      </w:r>
      <w:r>
        <w:rPr>
          <w:bCs/>
          <w:i/>
        </w:rPr>
        <w:t>будут сформированы:</w:t>
      </w:r>
    </w:p>
    <w:p w:rsidR="00F224A7" w:rsidRDefault="00F224A7" w:rsidP="00F224A7">
      <w:pPr>
        <w:numPr>
          <w:ilvl w:val="0"/>
          <w:numId w:val="4"/>
        </w:numPr>
        <w:tabs>
          <w:tab w:val="left" w:pos="284"/>
        </w:tabs>
        <w:suppressAutoHyphens w:val="0"/>
        <w:ind w:left="0" w:hanging="284"/>
        <w:jc w:val="both"/>
      </w:pPr>
      <w:r>
        <w:t>положительное отношение и интерес к изучению математики;</w:t>
      </w:r>
    </w:p>
    <w:p w:rsidR="00F224A7" w:rsidRDefault="00F224A7" w:rsidP="00F224A7">
      <w:pPr>
        <w:numPr>
          <w:ilvl w:val="0"/>
          <w:numId w:val="4"/>
        </w:numPr>
        <w:tabs>
          <w:tab w:val="left" w:pos="284"/>
        </w:tabs>
        <w:suppressAutoHyphens w:val="0"/>
        <w:ind w:left="0" w:hanging="284"/>
        <w:jc w:val="both"/>
      </w:pPr>
      <w:r>
        <w:t>ориентация на сопоставление самооценки собственной деятельности с оценкой ее товарищами, учителем;</w:t>
      </w:r>
    </w:p>
    <w:p w:rsidR="00F224A7" w:rsidRDefault="00F224A7" w:rsidP="00F224A7">
      <w:pPr>
        <w:tabs>
          <w:tab w:val="left" w:pos="284"/>
        </w:tabs>
        <w:jc w:val="both"/>
        <w:rPr>
          <w:bCs/>
          <w:i/>
        </w:rPr>
      </w:pPr>
      <w:r>
        <w:rPr>
          <w:bCs/>
          <w:i/>
        </w:rPr>
        <w:t xml:space="preserve">могут быть </w:t>
      </w:r>
      <w:proofErr w:type="gramStart"/>
      <w:r>
        <w:rPr>
          <w:bCs/>
          <w:i/>
        </w:rPr>
        <w:t>сформированы</w:t>
      </w:r>
      <w:proofErr w:type="gramEnd"/>
      <w:r>
        <w:rPr>
          <w:bCs/>
          <w:i/>
        </w:rPr>
        <w:t>:</w:t>
      </w:r>
    </w:p>
    <w:p w:rsidR="00F224A7" w:rsidRDefault="00F224A7" w:rsidP="00F224A7">
      <w:pPr>
        <w:numPr>
          <w:ilvl w:val="0"/>
          <w:numId w:val="4"/>
        </w:numPr>
        <w:tabs>
          <w:tab w:val="left" w:pos="284"/>
          <w:tab w:val="left" w:pos="6946"/>
          <w:tab w:val="left" w:pos="7655"/>
          <w:tab w:val="left" w:pos="8222"/>
        </w:tabs>
        <w:suppressAutoHyphens w:val="0"/>
        <w:ind w:left="0" w:hanging="284"/>
        <w:jc w:val="both"/>
      </w:pPr>
      <w:r>
        <w:t>ориентация на понимание причин личной успешности/</w:t>
      </w:r>
      <w:proofErr w:type="spellStart"/>
      <w:r>
        <w:t>неуспешности</w:t>
      </w:r>
      <w:proofErr w:type="spellEnd"/>
      <w:r>
        <w:t xml:space="preserve"> в освоении материала;</w:t>
      </w:r>
    </w:p>
    <w:p w:rsidR="00F224A7" w:rsidRDefault="00F224A7" w:rsidP="00F224A7">
      <w:pPr>
        <w:numPr>
          <w:ilvl w:val="0"/>
          <w:numId w:val="4"/>
        </w:numPr>
        <w:tabs>
          <w:tab w:val="left" w:pos="284"/>
        </w:tabs>
        <w:suppressAutoHyphens w:val="0"/>
        <w:ind w:left="0" w:hanging="284"/>
        <w:jc w:val="both"/>
      </w:pPr>
      <w:r>
        <w:t>чувство ответственности за выполнение своей части работы при работе в группах (в ходе проектной деятельности).</w:t>
      </w:r>
    </w:p>
    <w:p w:rsidR="00F224A7" w:rsidRDefault="00F224A7" w:rsidP="00F224A7">
      <w:pPr>
        <w:tabs>
          <w:tab w:val="left" w:pos="284"/>
        </w:tabs>
        <w:ind w:hanging="284"/>
        <w:jc w:val="both"/>
      </w:pPr>
    </w:p>
    <w:p w:rsidR="00F224A7" w:rsidRDefault="00F224A7" w:rsidP="00F224A7">
      <w:pPr>
        <w:tabs>
          <w:tab w:val="left" w:pos="284"/>
        </w:tabs>
        <w:jc w:val="both"/>
      </w:pPr>
      <w:r>
        <w:t>ПРЕДМЕТНЫЕ</w:t>
      </w:r>
    </w:p>
    <w:p w:rsidR="00F224A7" w:rsidRDefault="00F224A7" w:rsidP="00F224A7">
      <w:pPr>
        <w:tabs>
          <w:tab w:val="left" w:pos="284"/>
          <w:tab w:val="left" w:pos="6946"/>
          <w:tab w:val="left" w:pos="7655"/>
          <w:tab w:val="left" w:pos="8222"/>
        </w:tabs>
        <w:jc w:val="both"/>
        <w:rPr>
          <w:bCs/>
          <w:i/>
        </w:rPr>
      </w:pPr>
      <w:r>
        <w:rPr>
          <w:bCs/>
          <w:i/>
        </w:rPr>
        <w:t>Учащиеся научатся:</w:t>
      </w:r>
      <w:r>
        <w:rPr>
          <w:bCs/>
          <w:i/>
        </w:rPr>
        <w:tab/>
      </w:r>
    </w:p>
    <w:p w:rsidR="00F224A7" w:rsidRDefault="00F224A7" w:rsidP="00F224A7">
      <w:pPr>
        <w:numPr>
          <w:ilvl w:val="0"/>
          <w:numId w:val="5"/>
        </w:numPr>
        <w:tabs>
          <w:tab w:val="num" w:pos="360"/>
        </w:tabs>
        <w:suppressAutoHyphens w:val="0"/>
        <w:ind w:left="0"/>
        <w:jc w:val="both"/>
      </w:pPr>
      <w:r>
        <w:t>называть, записывать и сравнивать числа в пределах 10 000;</w:t>
      </w:r>
    </w:p>
    <w:p w:rsidR="00F224A7" w:rsidRDefault="00F224A7" w:rsidP="00F224A7">
      <w:pPr>
        <w:numPr>
          <w:ilvl w:val="0"/>
          <w:numId w:val="5"/>
        </w:numPr>
        <w:tabs>
          <w:tab w:val="num" w:pos="360"/>
        </w:tabs>
        <w:suppressAutoHyphens w:val="0"/>
        <w:ind w:left="0"/>
        <w:jc w:val="both"/>
      </w:pPr>
      <w:r>
        <w:t>устно выполнять сложение и вычитание разрядных слагаемых в пределах 10 000;</w:t>
      </w:r>
    </w:p>
    <w:p w:rsidR="00F224A7" w:rsidRDefault="00F224A7" w:rsidP="00F224A7">
      <w:pPr>
        <w:numPr>
          <w:ilvl w:val="0"/>
          <w:numId w:val="5"/>
        </w:numPr>
        <w:tabs>
          <w:tab w:val="num" w:pos="360"/>
        </w:tabs>
        <w:suppressAutoHyphens w:val="0"/>
        <w:ind w:left="0"/>
        <w:jc w:val="both"/>
      </w:pPr>
      <w:r>
        <w:t>письменно выполнять сложение и вычитание чисел в пределах 10 000;</w:t>
      </w:r>
    </w:p>
    <w:p w:rsidR="00F224A7" w:rsidRDefault="00F224A7" w:rsidP="00F224A7">
      <w:pPr>
        <w:pStyle w:val="3"/>
        <w:numPr>
          <w:ilvl w:val="0"/>
          <w:numId w:val="5"/>
        </w:numPr>
        <w:tabs>
          <w:tab w:val="num" w:pos="360"/>
        </w:tabs>
        <w:suppressAutoHyphens w:val="0"/>
        <w:spacing w:after="0"/>
        <w:ind w:left="0"/>
        <w:jc w:val="both"/>
        <w:rPr>
          <w:sz w:val="24"/>
          <w:szCs w:val="24"/>
        </w:rPr>
      </w:pPr>
      <w:r>
        <w:rPr>
          <w:sz w:val="24"/>
          <w:szCs w:val="24"/>
        </w:rPr>
        <w:lastRenderedPageBreak/>
        <w:t>правильно использовать в речи названия компонентов деления (делимое, делитель);</w:t>
      </w:r>
    </w:p>
    <w:p w:rsidR="00F224A7" w:rsidRDefault="00F224A7" w:rsidP="00F224A7">
      <w:pPr>
        <w:numPr>
          <w:ilvl w:val="0"/>
          <w:numId w:val="5"/>
        </w:numPr>
        <w:tabs>
          <w:tab w:val="num" w:pos="360"/>
        </w:tabs>
        <w:suppressAutoHyphens w:val="0"/>
        <w:ind w:left="0"/>
        <w:jc w:val="both"/>
      </w:pPr>
      <w:r>
        <w:t xml:space="preserve">использовать знание табличных случаев умножения и деления при устных вычислениях в случаях, легко </w:t>
      </w:r>
      <w:proofErr w:type="gramStart"/>
      <w:r>
        <w:t>сводимым</w:t>
      </w:r>
      <w:proofErr w:type="gramEnd"/>
      <w:r>
        <w:t xml:space="preserve"> к табличным;</w:t>
      </w:r>
    </w:p>
    <w:p w:rsidR="00F224A7" w:rsidRDefault="00F224A7" w:rsidP="00F224A7">
      <w:pPr>
        <w:numPr>
          <w:ilvl w:val="0"/>
          <w:numId w:val="5"/>
        </w:numPr>
        <w:tabs>
          <w:tab w:val="num" w:pos="360"/>
        </w:tabs>
        <w:suppressAutoHyphens w:val="0"/>
        <w:ind w:left="0"/>
        <w:jc w:val="both"/>
      </w:pPr>
      <w:r>
        <w:t>устно выполнять умножение и деление на однозначное число, используя правила умножения и деления суммы на число;</w:t>
      </w:r>
    </w:p>
    <w:p w:rsidR="00F224A7" w:rsidRDefault="00F224A7" w:rsidP="00F224A7">
      <w:pPr>
        <w:numPr>
          <w:ilvl w:val="0"/>
          <w:numId w:val="5"/>
        </w:numPr>
        <w:tabs>
          <w:tab w:val="num" w:pos="360"/>
        </w:tabs>
        <w:suppressAutoHyphens w:val="0"/>
        <w:ind w:left="0"/>
        <w:jc w:val="both"/>
      </w:pPr>
      <w:r>
        <w:t>письменно выполнять умножение на однозначное число в пределах 10 000;</w:t>
      </w:r>
    </w:p>
    <w:p w:rsidR="00F224A7" w:rsidRDefault="00F224A7" w:rsidP="00F224A7">
      <w:pPr>
        <w:numPr>
          <w:ilvl w:val="0"/>
          <w:numId w:val="5"/>
        </w:numPr>
        <w:tabs>
          <w:tab w:val="num" w:pos="360"/>
        </w:tabs>
        <w:suppressAutoHyphens w:val="0"/>
        <w:ind w:left="0"/>
        <w:jc w:val="both"/>
      </w:pPr>
      <w:r>
        <w:t>выполнять деление с остатком в пределах 100;</w:t>
      </w:r>
    </w:p>
    <w:p w:rsidR="00F224A7" w:rsidRDefault="00F224A7" w:rsidP="00F224A7">
      <w:pPr>
        <w:numPr>
          <w:ilvl w:val="0"/>
          <w:numId w:val="5"/>
        </w:numPr>
        <w:tabs>
          <w:tab w:val="num" w:pos="360"/>
        </w:tabs>
        <w:suppressAutoHyphens w:val="0"/>
        <w:ind w:left="0"/>
        <w:jc w:val="both"/>
      </w:pPr>
      <w:r>
        <w:t>выполнять умножение и деление на 10, 100, 1000;</w:t>
      </w:r>
    </w:p>
    <w:p w:rsidR="00F224A7" w:rsidRDefault="00F224A7" w:rsidP="00F224A7">
      <w:pPr>
        <w:numPr>
          <w:ilvl w:val="0"/>
          <w:numId w:val="5"/>
        </w:numPr>
        <w:tabs>
          <w:tab w:val="num" w:pos="360"/>
          <w:tab w:val="left" w:pos="426"/>
        </w:tabs>
        <w:suppressAutoHyphens w:val="0"/>
        <w:ind w:left="0"/>
        <w:jc w:val="both"/>
      </w:pPr>
      <w:r>
        <w:t>вычислять значение числового выражения, содержащего 3-4 действия со скобками;</w:t>
      </w:r>
    </w:p>
    <w:p w:rsidR="00F224A7" w:rsidRDefault="00F224A7" w:rsidP="00F224A7">
      <w:pPr>
        <w:numPr>
          <w:ilvl w:val="0"/>
          <w:numId w:val="5"/>
        </w:numPr>
        <w:tabs>
          <w:tab w:val="num" w:pos="360"/>
          <w:tab w:val="left" w:pos="426"/>
        </w:tabs>
        <w:suppressAutoHyphens w:val="0"/>
        <w:ind w:left="0"/>
        <w:jc w:val="both"/>
      </w:pPr>
      <w:r>
        <w:t>использовать свойства арифметических действий при вычислениях;</w:t>
      </w:r>
    </w:p>
    <w:p w:rsidR="00F224A7" w:rsidRDefault="00F224A7" w:rsidP="00F224A7">
      <w:pPr>
        <w:numPr>
          <w:ilvl w:val="0"/>
          <w:numId w:val="5"/>
        </w:numPr>
        <w:tabs>
          <w:tab w:val="num" w:pos="360"/>
          <w:tab w:val="left" w:pos="426"/>
        </w:tabs>
        <w:suppressAutoHyphens w:val="0"/>
        <w:ind w:left="0"/>
        <w:jc w:val="both"/>
      </w:pPr>
      <w:r>
        <w:t>находить неизвестные компоненты арифметических действий;</w:t>
      </w:r>
    </w:p>
    <w:p w:rsidR="00F224A7" w:rsidRDefault="00F224A7" w:rsidP="00F224A7">
      <w:pPr>
        <w:numPr>
          <w:ilvl w:val="0"/>
          <w:numId w:val="5"/>
        </w:numPr>
        <w:tabs>
          <w:tab w:val="num" w:pos="360"/>
          <w:tab w:val="left" w:pos="426"/>
        </w:tabs>
        <w:suppressAutoHyphens w:val="0"/>
        <w:ind w:left="0"/>
        <w:jc w:val="both"/>
      </w:pPr>
      <w:r>
        <w:t>решать текстовые задачи (на кратное сравнение; определение длины пути, времени и скорости движения; определение цены, количества товара и стоимости; определение начала, конца, длительности события);</w:t>
      </w:r>
    </w:p>
    <w:p w:rsidR="00F224A7" w:rsidRDefault="00F224A7" w:rsidP="00F224A7">
      <w:pPr>
        <w:numPr>
          <w:ilvl w:val="0"/>
          <w:numId w:val="5"/>
        </w:numPr>
        <w:tabs>
          <w:tab w:val="num" w:pos="360"/>
          <w:tab w:val="left" w:pos="426"/>
        </w:tabs>
        <w:suppressAutoHyphens w:val="0"/>
        <w:ind w:left="0"/>
        <w:jc w:val="both"/>
      </w:pPr>
      <w:r>
        <w:t>использовать взаимосвязь между длиной пройденного пути, временем и скоростью при решении задач;</w:t>
      </w:r>
    </w:p>
    <w:p w:rsidR="00F224A7" w:rsidRDefault="00F224A7" w:rsidP="00F224A7">
      <w:pPr>
        <w:numPr>
          <w:ilvl w:val="0"/>
          <w:numId w:val="5"/>
        </w:numPr>
        <w:tabs>
          <w:tab w:val="num" w:pos="360"/>
          <w:tab w:val="left" w:pos="426"/>
        </w:tabs>
        <w:suppressAutoHyphens w:val="0"/>
        <w:ind w:left="0"/>
        <w:jc w:val="both"/>
      </w:pPr>
      <w:proofErr w:type="gramStart"/>
      <w:r>
        <w:t>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w:t>
      </w:r>
      <w:proofErr w:type="gramEnd"/>
    </w:p>
    <w:p w:rsidR="00F224A7" w:rsidRDefault="00F224A7" w:rsidP="00F224A7">
      <w:pPr>
        <w:pStyle w:val="3"/>
        <w:tabs>
          <w:tab w:val="left" w:pos="284"/>
        </w:tabs>
        <w:spacing w:after="0"/>
        <w:jc w:val="both"/>
        <w:rPr>
          <w:bCs/>
          <w:i/>
          <w:sz w:val="24"/>
          <w:szCs w:val="24"/>
        </w:rPr>
      </w:pPr>
      <w:r>
        <w:rPr>
          <w:bCs/>
          <w:i/>
          <w:sz w:val="24"/>
          <w:szCs w:val="24"/>
        </w:rPr>
        <w:t>Учащиеся получат возможность научиться:</w:t>
      </w:r>
    </w:p>
    <w:p w:rsidR="00F224A7" w:rsidRDefault="00F224A7" w:rsidP="00F224A7">
      <w:pPr>
        <w:numPr>
          <w:ilvl w:val="0"/>
          <w:numId w:val="6"/>
        </w:numPr>
        <w:tabs>
          <w:tab w:val="num" w:pos="360"/>
        </w:tabs>
        <w:suppressAutoHyphens w:val="0"/>
        <w:ind w:left="0"/>
        <w:jc w:val="both"/>
      </w:pPr>
      <w:r>
        <w:t>письменно выполнять деление на однозначное число в пределах 1000;</w:t>
      </w:r>
    </w:p>
    <w:p w:rsidR="00F224A7" w:rsidRDefault="00F224A7" w:rsidP="00F224A7">
      <w:pPr>
        <w:numPr>
          <w:ilvl w:val="0"/>
          <w:numId w:val="6"/>
        </w:numPr>
        <w:tabs>
          <w:tab w:val="num" w:pos="360"/>
        </w:tabs>
        <w:suppressAutoHyphens w:val="0"/>
        <w:ind w:left="0"/>
        <w:jc w:val="both"/>
      </w:pPr>
      <w:r>
        <w:t xml:space="preserve">выполнять умножение и деление круглых чисел; </w:t>
      </w:r>
    </w:p>
    <w:p w:rsidR="00F224A7" w:rsidRDefault="00F224A7" w:rsidP="00F224A7">
      <w:pPr>
        <w:numPr>
          <w:ilvl w:val="0"/>
          <w:numId w:val="6"/>
        </w:numPr>
        <w:tabs>
          <w:tab w:val="num" w:pos="360"/>
        </w:tabs>
        <w:suppressAutoHyphens w:val="0"/>
        <w:ind w:left="0"/>
        <w:jc w:val="both"/>
      </w:pPr>
      <w:r>
        <w:t>оценивать приближенно результаты арифметических действий;</w:t>
      </w:r>
    </w:p>
    <w:p w:rsidR="00F224A7" w:rsidRDefault="00F224A7" w:rsidP="00F224A7">
      <w:pPr>
        <w:numPr>
          <w:ilvl w:val="0"/>
          <w:numId w:val="6"/>
        </w:numPr>
        <w:tabs>
          <w:tab w:val="num" w:pos="360"/>
        </w:tabs>
        <w:suppressAutoHyphens w:val="0"/>
        <w:ind w:left="0"/>
        <w:jc w:val="both"/>
      </w:pPr>
      <w:r>
        <w:t>вычислять значение числового выражения в 3-4 действия рациональным способом (с помощью свойств арифметических действий, знания разрядного состава чисел, признаков делимости).</w:t>
      </w:r>
    </w:p>
    <w:p w:rsidR="00F224A7" w:rsidRDefault="00F224A7" w:rsidP="00F224A7">
      <w:pPr>
        <w:numPr>
          <w:ilvl w:val="0"/>
          <w:numId w:val="6"/>
        </w:numPr>
        <w:tabs>
          <w:tab w:val="num" w:pos="360"/>
        </w:tabs>
        <w:suppressAutoHyphens w:val="0"/>
        <w:ind w:left="0"/>
        <w:jc w:val="both"/>
      </w:pPr>
      <w:r>
        <w:t>находить долю числа и число по доле;</w:t>
      </w:r>
    </w:p>
    <w:p w:rsidR="00F224A7" w:rsidRDefault="00F224A7" w:rsidP="00F224A7">
      <w:pPr>
        <w:numPr>
          <w:ilvl w:val="0"/>
          <w:numId w:val="6"/>
        </w:numPr>
        <w:tabs>
          <w:tab w:val="num" w:pos="360"/>
        </w:tabs>
        <w:suppressAutoHyphens w:val="0"/>
        <w:ind w:left="0"/>
        <w:jc w:val="both"/>
      </w:pPr>
      <w:r>
        <w:t>решать текстовые задачи на нахождение доли числа и числа по доле;</w:t>
      </w:r>
    </w:p>
    <w:p w:rsidR="00F224A7" w:rsidRDefault="00F224A7" w:rsidP="00F224A7">
      <w:pPr>
        <w:numPr>
          <w:ilvl w:val="0"/>
          <w:numId w:val="6"/>
        </w:numPr>
        <w:tabs>
          <w:tab w:val="num" w:pos="360"/>
        </w:tabs>
        <w:suppressAutoHyphens w:val="0"/>
        <w:ind w:left="0"/>
        <w:jc w:val="both"/>
      </w:pPr>
      <w:r>
        <w:t>соотносить слова  «тонна», «миллиграмм» с единицами массы, «кубический метр», «кубический сантиметр», «кубический километр» с единицами объёма;</w:t>
      </w:r>
    </w:p>
    <w:p w:rsidR="00F224A7" w:rsidRDefault="00F224A7" w:rsidP="00F224A7">
      <w:pPr>
        <w:numPr>
          <w:ilvl w:val="0"/>
          <w:numId w:val="7"/>
        </w:numPr>
        <w:tabs>
          <w:tab w:val="num" w:pos="360"/>
        </w:tabs>
        <w:suppressAutoHyphens w:val="0"/>
        <w:ind w:left="0"/>
        <w:jc w:val="both"/>
        <w:rPr>
          <w:b/>
        </w:rPr>
      </w:pPr>
      <w:r>
        <w:t>различать окружность и круг;</w:t>
      </w:r>
    </w:p>
    <w:p w:rsidR="00F224A7" w:rsidRDefault="00F224A7" w:rsidP="00F224A7">
      <w:pPr>
        <w:numPr>
          <w:ilvl w:val="0"/>
          <w:numId w:val="8"/>
        </w:numPr>
        <w:tabs>
          <w:tab w:val="clear" w:pos="720"/>
          <w:tab w:val="left" w:pos="284"/>
          <w:tab w:val="num" w:pos="360"/>
          <w:tab w:val="left" w:pos="6946"/>
          <w:tab w:val="left" w:pos="7655"/>
          <w:tab w:val="left" w:pos="8222"/>
        </w:tabs>
        <w:suppressAutoHyphens w:val="0"/>
        <w:ind w:left="0"/>
        <w:jc w:val="both"/>
      </w:pPr>
      <w:r>
        <w:t>делить круг на 2, 3, 4 и 6 частей с помощью циркуля и угольника;</w:t>
      </w:r>
    </w:p>
    <w:p w:rsidR="00F224A7" w:rsidRDefault="00F224A7" w:rsidP="00F224A7">
      <w:pPr>
        <w:numPr>
          <w:ilvl w:val="0"/>
          <w:numId w:val="8"/>
        </w:numPr>
        <w:tabs>
          <w:tab w:val="num" w:pos="360"/>
        </w:tabs>
        <w:suppressAutoHyphens w:val="0"/>
        <w:ind w:left="0" w:hanging="284"/>
        <w:jc w:val="both"/>
        <w:rPr>
          <w:b/>
        </w:rPr>
      </w:pPr>
      <w:r>
        <w:t>определять  объём  фигуры,  состоящей  из  единичных  кубиков.</w:t>
      </w:r>
    </w:p>
    <w:p w:rsidR="00F224A7" w:rsidRDefault="00F224A7" w:rsidP="00F224A7">
      <w:pPr>
        <w:tabs>
          <w:tab w:val="left" w:pos="284"/>
        </w:tabs>
        <w:jc w:val="both"/>
      </w:pPr>
      <w:r>
        <w:t>МЕТАПРЕДМЕТНЫЕ</w:t>
      </w:r>
    </w:p>
    <w:p w:rsidR="00F224A7" w:rsidRDefault="00F224A7" w:rsidP="00F224A7">
      <w:pPr>
        <w:pStyle w:val="1"/>
        <w:spacing w:before="0" w:after="0"/>
        <w:ind w:firstLine="360"/>
        <w:rPr>
          <w:rFonts w:ascii="Times New Roman" w:hAnsi="Times New Roman" w:cs="Times New Roman"/>
          <w:sz w:val="24"/>
          <w:szCs w:val="24"/>
        </w:rPr>
      </w:pPr>
      <w:r>
        <w:rPr>
          <w:rFonts w:ascii="Times New Roman" w:hAnsi="Times New Roman" w:cs="Times New Roman"/>
          <w:sz w:val="24"/>
          <w:szCs w:val="24"/>
        </w:rPr>
        <w:t>Регулятивные</w:t>
      </w:r>
    </w:p>
    <w:p w:rsidR="00F224A7" w:rsidRDefault="00F224A7" w:rsidP="00F224A7">
      <w:pPr>
        <w:tabs>
          <w:tab w:val="left" w:pos="284"/>
        </w:tabs>
        <w:jc w:val="both"/>
        <w:rPr>
          <w:bCs/>
          <w:i/>
        </w:rPr>
      </w:pPr>
      <w:r>
        <w:rPr>
          <w:bCs/>
          <w:i/>
        </w:rPr>
        <w:t>Учащиеся научатся: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осуществлять итоговый и пошаговый контроль результатов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вносить необходимые коррективы в собственные вычислительные действия по итогам самопроверки; </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планировать собственную </w:t>
      </w:r>
      <w:proofErr w:type="spellStart"/>
      <w:r>
        <w:t>внеучебную</w:t>
      </w:r>
      <w:proofErr w:type="spellEnd"/>
      <w:r>
        <w:t xml:space="preserve"> деятельность (в рамках проектной деятельности) с опорой на шаблоны в рабочих тетрадях.</w:t>
      </w:r>
    </w:p>
    <w:p w:rsidR="00F224A7" w:rsidRDefault="00F224A7" w:rsidP="00F224A7">
      <w:pPr>
        <w:pStyle w:val="3"/>
        <w:tabs>
          <w:tab w:val="left" w:pos="284"/>
          <w:tab w:val="left" w:pos="6946"/>
          <w:tab w:val="left" w:pos="7655"/>
          <w:tab w:val="left" w:pos="8222"/>
        </w:tabs>
        <w:spacing w:after="0"/>
        <w:jc w:val="both"/>
        <w:rPr>
          <w:bCs/>
          <w:i/>
          <w:sz w:val="24"/>
          <w:szCs w:val="24"/>
        </w:rPr>
      </w:pPr>
      <w:r>
        <w:rPr>
          <w:bCs/>
          <w:i/>
          <w:sz w:val="24"/>
          <w:szCs w:val="24"/>
        </w:rPr>
        <w:t>Учащиеся получат возможность научиться: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планировать ход решения задачи в несколько действий;</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осуществлять итоговый контроль результатов вычислений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прогнозировать результаты вычислений (оценивать количество знаков в ответе);</w:t>
      </w:r>
    </w:p>
    <w:p w:rsidR="00F224A7" w:rsidRDefault="00F224A7" w:rsidP="00F224A7">
      <w:pPr>
        <w:numPr>
          <w:ilvl w:val="0"/>
          <w:numId w:val="8"/>
        </w:numPr>
        <w:tabs>
          <w:tab w:val="num" w:pos="360"/>
        </w:tabs>
        <w:suppressAutoHyphens w:val="0"/>
        <w:ind w:left="0" w:hanging="284"/>
        <w:jc w:val="both"/>
      </w:pPr>
      <w:r>
        <w:lastRenderedPageBreak/>
        <w:t>ставить цель собственной познавательной деятельности (в рамках проектной деятельности) и удерживать ее (с опорой на шаблоны в рабочих тетрадях).</w:t>
      </w:r>
    </w:p>
    <w:p w:rsidR="00F224A7" w:rsidRDefault="00F224A7" w:rsidP="00F224A7">
      <w:pPr>
        <w:pStyle w:val="2"/>
        <w:tabs>
          <w:tab w:val="left" w:pos="540"/>
        </w:tabs>
        <w:spacing w:before="0"/>
        <w:rPr>
          <w:i/>
          <w:iCs/>
          <w:color w:val="auto"/>
          <w:sz w:val="24"/>
          <w:szCs w:val="24"/>
        </w:rPr>
      </w:pPr>
      <w:r>
        <w:rPr>
          <w:i/>
          <w:iCs/>
          <w:color w:val="auto"/>
          <w:sz w:val="24"/>
          <w:szCs w:val="24"/>
        </w:rPr>
        <w:t>Познавательные</w:t>
      </w:r>
    </w:p>
    <w:p w:rsidR="00F224A7" w:rsidRDefault="00F224A7" w:rsidP="00F224A7">
      <w:pPr>
        <w:tabs>
          <w:tab w:val="left" w:pos="540"/>
        </w:tabs>
        <w:jc w:val="both"/>
        <w:rPr>
          <w:bCs/>
          <w:i/>
        </w:rPr>
      </w:pPr>
      <w:r>
        <w:rPr>
          <w:bCs/>
          <w:i/>
        </w:rPr>
        <w:t>Учащиеся научатся: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использовать обобщенные способы решения задач (на определение стоимости, длины пройденного пути и др.);</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использовать свойства арифметических действий для выполнения вычислений и решения задач разными способами;</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сравнивать длину предметов, выраженную в разных единицах; сравнивать массу предметов, выраженную в разных единицах; </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ориентироваться в рисунках, схемах, цепочках вычислений;</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считывать данные из таблицы и заполнять данными ячейки таблицы; </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считывать данные с гистограммы;</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ориентироваться на «ленте времени», определять начало, конец и длительность события.</w:t>
      </w:r>
    </w:p>
    <w:p w:rsidR="00F224A7" w:rsidRDefault="00F224A7" w:rsidP="00F224A7">
      <w:pPr>
        <w:pStyle w:val="3"/>
        <w:tabs>
          <w:tab w:val="left" w:pos="284"/>
        </w:tabs>
        <w:spacing w:after="0"/>
        <w:jc w:val="both"/>
        <w:rPr>
          <w:bCs/>
          <w:i/>
          <w:sz w:val="24"/>
          <w:szCs w:val="24"/>
        </w:rPr>
      </w:pPr>
      <w:r>
        <w:rPr>
          <w:bCs/>
          <w:i/>
          <w:sz w:val="24"/>
          <w:szCs w:val="24"/>
        </w:rPr>
        <w:t>Учащиеся получат возможность научиться: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выбирать наиболее удобный способ вычисления значения выражения;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моделировать условие задачи освоенными способами; изменять схемы в зависимости от условия задачи;</w:t>
      </w:r>
    </w:p>
    <w:p w:rsidR="00F224A7" w:rsidRDefault="00F224A7" w:rsidP="00F224A7">
      <w:pPr>
        <w:numPr>
          <w:ilvl w:val="0"/>
          <w:numId w:val="8"/>
        </w:numPr>
        <w:tabs>
          <w:tab w:val="num" w:pos="360"/>
        </w:tabs>
        <w:suppressAutoHyphens w:val="0"/>
        <w:ind w:left="0" w:hanging="284"/>
        <w:jc w:val="both"/>
      </w:pPr>
      <w:r>
        <w:t xml:space="preserve">давать качественную оценку ответа к задаче («сможет ли…»,  «хватит ли…», «успеет ли…»); </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соотносить данные таблицы и диаграммы, отображать данные на диаграмме; </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 xml:space="preserve">проводить </w:t>
      </w:r>
      <w:proofErr w:type="spellStart"/>
      <w:r>
        <w:t>квази</w:t>
      </w:r>
      <w:proofErr w:type="spellEnd"/>
      <w:r>
        <w:t>-исследования по предложенному плану.</w:t>
      </w:r>
    </w:p>
    <w:p w:rsidR="00F224A7" w:rsidRDefault="00F224A7" w:rsidP="00F224A7">
      <w:pPr>
        <w:tabs>
          <w:tab w:val="left" w:pos="284"/>
        </w:tabs>
        <w:ind w:firstLine="360"/>
        <w:jc w:val="both"/>
      </w:pPr>
    </w:p>
    <w:p w:rsidR="00F224A7" w:rsidRDefault="00F224A7" w:rsidP="00F224A7">
      <w:pPr>
        <w:pStyle w:val="2"/>
        <w:spacing w:before="0"/>
        <w:ind w:firstLine="360"/>
        <w:rPr>
          <w:i/>
          <w:iCs/>
          <w:color w:val="auto"/>
          <w:sz w:val="24"/>
          <w:szCs w:val="24"/>
        </w:rPr>
      </w:pPr>
      <w:r>
        <w:rPr>
          <w:i/>
          <w:iCs/>
          <w:color w:val="auto"/>
          <w:sz w:val="24"/>
          <w:szCs w:val="24"/>
        </w:rPr>
        <w:t>Коммуникативные</w:t>
      </w:r>
    </w:p>
    <w:p w:rsidR="00F224A7" w:rsidRDefault="00F224A7" w:rsidP="00F224A7">
      <w:pPr>
        <w:tabs>
          <w:tab w:val="left" w:pos="540"/>
        </w:tabs>
        <w:jc w:val="both"/>
        <w:rPr>
          <w:bCs/>
          <w:i/>
        </w:rPr>
      </w:pPr>
      <w:r>
        <w:rPr>
          <w:bCs/>
          <w:i/>
        </w:rPr>
        <w:t>Учащиеся научатся:</w:t>
      </w:r>
    </w:p>
    <w:p w:rsidR="00F224A7" w:rsidRDefault="00F224A7" w:rsidP="00F224A7">
      <w:pPr>
        <w:numPr>
          <w:ilvl w:val="0"/>
          <w:numId w:val="8"/>
        </w:numPr>
        <w:tabs>
          <w:tab w:val="left" w:pos="284"/>
        </w:tabs>
        <w:suppressAutoHyphens w:val="0"/>
        <w:ind w:left="0" w:hanging="284"/>
        <w:jc w:val="both"/>
      </w:pPr>
      <w:r>
        <w:t>задавать вопросы с целью получения нужной информации;</w:t>
      </w:r>
    </w:p>
    <w:p w:rsidR="00F224A7" w:rsidRDefault="00F224A7" w:rsidP="00F224A7">
      <w:pPr>
        <w:numPr>
          <w:ilvl w:val="0"/>
          <w:numId w:val="8"/>
        </w:numPr>
        <w:tabs>
          <w:tab w:val="left" w:pos="284"/>
        </w:tabs>
        <w:suppressAutoHyphens w:val="0"/>
        <w:ind w:left="0" w:hanging="284"/>
        <w:jc w:val="both"/>
      </w:pPr>
      <w:r>
        <w:t xml:space="preserve">обсуждать варианты выполнения заданий; </w:t>
      </w:r>
    </w:p>
    <w:p w:rsidR="00F224A7" w:rsidRDefault="00F224A7" w:rsidP="00F224A7">
      <w:pPr>
        <w:numPr>
          <w:ilvl w:val="0"/>
          <w:numId w:val="8"/>
        </w:numPr>
        <w:tabs>
          <w:tab w:val="left" w:pos="284"/>
        </w:tabs>
        <w:suppressAutoHyphens w:val="0"/>
        <w:ind w:left="0" w:hanging="284"/>
        <w:jc w:val="both"/>
      </w:pPr>
      <w:r>
        <w:t>осознавать необходимость аргументации собственной позиции и критической оценки мнения партнера.</w:t>
      </w:r>
    </w:p>
    <w:p w:rsidR="00F224A7" w:rsidRDefault="00F224A7" w:rsidP="00F224A7">
      <w:pPr>
        <w:tabs>
          <w:tab w:val="left" w:pos="284"/>
        </w:tabs>
        <w:jc w:val="both"/>
      </w:pPr>
      <w:r>
        <w:rPr>
          <w:bCs/>
          <w:i/>
        </w:rPr>
        <w:t>Учащиеся получат возможность научиться:</w:t>
      </w:r>
    </w:p>
    <w:p w:rsidR="00F224A7" w:rsidRDefault="00F224A7" w:rsidP="00F224A7">
      <w:pPr>
        <w:numPr>
          <w:ilvl w:val="0"/>
          <w:numId w:val="8"/>
        </w:numPr>
        <w:tabs>
          <w:tab w:val="left" w:pos="284"/>
          <w:tab w:val="left" w:pos="6946"/>
          <w:tab w:val="left" w:pos="7655"/>
          <w:tab w:val="left" w:pos="8222"/>
        </w:tabs>
        <w:suppressAutoHyphens w:val="0"/>
        <w:ind w:left="0" w:hanging="284"/>
        <w:jc w:val="both"/>
      </w:pPr>
      <w:r>
        <w:t>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проекта.</w:t>
      </w:r>
    </w:p>
    <w:p w:rsidR="00F224A7" w:rsidRDefault="00F224A7" w:rsidP="00F224A7">
      <w:pPr>
        <w:tabs>
          <w:tab w:val="left" w:pos="284"/>
          <w:tab w:val="left" w:pos="6946"/>
          <w:tab w:val="left" w:pos="7655"/>
          <w:tab w:val="left" w:pos="8222"/>
        </w:tabs>
        <w:jc w:val="both"/>
      </w:pPr>
    </w:p>
    <w:p w:rsidR="00F224A7" w:rsidRDefault="00F224A7" w:rsidP="00F224A7">
      <w:pPr>
        <w:jc w:val="center"/>
        <w:rPr>
          <w:rFonts w:ascii="Arial Narrow" w:hAnsi="Arial Narrow"/>
        </w:rPr>
      </w:pPr>
    </w:p>
    <w:p w:rsidR="00F224A7" w:rsidRDefault="00F224A7" w:rsidP="00F224A7">
      <w:pPr>
        <w:tabs>
          <w:tab w:val="left" w:pos="284"/>
          <w:tab w:val="left" w:pos="6946"/>
          <w:tab w:val="left" w:pos="7655"/>
          <w:tab w:val="left" w:pos="8222"/>
        </w:tabs>
        <w:ind w:firstLine="540"/>
        <w:jc w:val="center"/>
        <w:rPr>
          <w:b/>
          <w:bCs/>
          <w:i/>
          <w:iCs/>
          <w:u w:val="single"/>
        </w:rPr>
      </w:pPr>
      <w:r>
        <w:rPr>
          <w:b/>
          <w:bCs/>
          <w:i/>
          <w:iCs/>
          <w:u w:val="single"/>
        </w:rPr>
        <w:t>ТРЕБОВАНИЯ К ОЦЕНКЕ ЗНАНИЙ УЧАЩИХСЯ.</w:t>
      </w:r>
    </w:p>
    <w:p w:rsidR="00F224A7" w:rsidRDefault="00F224A7" w:rsidP="00F224A7">
      <w:pPr>
        <w:tabs>
          <w:tab w:val="left" w:pos="284"/>
          <w:tab w:val="left" w:pos="6946"/>
          <w:tab w:val="left" w:pos="7655"/>
          <w:tab w:val="left" w:pos="8222"/>
        </w:tabs>
        <w:ind w:firstLine="540"/>
        <w:jc w:val="center"/>
        <w:rPr>
          <w:b/>
          <w:bCs/>
          <w:i/>
          <w:iCs/>
          <w:sz w:val="32"/>
          <w:szCs w:val="32"/>
          <w:u w:val="single"/>
        </w:rPr>
      </w:pPr>
    </w:p>
    <w:p w:rsidR="00F224A7" w:rsidRDefault="00F224A7" w:rsidP="00F224A7">
      <w:pPr>
        <w:pStyle w:val="a6"/>
        <w:spacing w:after="283"/>
      </w:pPr>
      <w:proofErr w:type="gramStart"/>
      <w:r>
        <w:t xml:space="preserve">Работа, состоящая из примеров: «5» - без ошибок. «4» -1 грубая и 1-2 негрубые ошибки. «3» - 2-3 грубые и 1-2 негрубые ошибки или 3 и более негрубых ошибки. «2» - 4 и более грубых ошибки. «1» - все задания выполнены с ошибками. </w:t>
      </w:r>
      <w:proofErr w:type="gramEnd"/>
    </w:p>
    <w:p w:rsidR="00F224A7" w:rsidRDefault="00F224A7" w:rsidP="00F224A7">
      <w:pPr>
        <w:pStyle w:val="a6"/>
        <w:spacing w:after="283"/>
      </w:pPr>
      <w:r>
        <w:t xml:space="preserve">Работа, состоящая из задач: </w:t>
      </w:r>
    </w:p>
    <w:p w:rsidR="00F224A7" w:rsidRDefault="00F224A7" w:rsidP="00F224A7">
      <w:pPr>
        <w:pStyle w:val="a6"/>
        <w:spacing w:after="283"/>
      </w:pPr>
    </w:p>
    <w:p w:rsidR="00F224A7" w:rsidRDefault="00F224A7" w:rsidP="00F224A7">
      <w:pPr>
        <w:pStyle w:val="a6"/>
        <w:tabs>
          <w:tab w:val="left" w:pos="284"/>
          <w:tab w:val="left" w:pos="6946"/>
          <w:tab w:val="left" w:pos="7655"/>
          <w:tab w:val="left" w:pos="8222"/>
        </w:tabs>
        <w:spacing w:after="283"/>
        <w:ind w:firstLine="540"/>
      </w:pPr>
      <w:r>
        <w:t xml:space="preserve">«5» - без ошибок. «4» - 1-2 негрубых ошибки. «3» - 1 </w:t>
      </w:r>
      <w:proofErr w:type="gramStart"/>
      <w:r>
        <w:t>грубая</w:t>
      </w:r>
      <w:proofErr w:type="gramEnd"/>
      <w:r>
        <w:t xml:space="preserve"> и 3-4 негрубые ошибки. «2» - 2 и более грубых ошибки. «1» - задачи не решены. Комбинированная работа: </w:t>
      </w:r>
    </w:p>
    <w:p w:rsidR="00F224A7" w:rsidRDefault="00F224A7" w:rsidP="00F224A7">
      <w:pPr>
        <w:pStyle w:val="a6"/>
        <w:tabs>
          <w:tab w:val="left" w:pos="284"/>
          <w:tab w:val="left" w:pos="6946"/>
          <w:tab w:val="left" w:pos="7655"/>
          <w:tab w:val="left" w:pos="8222"/>
        </w:tabs>
        <w:spacing w:after="283"/>
        <w:ind w:firstLine="540"/>
      </w:pPr>
      <w:r>
        <w:t xml:space="preserve">«5» - без ошибок «4» - 1 </w:t>
      </w:r>
      <w:proofErr w:type="gramStart"/>
      <w:r>
        <w:t>грубая</w:t>
      </w:r>
      <w:proofErr w:type="gramEnd"/>
      <w:r>
        <w:t xml:space="preserve"> и 1-2 негрубые ошибки, при этом грубых ошибок не должно быть в задаче. «3» - 2-3 грубые и 3-4 негрубые ошибки, при этом ход решения задачи должен быть верным. «2» - 4 грубые ошибки. «1» - все задания выполнены с </w:t>
      </w:r>
      <w:r>
        <w:lastRenderedPageBreak/>
        <w:t xml:space="preserve">ошибками. Контрольный устный счет: </w:t>
      </w:r>
    </w:p>
    <w:p w:rsidR="00F224A7" w:rsidRDefault="00F224A7" w:rsidP="00F224A7">
      <w:pPr>
        <w:pStyle w:val="a6"/>
        <w:spacing w:after="283"/>
      </w:pPr>
      <w:r>
        <w:t xml:space="preserve">«5» - без ошибок. «4» -1-2 ошибки. «3» - 3-4 ошибки. </w:t>
      </w:r>
    </w:p>
    <w:p w:rsidR="00F224A7" w:rsidRDefault="00F224A7" w:rsidP="00F224A7">
      <w:pPr>
        <w:pStyle w:val="a6"/>
        <w:spacing w:after="283"/>
      </w:pPr>
      <w:r>
        <w:t xml:space="preserve">Грубые ошибки: </w:t>
      </w:r>
    </w:p>
    <w:p w:rsidR="00F224A7" w:rsidRDefault="00F224A7" w:rsidP="00F224A7">
      <w:pPr>
        <w:pStyle w:val="a6"/>
        <w:tabs>
          <w:tab w:val="left" w:pos="284"/>
          <w:tab w:val="left" w:pos="6946"/>
          <w:tab w:val="left" w:pos="7655"/>
          <w:tab w:val="left" w:pos="8222"/>
        </w:tabs>
        <w:spacing w:after="283"/>
        <w:ind w:firstLine="540"/>
      </w:pPr>
      <w:r>
        <w:t xml:space="preserve">1.Вычислительные ошибки в примерах и задачах. 2. Ошибки на незнание порядка выполнения арифметических действий. 3. Неправильное решение задачи (пропуск действия, неправильный выбор действий, лишние действия). 4. Не решенная до конца задача или пример 5. Невыполненное задание. Негрубые ошибки: </w:t>
      </w:r>
    </w:p>
    <w:p w:rsidR="00F224A7" w:rsidRDefault="00F224A7" w:rsidP="00F224A7">
      <w:pPr>
        <w:pStyle w:val="a6"/>
        <w:tabs>
          <w:tab w:val="left" w:pos="284"/>
          <w:tab w:val="left" w:pos="6946"/>
          <w:tab w:val="left" w:pos="7655"/>
          <w:tab w:val="left" w:pos="8222"/>
        </w:tabs>
        <w:spacing w:after="283"/>
        <w:ind w:firstLine="540"/>
      </w:pPr>
      <w:r>
        <w:t xml:space="preserve">1.Нерациональный прием вычислений. 2. Неправильная постановка вопроса к действию при решении задачи. 3. Неверно сформулированный ответ задачи. 4. Неправильное списывание данных (чисел, знаков). 5. </w:t>
      </w:r>
      <w:proofErr w:type="spellStart"/>
      <w:r>
        <w:t>Недоведение</w:t>
      </w:r>
      <w:proofErr w:type="spellEnd"/>
      <w:r>
        <w:t xml:space="preserve"> до конца преобразований. 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F224A7" w:rsidRDefault="00F224A7" w:rsidP="00F224A7">
      <w:pPr>
        <w:pStyle w:val="a6"/>
        <w:tabs>
          <w:tab w:val="left" w:pos="284"/>
          <w:tab w:val="left" w:pos="6946"/>
          <w:tab w:val="left" w:pos="7655"/>
          <w:tab w:val="left" w:pos="8222"/>
        </w:tabs>
        <w:spacing w:after="283"/>
        <w:ind w:firstLine="540"/>
      </w:pPr>
      <w:r>
        <w:t xml:space="preserve">ПРОВЕРОЧНЫЕ РАБОТЫ </w:t>
      </w:r>
    </w:p>
    <w:p w:rsidR="00F224A7" w:rsidRDefault="00F224A7" w:rsidP="00F224A7">
      <w:pPr>
        <w:pStyle w:val="a6"/>
        <w:tabs>
          <w:tab w:val="left" w:pos="284"/>
          <w:tab w:val="left" w:pos="6946"/>
          <w:tab w:val="left" w:pos="7655"/>
          <w:tab w:val="left" w:pos="8222"/>
        </w:tabs>
        <w:spacing w:after="283"/>
        <w:ind w:firstLine="540"/>
      </w:pPr>
      <w:r>
        <w:t xml:space="preserve">Цель: проверка знаний, умений, навыков учащихся. </w:t>
      </w:r>
    </w:p>
    <w:p w:rsidR="00F224A7" w:rsidRDefault="00F224A7" w:rsidP="00F224A7">
      <w:pPr>
        <w:pStyle w:val="a6"/>
        <w:spacing w:after="283"/>
      </w:pPr>
      <w:r>
        <w:t xml:space="preserve">1. Самостоятельная работа: а) должна присутствовать на каждом уроке (15-20 минут); б) предусматривает помощь учителя; в) может быть раздроблена и использоваться на разных этапах урока. </w:t>
      </w:r>
    </w:p>
    <w:p w:rsidR="00F224A7" w:rsidRDefault="00F224A7" w:rsidP="00F224A7">
      <w:pPr>
        <w:pStyle w:val="a6"/>
        <w:tabs>
          <w:tab w:val="left" w:pos="284"/>
          <w:tab w:val="left" w:pos="6946"/>
          <w:tab w:val="left" w:pos="7655"/>
          <w:tab w:val="left" w:pos="8222"/>
        </w:tabs>
        <w:spacing w:after="283"/>
        <w:ind w:firstLine="540"/>
      </w:pPr>
      <w:proofErr w:type="gramStart"/>
      <w:r>
        <w:t>Цель работы: 1) закрепление знаний; 2) углубление знаний; 3) проверка домашнего задания; Начиная работу, сообщите детям: 1) время, отпущенное на задания; 2) цель задания; 3)в какой форме оно должно быть выполнено; 4) как оформить результат; 5) какая помощь будет оказана (не только «слабому» ученику, но и «сильному», т.к. его затруднение может быть вызвано такой причиной, как недомогание)</w:t>
      </w:r>
      <w:proofErr w:type="gramEnd"/>
    </w:p>
    <w:p w:rsidR="00F224A7" w:rsidRDefault="00F224A7" w:rsidP="00F224A7">
      <w:pPr>
        <w:pStyle w:val="a6"/>
        <w:tabs>
          <w:tab w:val="left" w:pos="284"/>
          <w:tab w:val="left" w:pos="6946"/>
          <w:tab w:val="left" w:pos="7655"/>
          <w:tab w:val="left" w:pos="8222"/>
        </w:tabs>
        <w:spacing w:after="283"/>
        <w:ind w:firstLine="540"/>
      </w:pPr>
      <w:r>
        <w:t xml:space="preserve"> КОНТРОЛЬНАЯ РАБОТА </w:t>
      </w:r>
    </w:p>
    <w:p w:rsidR="00F224A7" w:rsidRDefault="00F224A7" w:rsidP="00F224A7">
      <w:pPr>
        <w:pStyle w:val="a6"/>
        <w:spacing w:after="283"/>
      </w:pPr>
      <w:r>
        <w:t xml:space="preserve">а) задания должны быть одного уровня для всего класса; </w:t>
      </w:r>
    </w:p>
    <w:p w:rsidR="00F224A7" w:rsidRDefault="00F224A7" w:rsidP="00F224A7">
      <w:pPr>
        <w:pStyle w:val="a6"/>
        <w:spacing w:after="283"/>
      </w:pPr>
      <w: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F224A7" w:rsidRDefault="00F224A7" w:rsidP="00F224A7">
      <w:pPr>
        <w:pStyle w:val="a6"/>
        <w:spacing w:after="283"/>
      </w:pPr>
      <w:r>
        <w:t>в) за входную работу оценка «2» в журнал не ставится;</w:t>
      </w:r>
    </w:p>
    <w:p w:rsidR="00F224A7" w:rsidRDefault="00F224A7" w:rsidP="00F224A7">
      <w:pPr>
        <w:pStyle w:val="a6"/>
        <w:spacing w:after="283"/>
      </w:pPr>
      <w:r>
        <w:t>г) оценка не снижается, если есть грамматические ошибки и неаккуратные исправления;</w:t>
      </w:r>
    </w:p>
    <w:p w:rsidR="00F224A7" w:rsidRDefault="00F224A7" w:rsidP="00F224A7">
      <w:pPr>
        <w:pStyle w:val="a6"/>
        <w:tabs>
          <w:tab w:val="left" w:pos="284"/>
          <w:tab w:val="left" w:pos="6946"/>
          <w:tab w:val="left" w:pos="7655"/>
          <w:tab w:val="left" w:pos="8222"/>
        </w:tabs>
        <w:spacing w:after="283"/>
        <w:ind w:firstLine="540"/>
      </w:pPr>
      <w:r>
        <w:t xml:space="preserve">д) неаккуратное исправление - недочет (2 недочета = 1 ошибка). </w:t>
      </w:r>
    </w:p>
    <w:p w:rsidR="00F224A7" w:rsidRDefault="00F224A7" w:rsidP="00F224A7">
      <w:pPr>
        <w:tabs>
          <w:tab w:val="left" w:pos="5220"/>
        </w:tabs>
        <w:ind w:firstLine="360"/>
        <w:jc w:val="both"/>
      </w:pPr>
    </w:p>
    <w:p w:rsidR="00F224A7" w:rsidRDefault="00F224A7" w:rsidP="00F224A7">
      <w:pPr>
        <w:tabs>
          <w:tab w:val="left" w:pos="5220"/>
        </w:tabs>
        <w:ind w:firstLine="540"/>
        <w:jc w:val="center"/>
        <w:rPr>
          <w:b/>
          <w:bCs/>
          <w:i/>
          <w:iCs/>
        </w:rPr>
      </w:pPr>
      <w:r>
        <w:rPr>
          <w:b/>
          <w:bCs/>
          <w:i/>
          <w:iCs/>
        </w:rPr>
        <w:t>ПЕРЕЧЕНЬ УЧЕБНО_ МЕТОДИЧЕСКОГО ОБЕСПЕЧЕНИЯ ОБРАЗОВАТЕЛЬНОГО ПРОЦЕССА.</w:t>
      </w:r>
    </w:p>
    <w:p w:rsidR="00F224A7" w:rsidRDefault="00F224A7" w:rsidP="00F224A7">
      <w:pPr>
        <w:tabs>
          <w:tab w:val="left" w:pos="5220"/>
        </w:tabs>
        <w:ind w:firstLine="540"/>
        <w:jc w:val="center"/>
        <w:rPr>
          <w:b/>
          <w:bCs/>
          <w:i/>
          <w:iCs/>
          <w:sz w:val="32"/>
          <w:szCs w:val="32"/>
          <w:u w:val="single"/>
        </w:rPr>
      </w:pPr>
    </w:p>
    <w:p w:rsidR="00F224A7" w:rsidRDefault="00F224A7" w:rsidP="00F224A7">
      <w:pPr>
        <w:numPr>
          <w:ilvl w:val="1"/>
          <w:numId w:val="9"/>
        </w:numPr>
        <w:tabs>
          <w:tab w:val="left" w:pos="5220"/>
        </w:tabs>
        <w:ind w:left="0" w:firstLine="540"/>
        <w:jc w:val="both"/>
        <w:rPr>
          <w:u w:val="single"/>
        </w:rPr>
      </w:pPr>
      <w:r>
        <w:rPr>
          <w:u w:val="single"/>
        </w:rPr>
        <w:t>Основная учебная литература</w:t>
      </w:r>
    </w:p>
    <w:p w:rsidR="00F224A7" w:rsidRDefault="00F224A7" w:rsidP="00F224A7">
      <w:pPr>
        <w:jc w:val="both"/>
      </w:pPr>
      <w:r>
        <w:rPr>
          <w:i/>
        </w:rPr>
        <w:lastRenderedPageBreak/>
        <w:t xml:space="preserve">М. И. Башмаков, М. Г. </w:t>
      </w:r>
      <w:proofErr w:type="spellStart"/>
      <w:r>
        <w:rPr>
          <w:i/>
        </w:rPr>
        <w:t>Нефёдова</w:t>
      </w:r>
      <w:proofErr w:type="spellEnd"/>
      <w:r>
        <w:rPr>
          <w:i/>
        </w:rPr>
        <w:t>.</w:t>
      </w:r>
      <w:r>
        <w:t xml:space="preserve"> Математика 3 класс. Учебник. В 2 ч. — М., АСТ, </w:t>
      </w:r>
      <w:proofErr w:type="spellStart"/>
      <w:r>
        <w:t>Астрель</w:t>
      </w:r>
      <w:proofErr w:type="spellEnd"/>
      <w:r>
        <w:t>.</w:t>
      </w:r>
    </w:p>
    <w:p w:rsidR="00F224A7" w:rsidRDefault="00F224A7" w:rsidP="00F224A7">
      <w:pPr>
        <w:jc w:val="both"/>
      </w:pPr>
      <w:r>
        <w:rPr>
          <w:i/>
        </w:rPr>
        <w:t xml:space="preserve">М. И. Башмаков, М. Г. </w:t>
      </w:r>
      <w:proofErr w:type="spellStart"/>
      <w:r>
        <w:rPr>
          <w:i/>
        </w:rPr>
        <w:t>Нефёдова</w:t>
      </w:r>
      <w:proofErr w:type="spellEnd"/>
      <w:r>
        <w:rPr>
          <w:i/>
        </w:rPr>
        <w:t>.</w:t>
      </w:r>
      <w:r>
        <w:t xml:space="preserve"> Математика 3 класс. Рабочие тетради № 1, 2. — М., АСТ, </w:t>
      </w:r>
      <w:proofErr w:type="spellStart"/>
      <w:r>
        <w:t>Астрель</w:t>
      </w:r>
      <w:proofErr w:type="spellEnd"/>
      <w:r>
        <w:t>.</w:t>
      </w:r>
    </w:p>
    <w:p w:rsidR="00F224A7" w:rsidRDefault="00F224A7" w:rsidP="00F224A7">
      <w:pPr>
        <w:tabs>
          <w:tab w:val="left" w:pos="5220"/>
        </w:tabs>
        <w:ind w:firstLine="540"/>
        <w:jc w:val="both"/>
      </w:pPr>
      <w:r>
        <w:rPr>
          <w:i/>
          <w:iCs/>
        </w:rPr>
        <w:t xml:space="preserve">М. Г. </w:t>
      </w:r>
      <w:proofErr w:type="spellStart"/>
      <w:r>
        <w:rPr>
          <w:i/>
          <w:iCs/>
        </w:rPr>
        <w:t>Нефёдова</w:t>
      </w:r>
      <w:proofErr w:type="spellEnd"/>
      <w:r>
        <w:rPr>
          <w:i/>
          <w:iCs/>
        </w:rPr>
        <w:t>.</w:t>
      </w:r>
      <w:r>
        <w:t xml:space="preserve"> Обучение в 3 классе по учебнику «Математика». Методическое пособие. — М., АСТ, </w:t>
      </w:r>
      <w:proofErr w:type="spellStart"/>
      <w:r>
        <w:t>Астрель</w:t>
      </w:r>
      <w:proofErr w:type="spellEnd"/>
      <w:r>
        <w:t>.</w:t>
      </w:r>
    </w:p>
    <w:p w:rsidR="00F224A7" w:rsidRDefault="00F224A7" w:rsidP="00F224A7">
      <w:pPr>
        <w:tabs>
          <w:tab w:val="left" w:pos="5220"/>
        </w:tabs>
        <w:ind w:firstLine="360"/>
        <w:jc w:val="both"/>
        <w:rPr>
          <w:u w:val="single"/>
        </w:rPr>
      </w:pPr>
    </w:p>
    <w:p w:rsidR="00F224A7" w:rsidRDefault="00F224A7" w:rsidP="00F224A7">
      <w:pPr>
        <w:tabs>
          <w:tab w:val="left" w:pos="5220"/>
        </w:tabs>
        <w:ind w:firstLine="360"/>
        <w:jc w:val="both"/>
        <w:rPr>
          <w:u w:val="single"/>
        </w:rPr>
      </w:pPr>
    </w:p>
    <w:p w:rsidR="00F224A7" w:rsidRDefault="00F224A7" w:rsidP="00F224A7">
      <w:pPr>
        <w:numPr>
          <w:ilvl w:val="1"/>
          <w:numId w:val="2"/>
        </w:numPr>
        <w:tabs>
          <w:tab w:val="clear" w:pos="1080"/>
          <w:tab w:val="num" w:pos="720"/>
          <w:tab w:val="left" w:pos="5220"/>
        </w:tabs>
        <w:ind w:left="0" w:firstLine="540"/>
        <w:jc w:val="both"/>
        <w:rPr>
          <w:u w:val="single"/>
        </w:rPr>
      </w:pPr>
      <w:r>
        <w:rPr>
          <w:u w:val="single"/>
        </w:rPr>
        <w:t>Дополнительная учебная литература</w:t>
      </w:r>
    </w:p>
    <w:p w:rsidR="00F224A7" w:rsidRDefault="00F224A7" w:rsidP="00F224A7">
      <w:pPr>
        <w:tabs>
          <w:tab w:val="left" w:pos="5220"/>
        </w:tabs>
        <w:ind w:firstLine="540"/>
        <w:jc w:val="both"/>
      </w:pPr>
      <w:r>
        <w:t xml:space="preserve">О.В. </w:t>
      </w:r>
      <w:proofErr w:type="spellStart"/>
      <w:r>
        <w:t>Узорова</w:t>
      </w:r>
      <w:proofErr w:type="spellEnd"/>
      <w:r>
        <w:t xml:space="preserve">, Е.А. </w:t>
      </w:r>
      <w:proofErr w:type="spellStart"/>
      <w:r>
        <w:t>Нефёдова</w:t>
      </w:r>
      <w:proofErr w:type="spellEnd"/>
      <w:r>
        <w:t xml:space="preserve"> «30000 примеров по математике» 3 класс</w:t>
      </w:r>
    </w:p>
    <w:p w:rsidR="00F224A7" w:rsidRDefault="00F224A7" w:rsidP="00F224A7">
      <w:pPr>
        <w:tabs>
          <w:tab w:val="left" w:pos="5220"/>
        </w:tabs>
        <w:ind w:firstLine="540"/>
        <w:jc w:val="both"/>
      </w:pPr>
      <w:r>
        <w:t xml:space="preserve">Т.Л. </w:t>
      </w:r>
      <w:proofErr w:type="spellStart"/>
      <w:r>
        <w:t>Мишакина</w:t>
      </w:r>
      <w:proofErr w:type="spellEnd"/>
      <w:r>
        <w:t xml:space="preserve">, С.Б. </w:t>
      </w:r>
      <w:proofErr w:type="spellStart"/>
      <w:r>
        <w:t>Чижикова</w:t>
      </w:r>
      <w:proofErr w:type="spellEnd"/>
      <w:r>
        <w:t xml:space="preserve"> «Итоговые тесты по математике для 3 класса»</w:t>
      </w:r>
    </w:p>
    <w:p w:rsidR="00F224A7" w:rsidRDefault="00F224A7" w:rsidP="00F224A7">
      <w:pPr>
        <w:tabs>
          <w:tab w:val="left" w:pos="5220"/>
        </w:tabs>
        <w:ind w:firstLine="540"/>
        <w:jc w:val="both"/>
      </w:pPr>
      <w:r>
        <w:t>Диск по математике «Всё понятно!»</w:t>
      </w:r>
    </w:p>
    <w:p w:rsidR="00F224A7" w:rsidRDefault="00F224A7" w:rsidP="00F224A7">
      <w:pPr>
        <w:tabs>
          <w:tab w:val="left" w:pos="5220"/>
        </w:tabs>
        <w:ind w:firstLine="360"/>
        <w:jc w:val="both"/>
      </w:pPr>
    </w:p>
    <w:p w:rsidR="00F224A7" w:rsidRDefault="00F224A7" w:rsidP="00F224A7">
      <w:pPr>
        <w:numPr>
          <w:ilvl w:val="1"/>
          <w:numId w:val="10"/>
        </w:numPr>
        <w:tabs>
          <w:tab w:val="left" w:pos="5220"/>
        </w:tabs>
        <w:ind w:left="0" w:firstLine="540"/>
        <w:jc w:val="both"/>
        <w:rPr>
          <w:b/>
          <w:i/>
          <w:kern w:val="2"/>
          <w:u w:val="single"/>
        </w:rPr>
      </w:pPr>
      <w:r>
        <w:rPr>
          <w:b/>
          <w:i/>
          <w:kern w:val="2"/>
          <w:u w:val="single"/>
        </w:rPr>
        <w:t>Учебное оборудование.</w:t>
      </w:r>
    </w:p>
    <w:p w:rsidR="00F224A7" w:rsidRDefault="00F224A7" w:rsidP="00F224A7">
      <w:pPr>
        <w:pStyle w:val="ConsPlusCell"/>
        <w:widowControl/>
        <w:tabs>
          <w:tab w:val="left" w:pos="284"/>
        </w:tabs>
        <w:jc w:val="both"/>
        <w:rPr>
          <w:rFonts w:ascii="Times New Roman" w:hAnsi="Times New Roman" w:cs="Times New Roman"/>
          <w:kern w:val="2"/>
          <w:sz w:val="24"/>
          <w:szCs w:val="24"/>
        </w:rPr>
      </w:pPr>
      <w:r>
        <w:rPr>
          <w:rFonts w:ascii="Times New Roman" w:hAnsi="Times New Roman" w:cs="Times New Roman"/>
          <w:kern w:val="2"/>
          <w:sz w:val="24"/>
          <w:szCs w:val="24"/>
        </w:rPr>
        <w:t xml:space="preserve">Технические средства обучения (средства ИКТ) </w:t>
      </w:r>
    </w:p>
    <w:p w:rsidR="00F224A7" w:rsidRDefault="00F224A7" w:rsidP="00F224A7">
      <w:pPr>
        <w:tabs>
          <w:tab w:val="left" w:pos="284"/>
        </w:tabs>
        <w:jc w:val="both"/>
      </w:pPr>
      <w:r>
        <w:t>Принтер</w:t>
      </w:r>
    </w:p>
    <w:p w:rsidR="00F224A7" w:rsidRDefault="00F224A7" w:rsidP="00F224A7">
      <w:pPr>
        <w:tabs>
          <w:tab w:val="left" w:pos="284"/>
        </w:tabs>
        <w:jc w:val="both"/>
      </w:pPr>
      <w:r>
        <w:t>4 нетбука</w:t>
      </w:r>
    </w:p>
    <w:p w:rsidR="00F224A7" w:rsidRDefault="00F224A7" w:rsidP="00F224A7">
      <w:pPr>
        <w:tabs>
          <w:tab w:val="left" w:pos="284"/>
        </w:tabs>
        <w:jc w:val="both"/>
      </w:pPr>
      <w:r>
        <w:t>1 ноутбук</w:t>
      </w:r>
    </w:p>
    <w:p w:rsidR="00F224A7" w:rsidRDefault="00F224A7" w:rsidP="00F224A7">
      <w:pPr>
        <w:tabs>
          <w:tab w:val="left" w:pos="284"/>
        </w:tabs>
        <w:jc w:val="both"/>
        <w:rPr>
          <w:kern w:val="2"/>
        </w:rPr>
      </w:pPr>
      <w:r>
        <w:rPr>
          <w:kern w:val="2"/>
        </w:rPr>
        <w:t>Документ-камера</w:t>
      </w:r>
    </w:p>
    <w:p w:rsidR="00F224A7" w:rsidRDefault="00F224A7" w:rsidP="00F224A7">
      <w:pPr>
        <w:tabs>
          <w:tab w:val="left" w:pos="284"/>
        </w:tabs>
        <w:jc w:val="both"/>
        <w:rPr>
          <w:kern w:val="2"/>
        </w:rPr>
      </w:pPr>
      <w:r>
        <w:rPr>
          <w:kern w:val="2"/>
        </w:rPr>
        <w:t>Комплекс оперативного контроля знаний</w:t>
      </w:r>
    </w:p>
    <w:p w:rsidR="00F224A7" w:rsidRDefault="00F224A7" w:rsidP="00F224A7">
      <w:pPr>
        <w:snapToGrid w:val="0"/>
      </w:pPr>
    </w:p>
    <w:p w:rsidR="00F224A7" w:rsidRDefault="00F224A7" w:rsidP="00F224A7">
      <w:pPr>
        <w:snapToGrid w:val="0"/>
      </w:pPr>
    </w:p>
    <w:p w:rsidR="00F224A7" w:rsidRDefault="00F224A7" w:rsidP="00F224A7">
      <w:pPr>
        <w:snapToGrid w:val="0"/>
      </w:pPr>
    </w:p>
    <w:p w:rsidR="00F224A7" w:rsidRDefault="00F224A7" w:rsidP="00F224A7">
      <w:pPr>
        <w:snapToGrid w:val="0"/>
      </w:pPr>
    </w:p>
    <w:p w:rsidR="00F224A7" w:rsidRDefault="00F224A7" w:rsidP="00F224A7">
      <w:pPr>
        <w:snapToGrid w:val="0"/>
      </w:pPr>
    </w:p>
    <w:p w:rsidR="00F224A7" w:rsidRDefault="00F224A7" w:rsidP="00F224A7">
      <w:pPr>
        <w:snapToGrid w:val="0"/>
      </w:pPr>
    </w:p>
    <w:p w:rsidR="00F224A7" w:rsidRDefault="00F224A7" w:rsidP="00F224A7">
      <w:pPr>
        <w:snapToGrid w:val="0"/>
      </w:pPr>
      <w:r>
        <w:t>СОГЛАСОВАНО</w:t>
      </w:r>
    </w:p>
    <w:p w:rsidR="00F224A7" w:rsidRDefault="00F224A7" w:rsidP="00F224A7">
      <w:r>
        <w:t xml:space="preserve"> Зам. директора по УВР</w:t>
      </w:r>
    </w:p>
    <w:p w:rsidR="00F224A7" w:rsidRDefault="00F224A7" w:rsidP="00F224A7">
      <w:r>
        <w:t xml:space="preserve"> __________/_____________________/</w:t>
      </w:r>
    </w:p>
    <w:p w:rsidR="00F224A7" w:rsidRDefault="00F224A7" w:rsidP="00F224A7"/>
    <w:p w:rsidR="00F224A7" w:rsidRDefault="00F224A7" w:rsidP="00F224A7">
      <w:r>
        <w:t>«______» ______________ 20____ г.</w:t>
      </w:r>
    </w:p>
    <w:p w:rsidR="00F224A7" w:rsidRDefault="00F224A7" w:rsidP="00F224A7">
      <w:pPr>
        <w:jc w:val="center"/>
      </w:pPr>
    </w:p>
    <w:p w:rsidR="00F224A7" w:rsidRDefault="00F224A7" w:rsidP="00F224A7"/>
    <w:p w:rsidR="00F224A7" w:rsidRDefault="00F224A7" w:rsidP="00F224A7">
      <w:r>
        <w:t>СОГЛАСОВАНО</w:t>
      </w:r>
    </w:p>
    <w:p w:rsidR="00F224A7" w:rsidRDefault="00F224A7" w:rsidP="00F224A7">
      <w:r>
        <w:t xml:space="preserve"> на заседании ШМО </w:t>
      </w:r>
    </w:p>
    <w:p w:rsidR="00F224A7" w:rsidRDefault="00F224A7" w:rsidP="00F224A7">
      <w:r>
        <w:t>протокол № ___ от «___» ________ 20___ г.</w:t>
      </w:r>
    </w:p>
    <w:p w:rsidR="00F224A7" w:rsidRDefault="00F224A7" w:rsidP="00F224A7">
      <w:r>
        <w:t xml:space="preserve">Руководитель ШМО </w:t>
      </w:r>
    </w:p>
    <w:p w:rsidR="00F224A7" w:rsidRDefault="00F224A7" w:rsidP="00F224A7">
      <w:r>
        <w:t>_____________ /__________________/</w:t>
      </w:r>
    </w:p>
    <w:p w:rsidR="00F224A7" w:rsidRDefault="00F224A7" w:rsidP="00F224A7">
      <w:pPr>
        <w:tabs>
          <w:tab w:val="left" w:pos="284"/>
        </w:tabs>
        <w:jc w:val="both"/>
        <w:rPr>
          <w:kern w:val="2"/>
        </w:rPr>
      </w:pPr>
      <w:r>
        <w:rPr>
          <w:kern w:val="2"/>
        </w:rPr>
        <w:t>подпись             расшифровка подписи</w:t>
      </w:r>
    </w:p>
    <w:p w:rsidR="00F224A7" w:rsidRDefault="00F224A7" w:rsidP="00F224A7">
      <w:pPr>
        <w:tabs>
          <w:tab w:val="left" w:pos="284"/>
        </w:tabs>
        <w:jc w:val="both"/>
        <w:rPr>
          <w:kern w:val="2"/>
        </w:rPr>
      </w:pPr>
    </w:p>
    <w:p w:rsidR="00F224A7" w:rsidRDefault="00F224A7" w:rsidP="00F224A7">
      <w:pPr>
        <w:tabs>
          <w:tab w:val="left" w:pos="284"/>
        </w:tabs>
        <w:jc w:val="both"/>
        <w:rPr>
          <w:kern w:val="2"/>
        </w:rPr>
      </w:pPr>
    </w:p>
    <w:p w:rsidR="00F224A7" w:rsidRDefault="00F224A7" w:rsidP="00F224A7">
      <w:pPr>
        <w:tabs>
          <w:tab w:val="left" w:pos="284"/>
        </w:tabs>
        <w:jc w:val="both"/>
        <w:rPr>
          <w:kern w:val="2"/>
        </w:rPr>
      </w:pPr>
    </w:p>
    <w:p w:rsidR="00F224A7" w:rsidRDefault="00F224A7" w:rsidP="00F224A7">
      <w:pPr>
        <w:jc w:val="center"/>
        <w:rPr>
          <w:rFonts w:ascii="Arial Narrow" w:hAnsi="Arial Narrow"/>
        </w:rPr>
      </w:pPr>
    </w:p>
    <w:p w:rsidR="00F224A7" w:rsidRDefault="00F224A7" w:rsidP="00F224A7">
      <w:pPr>
        <w:jc w:val="center"/>
        <w:rPr>
          <w:rFonts w:ascii="Arial Narrow" w:hAnsi="Arial Narrow"/>
        </w:rPr>
      </w:pPr>
    </w:p>
    <w:p w:rsidR="00F224A7" w:rsidRDefault="00F224A7" w:rsidP="00F224A7">
      <w:pPr>
        <w:jc w:val="center"/>
        <w:rPr>
          <w:b/>
        </w:rPr>
      </w:pPr>
    </w:p>
    <w:p w:rsidR="00673C7B" w:rsidRDefault="00673C7B"/>
    <w:sectPr w:rsidR="00673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004"/>
        </w:tabs>
        <w:ind w:left="1004"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2">
    <w:nsid w:val="00000009"/>
    <w:multiLevelType w:val="singleLevel"/>
    <w:tmpl w:val="00000009"/>
    <w:name w:val="WW8Num9"/>
    <w:lvl w:ilvl="0">
      <w:start w:val="1"/>
      <w:numFmt w:val="bullet"/>
      <w:lvlText w:val=""/>
      <w:lvlJc w:val="left"/>
      <w:pPr>
        <w:tabs>
          <w:tab w:val="num" w:pos="1004"/>
        </w:tabs>
        <w:ind w:left="1004" w:hanging="360"/>
      </w:pPr>
      <w:rPr>
        <w:rFonts w:ascii="Symbol" w:hAnsi="Symbol"/>
      </w:rPr>
    </w:lvl>
  </w:abstractNum>
  <w:abstractNum w:abstractNumId="3">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nsid w:val="058F68AF"/>
    <w:multiLevelType w:val="hybridMultilevel"/>
    <w:tmpl w:val="9C4CA5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88C1C71"/>
    <w:multiLevelType w:val="hybridMultilevel"/>
    <w:tmpl w:val="874E64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B594FC2"/>
    <w:multiLevelType w:val="hybridMultilevel"/>
    <w:tmpl w:val="0EE02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C522DE9"/>
    <w:multiLevelType w:val="hybridMultilevel"/>
    <w:tmpl w:val="5F9EB3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num>
  <w:num w:numId="2">
    <w:abstractNumId w:val="1"/>
    <w:lvlOverride w:ilvl="0"/>
  </w:num>
  <w:num w:numId="3">
    <w:abstractNumId w:val="9"/>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0"/>
    <w:lvlOverride w:ilvl="0"/>
  </w:num>
  <w:num w:numId="1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24A7"/>
    <w:rsid w:val="00673C7B"/>
    <w:rsid w:val="00F2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24A7"/>
    <w:pPr>
      <w:keepNext/>
      <w:spacing w:before="240" w:after="60"/>
      <w:outlineLvl w:val="0"/>
    </w:pPr>
    <w:rPr>
      <w:rFonts w:ascii="Arial" w:hAnsi="Arial" w:cs="Arial"/>
      <w:b/>
      <w:bCs/>
      <w:kern w:val="2"/>
      <w:sz w:val="32"/>
      <w:szCs w:val="32"/>
    </w:rPr>
  </w:style>
  <w:style w:type="paragraph" w:styleId="2">
    <w:name w:val="heading 2"/>
    <w:basedOn w:val="a"/>
    <w:next w:val="a"/>
    <w:link w:val="20"/>
    <w:uiPriority w:val="9"/>
    <w:semiHidden/>
    <w:unhideWhenUsed/>
    <w:qFormat/>
    <w:rsid w:val="00F224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4A7"/>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semiHidden/>
    <w:rsid w:val="00F224A7"/>
    <w:rPr>
      <w:rFonts w:asciiTheme="majorHAnsi" w:eastAsiaTheme="majorEastAsia" w:hAnsiTheme="majorHAnsi" w:cstheme="majorBidi"/>
      <w:b/>
      <w:bCs/>
      <w:color w:val="4F81BD" w:themeColor="accent1"/>
      <w:sz w:val="26"/>
      <w:szCs w:val="26"/>
      <w:lang w:eastAsia="ar-SA"/>
    </w:rPr>
  </w:style>
  <w:style w:type="paragraph" w:styleId="a3">
    <w:name w:val="Body Text"/>
    <w:basedOn w:val="a"/>
    <w:link w:val="a4"/>
    <w:semiHidden/>
    <w:unhideWhenUsed/>
    <w:rsid w:val="00F224A7"/>
    <w:pPr>
      <w:widowControl w:val="0"/>
      <w:spacing w:after="120"/>
    </w:pPr>
    <w:rPr>
      <w:rFonts w:eastAsia="Arial Unicode MS" w:cs="Tahoma"/>
      <w:kern w:val="2"/>
      <w:lang w:eastAsia="hi-IN" w:bidi="hi-IN"/>
    </w:rPr>
  </w:style>
  <w:style w:type="character" w:customStyle="1" w:styleId="a4">
    <w:name w:val="Основной текст Знак"/>
    <w:basedOn w:val="a0"/>
    <w:link w:val="a3"/>
    <w:semiHidden/>
    <w:rsid w:val="00F224A7"/>
    <w:rPr>
      <w:rFonts w:ascii="Times New Roman" w:eastAsia="Arial Unicode MS" w:hAnsi="Times New Roman" w:cs="Tahoma"/>
      <w:kern w:val="2"/>
      <w:sz w:val="24"/>
      <w:szCs w:val="24"/>
      <w:lang w:eastAsia="hi-IN" w:bidi="hi-IN"/>
    </w:rPr>
  </w:style>
  <w:style w:type="paragraph" w:styleId="3">
    <w:name w:val="Body Text 3"/>
    <w:basedOn w:val="a"/>
    <w:link w:val="30"/>
    <w:uiPriority w:val="99"/>
    <w:semiHidden/>
    <w:unhideWhenUsed/>
    <w:rsid w:val="00F224A7"/>
    <w:pPr>
      <w:spacing w:after="120"/>
    </w:pPr>
    <w:rPr>
      <w:sz w:val="16"/>
      <w:szCs w:val="16"/>
    </w:rPr>
  </w:style>
  <w:style w:type="character" w:customStyle="1" w:styleId="30">
    <w:name w:val="Основной текст 3 Знак"/>
    <w:basedOn w:val="a0"/>
    <w:link w:val="3"/>
    <w:uiPriority w:val="99"/>
    <w:semiHidden/>
    <w:rsid w:val="00F224A7"/>
    <w:rPr>
      <w:rFonts w:ascii="Times New Roman" w:eastAsia="Times New Roman" w:hAnsi="Times New Roman" w:cs="Times New Roman"/>
      <w:sz w:val="16"/>
      <w:szCs w:val="16"/>
      <w:lang w:eastAsia="ar-SA"/>
    </w:rPr>
  </w:style>
  <w:style w:type="paragraph" w:styleId="a5">
    <w:name w:val="List Paragraph"/>
    <w:basedOn w:val="a"/>
    <w:uiPriority w:val="34"/>
    <w:qFormat/>
    <w:rsid w:val="00F224A7"/>
    <w:pPr>
      <w:ind w:left="720"/>
      <w:contextualSpacing/>
    </w:pPr>
  </w:style>
  <w:style w:type="paragraph" w:customStyle="1" w:styleId="a6">
    <w:name w:val="Содержимое таблицы"/>
    <w:basedOn w:val="a"/>
    <w:rsid w:val="00F224A7"/>
    <w:pPr>
      <w:widowControl w:val="0"/>
      <w:suppressLineNumbers/>
    </w:pPr>
    <w:rPr>
      <w:rFonts w:eastAsia="Arial Unicode MS" w:cs="Tahoma"/>
      <w:kern w:val="2"/>
      <w:lang w:eastAsia="hi-IN" w:bidi="hi-IN"/>
    </w:rPr>
  </w:style>
  <w:style w:type="paragraph" w:customStyle="1" w:styleId="21">
    <w:name w:val="Основной текст с отступом 21"/>
    <w:basedOn w:val="a"/>
    <w:rsid w:val="00F224A7"/>
    <w:pPr>
      <w:ind w:left="900"/>
      <w:jc w:val="both"/>
    </w:pPr>
    <w:rPr>
      <w:szCs w:val="20"/>
    </w:rPr>
  </w:style>
  <w:style w:type="paragraph" w:customStyle="1" w:styleId="ConsPlusCell">
    <w:name w:val="ConsPlusCell"/>
    <w:rsid w:val="00F224A7"/>
    <w:pPr>
      <w:widowControl w:val="0"/>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31"/>
    <w:basedOn w:val="a"/>
    <w:rsid w:val="00F224A7"/>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1967</Words>
  <Characters>11216</Characters>
  <Application>Microsoft Office Word</Application>
  <DocSecurity>0</DocSecurity>
  <Lines>93</Lines>
  <Paragraphs>26</Paragraphs>
  <ScaleCrop>false</ScaleCrop>
  <Company>Microsoft</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dcterms:created xsi:type="dcterms:W3CDTF">2014-06-09T06:48:00Z</dcterms:created>
  <dcterms:modified xsi:type="dcterms:W3CDTF">2014-06-09T06:49:00Z</dcterms:modified>
</cp:coreProperties>
</file>