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4A7" w:rsidRDefault="00F224A7" w:rsidP="00F224A7">
      <w:pPr>
        <w:pStyle w:val="a3"/>
        <w:rPr>
          <w:rFonts w:ascii="Arial Narrow" w:hAnsi="Arial Narrow"/>
          <w:b/>
          <w:sz w:val="28"/>
        </w:rPr>
      </w:pPr>
      <w:r>
        <w:rPr>
          <w:rFonts w:ascii="Arial Narrow" w:hAnsi="Arial Narrow"/>
        </w:rPr>
        <w:t xml:space="preserve">                                                             </w:t>
      </w:r>
      <w:r>
        <w:rPr>
          <w:rFonts w:ascii="Arial Narrow" w:hAnsi="Arial Narrow"/>
          <w:b/>
          <w:sz w:val="28"/>
        </w:rPr>
        <w:t>Пояснительная записка</w:t>
      </w:r>
    </w:p>
    <w:p w:rsidR="00F224A7" w:rsidRDefault="00F224A7" w:rsidP="00F224A7">
      <w:pPr>
        <w:pStyle w:val="a3"/>
        <w:jc w:val="center"/>
        <w:rPr>
          <w:rFonts w:ascii="Arial Narrow" w:hAnsi="Arial Narrow"/>
          <w:b/>
        </w:rPr>
      </w:pPr>
      <w:r>
        <w:rPr>
          <w:rFonts w:ascii="Arial Narrow" w:hAnsi="Arial Narrow"/>
          <w:b/>
        </w:rPr>
        <w:t>к рабочей программе по математике</w:t>
      </w:r>
    </w:p>
    <w:p w:rsidR="00F224A7" w:rsidRDefault="00F224A7" w:rsidP="00F224A7">
      <w:pPr>
        <w:pStyle w:val="a3"/>
        <w:jc w:val="center"/>
        <w:rPr>
          <w:rFonts w:ascii="Arial Narrow" w:hAnsi="Arial Narrow"/>
          <w:b/>
        </w:rPr>
      </w:pPr>
      <w:r>
        <w:rPr>
          <w:rFonts w:ascii="Arial Narrow" w:hAnsi="Arial Narrow"/>
          <w:b/>
        </w:rPr>
        <w:t>3 класс</w:t>
      </w:r>
    </w:p>
    <w:p w:rsidR="00F224A7" w:rsidRDefault="00F224A7" w:rsidP="00F224A7">
      <w:pPr>
        <w:widowControl w:val="0"/>
        <w:shd w:val="clear" w:color="auto" w:fill="FFFFFF"/>
        <w:tabs>
          <w:tab w:val="left" w:pos="0"/>
        </w:tabs>
        <w:autoSpaceDE w:val="0"/>
        <w:spacing w:line="322" w:lineRule="exact"/>
        <w:jc w:val="both"/>
        <w:rPr>
          <w:color w:val="000000"/>
          <w:spacing w:val="-7"/>
          <w:sz w:val="28"/>
          <w:szCs w:val="28"/>
        </w:rPr>
      </w:pPr>
      <w:r>
        <w:rPr>
          <w:rFonts w:ascii="Arial Narrow" w:hAnsi="Arial Narrow"/>
        </w:rPr>
        <w:t xml:space="preserve">     Данная рабочая программа по математике в 3 классе на 2013 – 2014 учебный год составлена на </w:t>
      </w:r>
      <w:r>
        <w:t xml:space="preserve">основе Настоящего Положения о порядке составления, согласования и утверждения рабочих программ учебных предметов, курсов разработано </w:t>
      </w:r>
      <w:r>
        <w:rPr>
          <w:bCs/>
          <w:spacing w:val="-3"/>
        </w:rPr>
        <w:t>в соответствии с современной нормативной правовой базой в области образования:</w:t>
      </w:r>
      <w:r>
        <w:rPr>
          <w:color w:val="000000"/>
          <w:spacing w:val="-7"/>
          <w:sz w:val="28"/>
          <w:szCs w:val="28"/>
        </w:rPr>
        <w:t xml:space="preserve"> </w:t>
      </w:r>
    </w:p>
    <w:p w:rsidR="00F224A7" w:rsidRDefault="00F224A7" w:rsidP="00F224A7">
      <w:pPr>
        <w:pStyle w:val="a3"/>
        <w:jc w:val="both"/>
        <w:rPr>
          <w:rFonts w:ascii="Arial Narrow" w:hAnsi="Arial Narrow"/>
        </w:rPr>
      </w:pPr>
    </w:p>
    <w:p w:rsidR="00F224A7" w:rsidRDefault="00F224A7" w:rsidP="00F224A7">
      <w:pPr>
        <w:widowControl w:val="0"/>
        <w:numPr>
          <w:ilvl w:val="0"/>
          <w:numId w:val="1"/>
        </w:numPr>
        <w:shd w:val="clear" w:color="auto" w:fill="FFFFFF"/>
        <w:tabs>
          <w:tab w:val="left" w:pos="0"/>
        </w:tabs>
        <w:autoSpaceDE w:val="0"/>
        <w:spacing w:line="322" w:lineRule="exact"/>
        <w:ind w:left="0" w:firstLine="540"/>
        <w:jc w:val="both"/>
        <w:rPr>
          <w:color w:val="000000"/>
          <w:spacing w:val="-7"/>
        </w:rPr>
      </w:pPr>
      <w:r>
        <w:rPr>
          <w:color w:val="000000"/>
          <w:spacing w:val="-7"/>
        </w:rPr>
        <w:t>Закон РФ «Об образовании» № 122-ФЗ в последней редакции от 02.02.2011;</w:t>
      </w:r>
    </w:p>
    <w:p w:rsidR="00F224A7" w:rsidRDefault="00F224A7" w:rsidP="00F224A7">
      <w:pPr>
        <w:pStyle w:val="21"/>
        <w:numPr>
          <w:ilvl w:val="0"/>
          <w:numId w:val="1"/>
        </w:numPr>
        <w:tabs>
          <w:tab w:val="left" w:pos="0"/>
        </w:tabs>
        <w:ind w:left="0" w:firstLine="540"/>
        <w:rPr>
          <w:color w:val="000000"/>
          <w:szCs w:val="24"/>
        </w:rPr>
      </w:pPr>
      <w:r>
        <w:rPr>
          <w:color w:val="000000"/>
          <w:spacing w:val="-7"/>
        </w:rPr>
        <w:t xml:space="preserve">Федеральный государственный образовательный стандарт начального общего образования (Приказ </w:t>
      </w:r>
      <w:r>
        <w:t>Министерства образования и  науки Российской Федерации от  6</w:t>
      </w:r>
      <w:r>
        <w:rPr>
          <w:u w:val="single"/>
        </w:rPr>
        <w:t xml:space="preserve"> </w:t>
      </w:r>
      <w:r>
        <w:t>октября 2009 г. № 373);</w:t>
      </w:r>
      <w:r>
        <w:rPr>
          <w:color w:val="000000"/>
        </w:rPr>
        <w:t xml:space="preserve"> </w:t>
      </w:r>
    </w:p>
    <w:p w:rsidR="00F224A7" w:rsidRDefault="00F224A7" w:rsidP="00F224A7">
      <w:pPr>
        <w:pStyle w:val="21"/>
        <w:numPr>
          <w:ilvl w:val="0"/>
          <w:numId w:val="1"/>
        </w:numPr>
        <w:tabs>
          <w:tab w:val="left" w:pos="0"/>
        </w:tabs>
        <w:ind w:left="0" w:firstLine="540"/>
        <w:rPr>
          <w:color w:val="000000"/>
          <w:szCs w:val="24"/>
        </w:rPr>
      </w:pPr>
      <w:r>
        <w:rPr>
          <w:color w:val="000000"/>
          <w:szCs w:val="24"/>
        </w:rPr>
        <w:t xml:space="preserve">Примерные образовательные программы для общеобразовательных учреждений, рекомендованные (допущенные) </w:t>
      </w:r>
      <w:r>
        <w:rPr>
          <w:szCs w:val="24"/>
        </w:rPr>
        <w:t>Министерством образования и науки Российской Федерации</w:t>
      </w:r>
      <w:r>
        <w:rPr>
          <w:color w:val="000000"/>
          <w:szCs w:val="24"/>
        </w:rPr>
        <w:t>;</w:t>
      </w:r>
    </w:p>
    <w:p w:rsidR="00F224A7" w:rsidRDefault="00F224A7" w:rsidP="00F224A7">
      <w:pPr>
        <w:pStyle w:val="21"/>
        <w:numPr>
          <w:ilvl w:val="0"/>
          <w:numId w:val="2"/>
        </w:numPr>
        <w:tabs>
          <w:tab w:val="left" w:pos="0"/>
        </w:tabs>
        <w:ind w:left="0" w:firstLine="540"/>
        <w:rPr>
          <w:color w:val="000000"/>
          <w:szCs w:val="24"/>
        </w:rPr>
      </w:pPr>
      <w:r>
        <w:rPr>
          <w:color w:val="000000"/>
          <w:szCs w:val="24"/>
        </w:rPr>
        <w:t>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w:t>
      </w:r>
    </w:p>
    <w:p w:rsidR="00F224A7" w:rsidRDefault="00F224A7" w:rsidP="00F224A7">
      <w:pPr>
        <w:pStyle w:val="21"/>
        <w:numPr>
          <w:ilvl w:val="0"/>
          <w:numId w:val="2"/>
        </w:numPr>
        <w:tabs>
          <w:tab w:val="left" w:pos="0"/>
        </w:tabs>
        <w:ind w:left="0" w:firstLine="540"/>
        <w:rPr>
          <w:color w:val="000000"/>
          <w:szCs w:val="24"/>
        </w:rPr>
      </w:pPr>
      <w:r>
        <w:rPr>
          <w:color w:val="000000"/>
          <w:szCs w:val="24"/>
        </w:rPr>
        <w:t>Методические рекомендации по составлению рабочих программ общеобразовательных учреждений Московской области (Министерство образования Московской области, Академия социального управления).</w:t>
      </w:r>
    </w:p>
    <w:p w:rsidR="00F224A7" w:rsidRDefault="00F224A7" w:rsidP="00F224A7">
      <w:pPr>
        <w:pStyle w:val="a3"/>
        <w:numPr>
          <w:ilvl w:val="0"/>
          <w:numId w:val="3"/>
        </w:numPr>
        <w:jc w:val="both"/>
        <w:rPr>
          <w:rFonts w:ascii="Arial Narrow" w:hAnsi="Arial Narrow"/>
        </w:rPr>
      </w:pPr>
      <w:r>
        <w:t xml:space="preserve">Программы курса «Математика» 3 класс М. И. Башмаков, М. Г. </w:t>
      </w:r>
      <w:proofErr w:type="spellStart"/>
      <w:r>
        <w:t>Нефёдова</w:t>
      </w:r>
      <w:proofErr w:type="spellEnd"/>
      <w:r>
        <w:t xml:space="preserve">, входящей в состав  </w:t>
      </w:r>
      <w:r>
        <w:rPr>
          <w:rFonts w:ascii="Arial Narrow" w:hAnsi="Arial Narrow"/>
        </w:rPr>
        <w:t xml:space="preserve">Программы общеобразовательных учреждений Начальная школа 3 класс  </w:t>
      </w:r>
      <w:proofErr w:type="spellStart"/>
      <w:r>
        <w:rPr>
          <w:rFonts w:ascii="Arial Narrow" w:hAnsi="Arial Narrow"/>
        </w:rPr>
        <w:t>Астрель</w:t>
      </w:r>
      <w:proofErr w:type="spellEnd"/>
      <w:r>
        <w:rPr>
          <w:rFonts w:ascii="Arial Narrow" w:hAnsi="Arial Narrow"/>
        </w:rPr>
        <w:t xml:space="preserve">. Москва 2012г Учебно-методический комплект  « Планета знаний » (под общей редакцией </w:t>
      </w:r>
      <w:proofErr w:type="spellStart"/>
      <w:r>
        <w:rPr>
          <w:rFonts w:ascii="Arial Narrow" w:hAnsi="Arial Narrow"/>
        </w:rPr>
        <w:t>И.А.Петровой</w:t>
      </w:r>
      <w:proofErr w:type="spellEnd"/>
      <w:r>
        <w:rPr>
          <w:rFonts w:ascii="Arial Narrow" w:hAnsi="Arial Narrow"/>
        </w:rPr>
        <w:t xml:space="preserve">), рекомендованы Министерством образования и науки РФ; </w:t>
      </w:r>
      <w:r>
        <w:t xml:space="preserve">составлена в соответствии с требованиями документов  ФГОС  НО  </w:t>
      </w:r>
    </w:p>
    <w:p w:rsidR="00F224A7" w:rsidRDefault="00F224A7" w:rsidP="00F224A7">
      <w:pPr>
        <w:pStyle w:val="a5"/>
        <w:numPr>
          <w:ilvl w:val="0"/>
          <w:numId w:val="3"/>
        </w:numPr>
        <w:jc w:val="both"/>
        <w:rPr>
          <w:b/>
          <w:bCs/>
        </w:rPr>
      </w:pPr>
      <w:r>
        <w:rPr>
          <w:color w:val="000000"/>
        </w:rPr>
        <w:t xml:space="preserve">     </w:t>
      </w:r>
      <w:r>
        <w:t xml:space="preserve">Курс направлен на реализацию </w:t>
      </w:r>
      <w:r>
        <w:rPr>
          <w:b/>
          <w:bCs/>
          <w:i/>
          <w:iCs/>
        </w:rPr>
        <w:t>целей обучения математике</w:t>
      </w:r>
      <w:r>
        <w:t xml:space="preserve"> в начальном звене, сформулированных в Федеральном государственном стандарте начального общего образования. В соответствии с этими целями и методической концепцией авторов можно сформулировать три группы задач, решаемых в рамках данного курса и направленных на достижение поставленных</w:t>
      </w:r>
      <w:r>
        <w:rPr>
          <w:b/>
          <w:bCs/>
        </w:rPr>
        <w:t xml:space="preserve"> целей. </w:t>
      </w:r>
    </w:p>
    <w:p w:rsidR="00F224A7" w:rsidRDefault="00F224A7" w:rsidP="00F224A7">
      <w:pPr>
        <w:pStyle w:val="a5"/>
        <w:numPr>
          <w:ilvl w:val="0"/>
          <w:numId w:val="3"/>
        </w:numPr>
        <w:jc w:val="both"/>
        <w:rPr>
          <w:iCs/>
        </w:rPr>
      </w:pPr>
    </w:p>
    <w:p w:rsidR="00F224A7" w:rsidRDefault="00F224A7" w:rsidP="00F224A7">
      <w:pPr>
        <w:pStyle w:val="a5"/>
        <w:numPr>
          <w:ilvl w:val="0"/>
          <w:numId w:val="3"/>
        </w:numPr>
        <w:jc w:val="both"/>
        <w:rPr>
          <w:i/>
        </w:rPr>
      </w:pPr>
      <w:r>
        <w:rPr>
          <w:i/>
        </w:rPr>
        <w:t>Учебные:</w:t>
      </w:r>
    </w:p>
    <w:p w:rsidR="00F224A7" w:rsidRDefault="00F224A7" w:rsidP="00F224A7">
      <w:pPr>
        <w:pStyle w:val="a5"/>
        <w:numPr>
          <w:ilvl w:val="0"/>
          <w:numId w:val="3"/>
        </w:numPr>
        <w:jc w:val="both"/>
      </w:pPr>
      <w:r>
        <w:t>— формирование на доступном уровне представлений о натуральных числах и принципе построения натурального ряда чисел, знакомство с десятичной системой счисления;</w:t>
      </w:r>
    </w:p>
    <w:p w:rsidR="00F224A7" w:rsidRDefault="00F224A7" w:rsidP="00F224A7">
      <w:pPr>
        <w:pStyle w:val="31"/>
        <w:numPr>
          <w:ilvl w:val="0"/>
          <w:numId w:val="3"/>
        </w:numPr>
        <w:spacing w:after="0"/>
        <w:jc w:val="both"/>
        <w:rPr>
          <w:sz w:val="24"/>
          <w:szCs w:val="24"/>
        </w:rPr>
      </w:pPr>
      <w:r>
        <w:rPr>
          <w:sz w:val="24"/>
          <w:szCs w:val="24"/>
        </w:rPr>
        <w:t>— формирование на доступном уровне представлений о четырех арифметических действиях: понимание смысла арифметических действий, понимание взаимосвязей между ними, изучение законов арифметических действий;</w:t>
      </w:r>
    </w:p>
    <w:p w:rsidR="00F224A7" w:rsidRDefault="00F224A7" w:rsidP="00F224A7">
      <w:pPr>
        <w:pStyle w:val="a5"/>
        <w:numPr>
          <w:ilvl w:val="0"/>
          <w:numId w:val="3"/>
        </w:numPr>
        <w:jc w:val="both"/>
      </w:pPr>
      <w:r>
        <w:t>— формирование на доступном уровне навыков устного счета, письменных вычислений, использования рациональных способов вычислений, применения этих навыков при решении практических задач (измерении величин, вычислении количественных характеристик предметов, решении текстовых задач).</w:t>
      </w:r>
    </w:p>
    <w:p w:rsidR="00F224A7" w:rsidRDefault="00F224A7" w:rsidP="00F224A7">
      <w:pPr>
        <w:pStyle w:val="a5"/>
        <w:numPr>
          <w:ilvl w:val="0"/>
          <w:numId w:val="3"/>
        </w:numPr>
        <w:jc w:val="both"/>
        <w:rPr>
          <w:iCs/>
        </w:rPr>
      </w:pPr>
    </w:p>
    <w:p w:rsidR="00F224A7" w:rsidRDefault="00F224A7" w:rsidP="00F224A7">
      <w:pPr>
        <w:pStyle w:val="a5"/>
        <w:numPr>
          <w:ilvl w:val="0"/>
          <w:numId w:val="3"/>
        </w:numPr>
        <w:jc w:val="both"/>
        <w:rPr>
          <w:i/>
        </w:rPr>
      </w:pPr>
      <w:r>
        <w:rPr>
          <w:i/>
        </w:rPr>
        <w:t>Развивающие:</w:t>
      </w:r>
    </w:p>
    <w:p w:rsidR="00F224A7" w:rsidRDefault="00F224A7" w:rsidP="00F224A7">
      <w:pPr>
        <w:pStyle w:val="a5"/>
        <w:numPr>
          <w:ilvl w:val="0"/>
          <w:numId w:val="3"/>
        </w:numPr>
        <w:jc w:val="both"/>
      </w:pPr>
      <w:r>
        <w:t>— развитие пространственных представлений учащихся как базовых для становления пространственного воображения, мышления, в том числе математических способностей школьников;</w:t>
      </w:r>
    </w:p>
    <w:p w:rsidR="00F224A7" w:rsidRDefault="00F224A7" w:rsidP="00F224A7">
      <w:pPr>
        <w:pStyle w:val="a5"/>
        <w:numPr>
          <w:ilvl w:val="0"/>
          <w:numId w:val="3"/>
        </w:numPr>
        <w:jc w:val="both"/>
      </w:pPr>
      <w:r>
        <w:lastRenderedPageBreak/>
        <w:t>— развитие логического мышления — основы успешного освоения знаний по математике и другим учебным предметам;</w:t>
      </w:r>
    </w:p>
    <w:p w:rsidR="00F224A7" w:rsidRDefault="00F224A7" w:rsidP="00F224A7">
      <w:pPr>
        <w:pStyle w:val="a5"/>
        <w:numPr>
          <w:ilvl w:val="0"/>
          <w:numId w:val="3"/>
        </w:numPr>
        <w:jc w:val="both"/>
      </w:pPr>
      <w:r>
        <w:t>— формирование на доступном уровне обобщенных представлений об изучаемых математических понятиях, способах представления информации, способах решения задач.</w:t>
      </w:r>
    </w:p>
    <w:p w:rsidR="00F224A7" w:rsidRDefault="00F224A7" w:rsidP="00F224A7">
      <w:pPr>
        <w:pStyle w:val="a5"/>
        <w:numPr>
          <w:ilvl w:val="0"/>
          <w:numId w:val="3"/>
        </w:numPr>
        <w:jc w:val="both"/>
        <w:rPr>
          <w:iCs/>
        </w:rPr>
      </w:pPr>
    </w:p>
    <w:p w:rsidR="00F224A7" w:rsidRDefault="00F224A7" w:rsidP="00F224A7">
      <w:pPr>
        <w:pStyle w:val="a5"/>
        <w:numPr>
          <w:ilvl w:val="0"/>
          <w:numId w:val="3"/>
        </w:numPr>
        <w:jc w:val="both"/>
        <w:rPr>
          <w:i/>
        </w:rPr>
      </w:pPr>
      <w:proofErr w:type="spellStart"/>
      <w:r>
        <w:rPr>
          <w:i/>
        </w:rPr>
        <w:t>Общеучебные</w:t>
      </w:r>
      <w:proofErr w:type="spellEnd"/>
      <w:r>
        <w:rPr>
          <w:i/>
        </w:rPr>
        <w:t>:</w:t>
      </w:r>
    </w:p>
    <w:p w:rsidR="00F224A7" w:rsidRDefault="00F224A7" w:rsidP="00F224A7">
      <w:pPr>
        <w:pStyle w:val="a5"/>
        <w:numPr>
          <w:ilvl w:val="0"/>
          <w:numId w:val="3"/>
        </w:numPr>
        <w:jc w:val="both"/>
      </w:pPr>
      <w:r>
        <w:t xml:space="preserve">— знакомство с методами изучения окружающего мира (наблюдение, сравнение, измерение, моделирование) и способами представления информации;  </w:t>
      </w:r>
    </w:p>
    <w:p w:rsidR="00F224A7" w:rsidRDefault="00F224A7" w:rsidP="00F224A7">
      <w:pPr>
        <w:pStyle w:val="a5"/>
        <w:numPr>
          <w:ilvl w:val="0"/>
          <w:numId w:val="3"/>
        </w:numPr>
        <w:jc w:val="both"/>
      </w:pPr>
      <w:r>
        <w:t>— формирование на доступном уровне умений работать с информацией, представленной в разных видах (текст, рисунок, схема, символическая запись, модель, таблица, диаграмма);</w:t>
      </w:r>
    </w:p>
    <w:p w:rsidR="00F224A7" w:rsidRDefault="00F224A7" w:rsidP="00F224A7">
      <w:pPr>
        <w:pStyle w:val="a5"/>
        <w:numPr>
          <w:ilvl w:val="0"/>
          <w:numId w:val="3"/>
        </w:numPr>
        <w:jc w:val="both"/>
      </w:pPr>
      <w:r>
        <w:t>— формирование на доступном уровне навыков самостоятельной познавательной деятельности;</w:t>
      </w:r>
    </w:p>
    <w:p w:rsidR="00F224A7" w:rsidRDefault="00F224A7" w:rsidP="00F224A7">
      <w:pPr>
        <w:pStyle w:val="a5"/>
        <w:numPr>
          <w:ilvl w:val="0"/>
          <w:numId w:val="3"/>
        </w:numPr>
        <w:jc w:val="both"/>
      </w:pPr>
      <w:r>
        <w:t>— формирование навыков самостоятельной индивидуальной и коллективной работы: взаимоконтроля и самопроверки, обсуждения информации, планирования познавательной деятельности и самооценки.</w:t>
      </w:r>
    </w:p>
    <w:p w:rsidR="00F224A7" w:rsidRDefault="00F224A7" w:rsidP="00F224A7">
      <w:pPr>
        <w:pStyle w:val="a5"/>
        <w:numPr>
          <w:ilvl w:val="0"/>
          <w:numId w:val="3"/>
        </w:numPr>
        <w:jc w:val="both"/>
      </w:pPr>
      <w:r>
        <w:t xml:space="preserve">      Сформулированные</w:t>
      </w:r>
      <w:r>
        <w:rPr>
          <w:b/>
          <w:bCs/>
        </w:rPr>
        <w:t xml:space="preserve"> задачи</w:t>
      </w:r>
      <w:r>
        <w:t xml:space="preserve"> достаточно сложны и объёмны. Их решение происходит на протяжении всех лет обучения в начальной школе и продолжается в старших классах. Это обусловливает </w:t>
      </w:r>
      <w:r>
        <w:rPr>
          <w:i/>
        </w:rPr>
        <w:t>концентрический принцип построения курса</w:t>
      </w:r>
      <w:r>
        <w:t>: основные темы изучаются в несколько этапов, причем каждый возврат к изучению той или иной темы сопровождается расширением понятийного аппарата, обогащением практических навыков, более высокой степенью обобщения.</w:t>
      </w:r>
    </w:p>
    <w:p w:rsidR="00F224A7" w:rsidRDefault="00F224A7" w:rsidP="00F224A7">
      <w:pPr>
        <w:pStyle w:val="a5"/>
        <w:jc w:val="both"/>
        <w:rPr>
          <w:b/>
        </w:rPr>
      </w:pPr>
    </w:p>
    <w:p w:rsidR="00F224A7" w:rsidRDefault="00F224A7" w:rsidP="00F224A7">
      <w:pPr>
        <w:pStyle w:val="a5"/>
        <w:jc w:val="both"/>
        <w:rPr>
          <w:b/>
        </w:rPr>
      </w:pPr>
      <w:r>
        <w:t xml:space="preserve">В соответствии с учебным планом на изучение математике в 3-м классе отводится </w:t>
      </w:r>
      <w:r>
        <w:rPr>
          <w:b/>
        </w:rPr>
        <w:t>136 часов.</w:t>
      </w:r>
    </w:p>
    <w:p w:rsidR="00F224A7" w:rsidRDefault="00F224A7" w:rsidP="00F224A7">
      <w:pPr>
        <w:pStyle w:val="a5"/>
      </w:pPr>
    </w:p>
    <w:p w:rsidR="00F224A7" w:rsidRDefault="00F224A7" w:rsidP="00F224A7">
      <w:pPr>
        <w:pStyle w:val="a5"/>
      </w:pPr>
    </w:p>
    <w:p w:rsidR="00F224A7" w:rsidRDefault="00F224A7" w:rsidP="00F224A7">
      <w:pPr>
        <w:jc w:val="center"/>
        <w:rPr>
          <w:b/>
          <w:bCs/>
          <w:i/>
          <w:iCs/>
          <w:u w:val="single"/>
        </w:rPr>
      </w:pPr>
    </w:p>
    <w:p w:rsidR="00F224A7" w:rsidRDefault="00F224A7" w:rsidP="00F224A7">
      <w:pPr>
        <w:pStyle w:val="a3"/>
        <w:ind w:left="1080"/>
        <w:jc w:val="both"/>
        <w:rPr>
          <w:rFonts w:ascii="Arial Narrow" w:hAnsi="Arial Narrow"/>
        </w:rPr>
      </w:pPr>
      <w:bookmarkStart w:id="0" w:name="_GoBack"/>
      <w:bookmarkEnd w:id="0"/>
    </w:p>
    <w:p w:rsidR="00F224A7" w:rsidRDefault="00F224A7" w:rsidP="00F224A7">
      <w:pPr>
        <w:jc w:val="center"/>
        <w:rPr>
          <w:rFonts w:ascii="Arial Narrow" w:hAnsi="Arial Narrow"/>
        </w:rPr>
      </w:pPr>
      <w:r>
        <w:rPr>
          <w:rFonts w:ascii="Arial Narrow" w:hAnsi="Arial Narrow"/>
        </w:rPr>
        <w:t xml:space="preserve">        </w:t>
      </w:r>
    </w:p>
    <w:p w:rsidR="00F224A7" w:rsidRDefault="00F224A7" w:rsidP="00F224A7">
      <w:pPr>
        <w:tabs>
          <w:tab w:val="left" w:pos="284"/>
        </w:tabs>
        <w:jc w:val="center"/>
        <w:rPr>
          <w:b/>
        </w:rPr>
      </w:pPr>
      <w:r>
        <w:rPr>
          <w:b/>
        </w:rPr>
        <w:t>ПЛАНИРУЕМЫЕ РЕЗУЛЬТАТЫ</w:t>
      </w:r>
    </w:p>
    <w:p w:rsidR="00F224A7" w:rsidRDefault="00F224A7" w:rsidP="00F224A7">
      <w:pPr>
        <w:tabs>
          <w:tab w:val="left" w:pos="284"/>
        </w:tabs>
        <w:jc w:val="center"/>
        <w:rPr>
          <w:b/>
        </w:rPr>
      </w:pPr>
      <w:r>
        <w:rPr>
          <w:b/>
        </w:rPr>
        <w:t>освоения программы по математике</w:t>
      </w:r>
    </w:p>
    <w:p w:rsidR="00F224A7" w:rsidRDefault="00F224A7" w:rsidP="00F224A7">
      <w:pPr>
        <w:tabs>
          <w:tab w:val="left" w:pos="284"/>
        </w:tabs>
        <w:jc w:val="center"/>
        <w:rPr>
          <w:b/>
          <w:caps/>
        </w:rPr>
      </w:pPr>
      <w:r>
        <w:rPr>
          <w:b/>
        </w:rPr>
        <w:t>к концу 3 класса</w:t>
      </w:r>
    </w:p>
    <w:p w:rsidR="00F224A7" w:rsidRDefault="00F224A7" w:rsidP="00F224A7">
      <w:pPr>
        <w:tabs>
          <w:tab w:val="left" w:pos="284"/>
        </w:tabs>
        <w:jc w:val="center"/>
        <w:rPr>
          <w:b/>
        </w:rPr>
      </w:pPr>
    </w:p>
    <w:p w:rsidR="00F224A7" w:rsidRDefault="00F224A7" w:rsidP="00F224A7">
      <w:pPr>
        <w:tabs>
          <w:tab w:val="left" w:pos="284"/>
        </w:tabs>
        <w:jc w:val="both"/>
      </w:pPr>
      <w:r>
        <w:t>ЛИЧНОСТНЫЕ</w:t>
      </w:r>
    </w:p>
    <w:p w:rsidR="00F224A7" w:rsidRDefault="00F224A7" w:rsidP="00F224A7">
      <w:pPr>
        <w:tabs>
          <w:tab w:val="left" w:pos="284"/>
        </w:tabs>
        <w:jc w:val="both"/>
        <w:rPr>
          <w:bCs/>
          <w:i/>
        </w:rPr>
      </w:pPr>
      <w:r>
        <w:rPr>
          <w:bCs/>
          <w:i/>
        </w:rPr>
        <w:t>У учащихся</w:t>
      </w:r>
      <w:r>
        <w:rPr>
          <w:bCs/>
        </w:rPr>
        <w:t xml:space="preserve"> </w:t>
      </w:r>
      <w:r>
        <w:rPr>
          <w:bCs/>
          <w:i/>
        </w:rPr>
        <w:t>будут сформированы:</w:t>
      </w:r>
    </w:p>
    <w:p w:rsidR="00F224A7" w:rsidRDefault="00F224A7" w:rsidP="00F224A7">
      <w:pPr>
        <w:numPr>
          <w:ilvl w:val="0"/>
          <w:numId w:val="4"/>
        </w:numPr>
        <w:tabs>
          <w:tab w:val="left" w:pos="284"/>
        </w:tabs>
        <w:suppressAutoHyphens w:val="0"/>
        <w:ind w:left="0" w:hanging="284"/>
        <w:jc w:val="both"/>
      </w:pPr>
      <w:r>
        <w:t>положительное отношение и интерес к изучению математики;</w:t>
      </w:r>
    </w:p>
    <w:p w:rsidR="00F224A7" w:rsidRDefault="00F224A7" w:rsidP="00F224A7">
      <w:pPr>
        <w:numPr>
          <w:ilvl w:val="0"/>
          <w:numId w:val="4"/>
        </w:numPr>
        <w:tabs>
          <w:tab w:val="left" w:pos="284"/>
        </w:tabs>
        <w:suppressAutoHyphens w:val="0"/>
        <w:ind w:left="0" w:hanging="284"/>
        <w:jc w:val="both"/>
      </w:pPr>
      <w:r>
        <w:t>ориентация на сопоставление самооценки собственной деятельности с оценкой ее товарищами, учителем;</w:t>
      </w:r>
    </w:p>
    <w:p w:rsidR="00F224A7" w:rsidRDefault="00F224A7" w:rsidP="00F224A7">
      <w:pPr>
        <w:tabs>
          <w:tab w:val="left" w:pos="284"/>
        </w:tabs>
        <w:jc w:val="both"/>
        <w:rPr>
          <w:bCs/>
          <w:i/>
        </w:rPr>
      </w:pPr>
      <w:r>
        <w:rPr>
          <w:bCs/>
          <w:i/>
        </w:rPr>
        <w:t xml:space="preserve">могут быть </w:t>
      </w:r>
      <w:proofErr w:type="gramStart"/>
      <w:r>
        <w:rPr>
          <w:bCs/>
          <w:i/>
        </w:rPr>
        <w:t>сформированы</w:t>
      </w:r>
      <w:proofErr w:type="gramEnd"/>
      <w:r>
        <w:rPr>
          <w:bCs/>
          <w:i/>
        </w:rPr>
        <w:t>:</w:t>
      </w:r>
    </w:p>
    <w:p w:rsidR="00F224A7" w:rsidRDefault="00F224A7" w:rsidP="00F224A7">
      <w:pPr>
        <w:numPr>
          <w:ilvl w:val="0"/>
          <w:numId w:val="4"/>
        </w:numPr>
        <w:tabs>
          <w:tab w:val="left" w:pos="284"/>
          <w:tab w:val="left" w:pos="6946"/>
          <w:tab w:val="left" w:pos="7655"/>
          <w:tab w:val="left" w:pos="8222"/>
        </w:tabs>
        <w:suppressAutoHyphens w:val="0"/>
        <w:ind w:left="0" w:hanging="284"/>
        <w:jc w:val="both"/>
      </w:pPr>
      <w:r>
        <w:t>ориентация на понимание причин личной успешности/</w:t>
      </w:r>
      <w:proofErr w:type="spellStart"/>
      <w:r>
        <w:t>неуспешности</w:t>
      </w:r>
      <w:proofErr w:type="spellEnd"/>
      <w:r>
        <w:t xml:space="preserve"> в освоении материала;</w:t>
      </w:r>
    </w:p>
    <w:p w:rsidR="00F224A7" w:rsidRDefault="00F224A7" w:rsidP="00F224A7">
      <w:pPr>
        <w:numPr>
          <w:ilvl w:val="0"/>
          <w:numId w:val="4"/>
        </w:numPr>
        <w:tabs>
          <w:tab w:val="left" w:pos="284"/>
        </w:tabs>
        <w:suppressAutoHyphens w:val="0"/>
        <w:ind w:left="0" w:hanging="284"/>
        <w:jc w:val="both"/>
      </w:pPr>
      <w:r>
        <w:t>чувство ответственности за выполнение своей части работы при работе в группах (в ходе проектной деятельности).</w:t>
      </w:r>
    </w:p>
    <w:p w:rsidR="00F224A7" w:rsidRDefault="00F224A7" w:rsidP="00F224A7">
      <w:pPr>
        <w:tabs>
          <w:tab w:val="left" w:pos="284"/>
        </w:tabs>
        <w:ind w:hanging="284"/>
        <w:jc w:val="both"/>
      </w:pPr>
    </w:p>
    <w:p w:rsidR="00F224A7" w:rsidRDefault="00F224A7" w:rsidP="00F224A7">
      <w:pPr>
        <w:tabs>
          <w:tab w:val="left" w:pos="284"/>
        </w:tabs>
        <w:jc w:val="both"/>
      </w:pPr>
      <w:r>
        <w:t>ПРЕДМЕТНЫЕ</w:t>
      </w:r>
    </w:p>
    <w:p w:rsidR="00F224A7" w:rsidRDefault="00F224A7" w:rsidP="00F224A7">
      <w:pPr>
        <w:tabs>
          <w:tab w:val="left" w:pos="284"/>
          <w:tab w:val="left" w:pos="6946"/>
          <w:tab w:val="left" w:pos="7655"/>
          <w:tab w:val="left" w:pos="8222"/>
        </w:tabs>
        <w:jc w:val="both"/>
        <w:rPr>
          <w:bCs/>
          <w:i/>
        </w:rPr>
      </w:pPr>
      <w:r>
        <w:rPr>
          <w:bCs/>
          <w:i/>
        </w:rPr>
        <w:t>Учащиеся научатся:</w:t>
      </w:r>
      <w:r>
        <w:rPr>
          <w:bCs/>
          <w:i/>
        </w:rPr>
        <w:tab/>
      </w:r>
    </w:p>
    <w:p w:rsidR="00F224A7" w:rsidRDefault="00F224A7" w:rsidP="00F224A7">
      <w:pPr>
        <w:numPr>
          <w:ilvl w:val="0"/>
          <w:numId w:val="5"/>
        </w:numPr>
        <w:tabs>
          <w:tab w:val="num" w:pos="360"/>
        </w:tabs>
        <w:suppressAutoHyphens w:val="0"/>
        <w:ind w:left="0"/>
        <w:jc w:val="both"/>
      </w:pPr>
      <w:r>
        <w:t>называть, записывать и сравнивать числа в пределах 10 000;</w:t>
      </w:r>
    </w:p>
    <w:p w:rsidR="00F224A7" w:rsidRDefault="00F224A7" w:rsidP="00F224A7">
      <w:pPr>
        <w:numPr>
          <w:ilvl w:val="0"/>
          <w:numId w:val="5"/>
        </w:numPr>
        <w:tabs>
          <w:tab w:val="num" w:pos="360"/>
        </w:tabs>
        <w:suppressAutoHyphens w:val="0"/>
        <w:ind w:left="0"/>
        <w:jc w:val="both"/>
      </w:pPr>
      <w:r>
        <w:t>устно выполнять сложение и вычитание разрядных слагаемых в пределах 10 000;</w:t>
      </w:r>
    </w:p>
    <w:p w:rsidR="00F224A7" w:rsidRDefault="00F224A7" w:rsidP="00F224A7">
      <w:pPr>
        <w:numPr>
          <w:ilvl w:val="0"/>
          <w:numId w:val="5"/>
        </w:numPr>
        <w:tabs>
          <w:tab w:val="num" w:pos="360"/>
        </w:tabs>
        <w:suppressAutoHyphens w:val="0"/>
        <w:ind w:left="0"/>
        <w:jc w:val="both"/>
      </w:pPr>
      <w:r>
        <w:t>письменно выполнять сложение и вычитание чисел в пределах 10 000;</w:t>
      </w:r>
    </w:p>
    <w:p w:rsidR="00F224A7" w:rsidRDefault="00F224A7" w:rsidP="00F224A7">
      <w:pPr>
        <w:pStyle w:val="3"/>
        <w:numPr>
          <w:ilvl w:val="0"/>
          <w:numId w:val="5"/>
        </w:numPr>
        <w:tabs>
          <w:tab w:val="num" w:pos="360"/>
        </w:tabs>
        <w:suppressAutoHyphens w:val="0"/>
        <w:spacing w:after="0"/>
        <w:ind w:left="0"/>
        <w:jc w:val="both"/>
        <w:rPr>
          <w:sz w:val="24"/>
          <w:szCs w:val="24"/>
        </w:rPr>
      </w:pPr>
      <w:r>
        <w:rPr>
          <w:sz w:val="24"/>
          <w:szCs w:val="24"/>
        </w:rPr>
        <w:lastRenderedPageBreak/>
        <w:t>правильно использовать в речи названия компонентов деления (делимое, делитель);</w:t>
      </w:r>
    </w:p>
    <w:p w:rsidR="00F224A7" w:rsidRDefault="00F224A7" w:rsidP="00F224A7">
      <w:pPr>
        <w:numPr>
          <w:ilvl w:val="0"/>
          <w:numId w:val="5"/>
        </w:numPr>
        <w:tabs>
          <w:tab w:val="num" w:pos="360"/>
        </w:tabs>
        <w:suppressAutoHyphens w:val="0"/>
        <w:ind w:left="0"/>
        <w:jc w:val="both"/>
      </w:pPr>
      <w:r>
        <w:t xml:space="preserve">использовать знание табличных случаев умножения и деления при устных вычислениях в случаях, легко </w:t>
      </w:r>
      <w:proofErr w:type="gramStart"/>
      <w:r>
        <w:t>сводимым</w:t>
      </w:r>
      <w:proofErr w:type="gramEnd"/>
      <w:r>
        <w:t xml:space="preserve"> к табличным;</w:t>
      </w:r>
    </w:p>
    <w:p w:rsidR="00F224A7" w:rsidRDefault="00F224A7" w:rsidP="00F224A7">
      <w:pPr>
        <w:numPr>
          <w:ilvl w:val="0"/>
          <w:numId w:val="5"/>
        </w:numPr>
        <w:tabs>
          <w:tab w:val="num" w:pos="360"/>
        </w:tabs>
        <w:suppressAutoHyphens w:val="0"/>
        <w:ind w:left="0"/>
        <w:jc w:val="both"/>
      </w:pPr>
      <w:r>
        <w:t>устно выполнять умножение и деление на однозначное число, используя правила умножения и деления суммы на число;</w:t>
      </w:r>
    </w:p>
    <w:p w:rsidR="00F224A7" w:rsidRDefault="00F224A7" w:rsidP="00F224A7">
      <w:pPr>
        <w:numPr>
          <w:ilvl w:val="0"/>
          <w:numId w:val="5"/>
        </w:numPr>
        <w:tabs>
          <w:tab w:val="num" w:pos="360"/>
        </w:tabs>
        <w:suppressAutoHyphens w:val="0"/>
        <w:ind w:left="0"/>
        <w:jc w:val="both"/>
      </w:pPr>
      <w:r>
        <w:t>письменно выполнять умножение на однозначное число в пределах 10 000;</w:t>
      </w:r>
    </w:p>
    <w:p w:rsidR="00F224A7" w:rsidRDefault="00F224A7" w:rsidP="00F224A7">
      <w:pPr>
        <w:numPr>
          <w:ilvl w:val="0"/>
          <w:numId w:val="5"/>
        </w:numPr>
        <w:tabs>
          <w:tab w:val="num" w:pos="360"/>
        </w:tabs>
        <w:suppressAutoHyphens w:val="0"/>
        <w:ind w:left="0"/>
        <w:jc w:val="both"/>
      </w:pPr>
      <w:r>
        <w:t>выполнять деление с остатком в пределах 100;</w:t>
      </w:r>
    </w:p>
    <w:p w:rsidR="00F224A7" w:rsidRDefault="00F224A7" w:rsidP="00F224A7">
      <w:pPr>
        <w:numPr>
          <w:ilvl w:val="0"/>
          <w:numId w:val="5"/>
        </w:numPr>
        <w:tabs>
          <w:tab w:val="num" w:pos="360"/>
        </w:tabs>
        <w:suppressAutoHyphens w:val="0"/>
        <w:ind w:left="0"/>
        <w:jc w:val="both"/>
      </w:pPr>
      <w:r>
        <w:t>выполнять умножение и деление на 10, 100, 1000;</w:t>
      </w:r>
    </w:p>
    <w:p w:rsidR="00F224A7" w:rsidRDefault="00F224A7" w:rsidP="00F224A7">
      <w:pPr>
        <w:numPr>
          <w:ilvl w:val="0"/>
          <w:numId w:val="5"/>
        </w:numPr>
        <w:tabs>
          <w:tab w:val="num" w:pos="360"/>
          <w:tab w:val="left" w:pos="426"/>
        </w:tabs>
        <w:suppressAutoHyphens w:val="0"/>
        <w:ind w:left="0"/>
        <w:jc w:val="both"/>
      </w:pPr>
      <w:r>
        <w:t>вычислять значение числового выражения, содержащего 3-4 действия со скобками;</w:t>
      </w:r>
    </w:p>
    <w:p w:rsidR="00F224A7" w:rsidRDefault="00F224A7" w:rsidP="00F224A7">
      <w:pPr>
        <w:numPr>
          <w:ilvl w:val="0"/>
          <w:numId w:val="5"/>
        </w:numPr>
        <w:tabs>
          <w:tab w:val="num" w:pos="360"/>
          <w:tab w:val="left" w:pos="426"/>
        </w:tabs>
        <w:suppressAutoHyphens w:val="0"/>
        <w:ind w:left="0"/>
        <w:jc w:val="both"/>
      </w:pPr>
      <w:r>
        <w:t>использовать свойства арифметических действий при вычислениях;</w:t>
      </w:r>
    </w:p>
    <w:p w:rsidR="00F224A7" w:rsidRDefault="00F224A7" w:rsidP="00F224A7">
      <w:pPr>
        <w:numPr>
          <w:ilvl w:val="0"/>
          <w:numId w:val="5"/>
        </w:numPr>
        <w:tabs>
          <w:tab w:val="num" w:pos="360"/>
          <w:tab w:val="left" w:pos="426"/>
        </w:tabs>
        <w:suppressAutoHyphens w:val="0"/>
        <w:ind w:left="0"/>
        <w:jc w:val="both"/>
      </w:pPr>
      <w:r>
        <w:t>находить неизвестные компоненты арифметических действий;</w:t>
      </w:r>
    </w:p>
    <w:p w:rsidR="00F224A7" w:rsidRDefault="00F224A7" w:rsidP="00F224A7">
      <w:pPr>
        <w:numPr>
          <w:ilvl w:val="0"/>
          <w:numId w:val="5"/>
        </w:numPr>
        <w:tabs>
          <w:tab w:val="num" w:pos="360"/>
          <w:tab w:val="left" w:pos="426"/>
        </w:tabs>
        <w:suppressAutoHyphens w:val="0"/>
        <w:ind w:left="0"/>
        <w:jc w:val="both"/>
      </w:pPr>
      <w:r>
        <w:t>решать текстовые задачи (на кратное сравнение; определение длины пути, времени и скорости движения; определение цены, количества товара и стоимости; определение начала, конца, длительности события);</w:t>
      </w:r>
    </w:p>
    <w:p w:rsidR="00F224A7" w:rsidRDefault="00F224A7" w:rsidP="00F224A7">
      <w:pPr>
        <w:numPr>
          <w:ilvl w:val="0"/>
          <w:numId w:val="5"/>
        </w:numPr>
        <w:tabs>
          <w:tab w:val="num" w:pos="360"/>
          <w:tab w:val="left" w:pos="426"/>
        </w:tabs>
        <w:suppressAutoHyphens w:val="0"/>
        <w:ind w:left="0"/>
        <w:jc w:val="both"/>
      </w:pPr>
      <w:r>
        <w:t>использовать взаимосвязь между длиной пройденного пути, временем и скоростью при решении задач;</w:t>
      </w:r>
    </w:p>
    <w:p w:rsidR="00F224A7" w:rsidRDefault="00F224A7" w:rsidP="00F224A7">
      <w:pPr>
        <w:numPr>
          <w:ilvl w:val="0"/>
          <w:numId w:val="5"/>
        </w:numPr>
        <w:tabs>
          <w:tab w:val="num" w:pos="360"/>
          <w:tab w:val="left" w:pos="426"/>
        </w:tabs>
        <w:suppressAutoHyphens w:val="0"/>
        <w:ind w:left="0"/>
        <w:jc w:val="both"/>
      </w:pPr>
      <w:proofErr w:type="gramStart"/>
      <w:r>
        <w:t>использовать названия единиц длины (дециметр), массы (грамм, килограмм), времени (секунда, сутки, неделя, год), емкости (литр) и метрические соотношения между ними при решении задач.</w:t>
      </w:r>
      <w:proofErr w:type="gramEnd"/>
    </w:p>
    <w:p w:rsidR="00F224A7" w:rsidRDefault="00F224A7" w:rsidP="00F224A7">
      <w:pPr>
        <w:pStyle w:val="3"/>
        <w:tabs>
          <w:tab w:val="left" w:pos="284"/>
        </w:tabs>
        <w:spacing w:after="0"/>
        <w:jc w:val="both"/>
        <w:rPr>
          <w:bCs/>
          <w:i/>
          <w:sz w:val="24"/>
          <w:szCs w:val="24"/>
        </w:rPr>
      </w:pPr>
      <w:r>
        <w:rPr>
          <w:bCs/>
          <w:i/>
          <w:sz w:val="24"/>
          <w:szCs w:val="24"/>
        </w:rPr>
        <w:t>Учащиеся получат возможность научиться:</w:t>
      </w:r>
    </w:p>
    <w:p w:rsidR="00F224A7" w:rsidRDefault="00F224A7" w:rsidP="00F224A7">
      <w:pPr>
        <w:numPr>
          <w:ilvl w:val="0"/>
          <w:numId w:val="6"/>
        </w:numPr>
        <w:tabs>
          <w:tab w:val="num" w:pos="360"/>
        </w:tabs>
        <w:suppressAutoHyphens w:val="0"/>
        <w:ind w:left="0"/>
        <w:jc w:val="both"/>
      </w:pPr>
      <w:r>
        <w:t>письменно выполнять деление на однозначное число в пределах 1000;</w:t>
      </w:r>
    </w:p>
    <w:p w:rsidR="00F224A7" w:rsidRDefault="00F224A7" w:rsidP="00F224A7">
      <w:pPr>
        <w:numPr>
          <w:ilvl w:val="0"/>
          <w:numId w:val="6"/>
        </w:numPr>
        <w:tabs>
          <w:tab w:val="num" w:pos="360"/>
        </w:tabs>
        <w:suppressAutoHyphens w:val="0"/>
        <w:ind w:left="0"/>
        <w:jc w:val="both"/>
      </w:pPr>
      <w:r>
        <w:t xml:space="preserve">выполнять умножение и деление круглых чисел; </w:t>
      </w:r>
    </w:p>
    <w:p w:rsidR="00F224A7" w:rsidRDefault="00F224A7" w:rsidP="00F224A7">
      <w:pPr>
        <w:numPr>
          <w:ilvl w:val="0"/>
          <w:numId w:val="6"/>
        </w:numPr>
        <w:tabs>
          <w:tab w:val="num" w:pos="360"/>
        </w:tabs>
        <w:suppressAutoHyphens w:val="0"/>
        <w:ind w:left="0"/>
        <w:jc w:val="both"/>
      </w:pPr>
      <w:r>
        <w:t>оценивать приближенно результаты арифметических действий;</w:t>
      </w:r>
    </w:p>
    <w:p w:rsidR="00F224A7" w:rsidRDefault="00F224A7" w:rsidP="00F224A7">
      <w:pPr>
        <w:numPr>
          <w:ilvl w:val="0"/>
          <w:numId w:val="6"/>
        </w:numPr>
        <w:tabs>
          <w:tab w:val="num" w:pos="360"/>
        </w:tabs>
        <w:suppressAutoHyphens w:val="0"/>
        <w:ind w:left="0"/>
        <w:jc w:val="both"/>
      </w:pPr>
      <w:r>
        <w:t>вычислять значение числового выражения в 3-4 действия рациональным способом (с помощью свойств арифметических действий, знания разрядного состава чисел, признаков делимости).</w:t>
      </w:r>
    </w:p>
    <w:p w:rsidR="00F224A7" w:rsidRDefault="00F224A7" w:rsidP="00F224A7">
      <w:pPr>
        <w:numPr>
          <w:ilvl w:val="0"/>
          <w:numId w:val="6"/>
        </w:numPr>
        <w:tabs>
          <w:tab w:val="num" w:pos="360"/>
        </w:tabs>
        <w:suppressAutoHyphens w:val="0"/>
        <w:ind w:left="0"/>
        <w:jc w:val="both"/>
      </w:pPr>
      <w:r>
        <w:t>находить долю числа и число по доле;</w:t>
      </w:r>
    </w:p>
    <w:p w:rsidR="00F224A7" w:rsidRDefault="00F224A7" w:rsidP="00F224A7">
      <w:pPr>
        <w:numPr>
          <w:ilvl w:val="0"/>
          <w:numId w:val="6"/>
        </w:numPr>
        <w:tabs>
          <w:tab w:val="num" w:pos="360"/>
        </w:tabs>
        <w:suppressAutoHyphens w:val="0"/>
        <w:ind w:left="0"/>
        <w:jc w:val="both"/>
      </w:pPr>
      <w:r>
        <w:t>решать текстовые задачи на нахождение доли числа и числа по доле;</w:t>
      </w:r>
    </w:p>
    <w:p w:rsidR="00F224A7" w:rsidRDefault="00F224A7" w:rsidP="00F224A7">
      <w:pPr>
        <w:numPr>
          <w:ilvl w:val="0"/>
          <w:numId w:val="6"/>
        </w:numPr>
        <w:tabs>
          <w:tab w:val="num" w:pos="360"/>
        </w:tabs>
        <w:suppressAutoHyphens w:val="0"/>
        <w:ind w:left="0"/>
        <w:jc w:val="both"/>
      </w:pPr>
      <w:r>
        <w:t>соотносить слова  «тонна», «миллиграмм» с единицами массы, «кубический метр», «кубический сантиметр», «кубический километр» с единицами объёма;</w:t>
      </w:r>
    </w:p>
    <w:p w:rsidR="00F224A7" w:rsidRDefault="00F224A7" w:rsidP="00F224A7">
      <w:pPr>
        <w:numPr>
          <w:ilvl w:val="0"/>
          <w:numId w:val="7"/>
        </w:numPr>
        <w:tabs>
          <w:tab w:val="num" w:pos="360"/>
        </w:tabs>
        <w:suppressAutoHyphens w:val="0"/>
        <w:ind w:left="0"/>
        <w:jc w:val="both"/>
        <w:rPr>
          <w:b/>
        </w:rPr>
      </w:pPr>
      <w:r>
        <w:t>различать окружность и круг;</w:t>
      </w:r>
    </w:p>
    <w:p w:rsidR="00F224A7" w:rsidRDefault="00F224A7" w:rsidP="00F224A7">
      <w:pPr>
        <w:numPr>
          <w:ilvl w:val="0"/>
          <w:numId w:val="8"/>
        </w:numPr>
        <w:tabs>
          <w:tab w:val="clear" w:pos="720"/>
          <w:tab w:val="left" w:pos="284"/>
          <w:tab w:val="num" w:pos="360"/>
          <w:tab w:val="left" w:pos="6946"/>
          <w:tab w:val="left" w:pos="7655"/>
          <w:tab w:val="left" w:pos="8222"/>
        </w:tabs>
        <w:suppressAutoHyphens w:val="0"/>
        <w:ind w:left="0"/>
        <w:jc w:val="both"/>
      </w:pPr>
      <w:r>
        <w:t>делить круг на 2, 3, 4 и 6 частей с помощью циркуля и угольника;</w:t>
      </w:r>
    </w:p>
    <w:p w:rsidR="00F224A7" w:rsidRDefault="00F224A7" w:rsidP="00F224A7">
      <w:pPr>
        <w:numPr>
          <w:ilvl w:val="0"/>
          <w:numId w:val="8"/>
        </w:numPr>
        <w:tabs>
          <w:tab w:val="num" w:pos="360"/>
        </w:tabs>
        <w:suppressAutoHyphens w:val="0"/>
        <w:ind w:left="0" w:hanging="284"/>
        <w:jc w:val="both"/>
        <w:rPr>
          <w:b/>
        </w:rPr>
      </w:pPr>
      <w:r>
        <w:t>определять  объём  фигуры,  состоящей  из  единичных  кубиков.</w:t>
      </w:r>
    </w:p>
    <w:p w:rsidR="00F224A7" w:rsidRDefault="00F224A7" w:rsidP="00F224A7">
      <w:pPr>
        <w:tabs>
          <w:tab w:val="left" w:pos="284"/>
        </w:tabs>
        <w:jc w:val="both"/>
      </w:pPr>
      <w:r>
        <w:t>МЕТАПРЕДМЕТНЫЕ</w:t>
      </w:r>
    </w:p>
    <w:p w:rsidR="00F224A7" w:rsidRDefault="00F224A7" w:rsidP="00F224A7">
      <w:pPr>
        <w:pStyle w:val="1"/>
        <w:spacing w:before="0" w:after="0"/>
        <w:ind w:firstLine="360"/>
        <w:rPr>
          <w:rFonts w:ascii="Times New Roman" w:hAnsi="Times New Roman" w:cs="Times New Roman"/>
          <w:sz w:val="24"/>
          <w:szCs w:val="24"/>
        </w:rPr>
      </w:pPr>
      <w:r>
        <w:rPr>
          <w:rFonts w:ascii="Times New Roman" w:hAnsi="Times New Roman" w:cs="Times New Roman"/>
          <w:sz w:val="24"/>
          <w:szCs w:val="24"/>
        </w:rPr>
        <w:t>Регулятивные</w:t>
      </w:r>
    </w:p>
    <w:p w:rsidR="00F224A7" w:rsidRDefault="00F224A7" w:rsidP="00F224A7">
      <w:pPr>
        <w:tabs>
          <w:tab w:val="left" w:pos="284"/>
        </w:tabs>
        <w:jc w:val="both"/>
        <w:rPr>
          <w:bCs/>
          <w:i/>
        </w:rPr>
      </w:pPr>
      <w:r>
        <w:rPr>
          <w:bCs/>
          <w:i/>
        </w:rPr>
        <w:t>Учащиеся научатся:</w:t>
      </w:r>
    </w:p>
    <w:p w:rsidR="00F224A7" w:rsidRDefault="00F224A7" w:rsidP="00F224A7">
      <w:pPr>
        <w:numPr>
          <w:ilvl w:val="0"/>
          <w:numId w:val="8"/>
        </w:numPr>
        <w:tabs>
          <w:tab w:val="left" w:pos="284"/>
          <w:tab w:val="left" w:pos="6946"/>
          <w:tab w:val="left" w:pos="7655"/>
          <w:tab w:val="left" w:pos="8222"/>
        </w:tabs>
        <w:suppressAutoHyphens w:val="0"/>
        <w:ind w:left="0" w:hanging="284"/>
        <w:jc w:val="both"/>
      </w:pPr>
      <w:r>
        <w:t>осуществлять итоговый и пошаговый контроль результатов вычислений с опорой на знание алгоритмов вычислений и с помощью способов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F224A7" w:rsidRDefault="00F224A7" w:rsidP="00F224A7">
      <w:pPr>
        <w:numPr>
          <w:ilvl w:val="0"/>
          <w:numId w:val="8"/>
        </w:numPr>
        <w:tabs>
          <w:tab w:val="left" w:pos="284"/>
          <w:tab w:val="left" w:pos="6946"/>
          <w:tab w:val="left" w:pos="7655"/>
          <w:tab w:val="left" w:pos="8222"/>
        </w:tabs>
        <w:suppressAutoHyphens w:val="0"/>
        <w:ind w:left="0" w:hanging="284"/>
        <w:jc w:val="both"/>
      </w:pPr>
      <w:r>
        <w:t xml:space="preserve">вносить необходимые коррективы в собственные вычислительные действия по итогам самопроверки; </w:t>
      </w:r>
    </w:p>
    <w:p w:rsidR="00F224A7" w:rsidRDefault="00F224A7" w:rsidP="00F224A7">
      <w:pPr>
        <w:numPr>
          <w:ilvl w:val="0"/>
          <w:numId w:val="8"/>
        </w:numPr>
        <w:tabs>
          <w:tab w:val="left" w:pos="284"/>
          <w:tab w:val="left" w:pos="6946"/>
          <w:tab w:val="left" w:pos="7655"/>
          <w:tab w:val="left" w:pos="8222"/>
        </w:tabs>
        <w:suppressAutoHyphens w:val="0"/>
        <w:ind w:left="0" w:hanging="284"/>
        <w:jc w:val="both"/>
      </w:pPr>
      <w:r>
        <w:t xml:space="preserve">планировать собственную </w:t>
      </w:r>
      <w:proofErr w:type="spellStart"/>
      <w:r>
        <w:t>внеучебную</w:t>
      </w:r>
      <w:proofErr w:type="spellEnd"/>
      <w:r>
        <w:t xml:space="preserve"> деятельность (в рамках проектной деятельности) с опорой на шаблоны в рабочих тетрадях.</w:t>
      </w:r>
    </w:p>
    <w:p w:rsidR="00F224A7" w:rsidRDefault="00F224A7" w:rsidP="00F224A7">
      <w:pPr>
        <w:pStyle w:val="3"/>
        <w:tabs>
          <w:tab w:val="left" w:pos="284"/>
          <w:tab w:val="left" w:pos="6946"/>
          <w:tab w:val="left" w:pos="7655"/>
          <w:tab w:val="left" w:pos="8222"/>
        </w:tabs>
        <w:spacing w:after="0"/>
        <w:jc w:val="both"/>
        <w:rPr>
          <w:bCs/>
          <w:i/>
          <w:sz w:val="24"/>
          <w:szCs w:val="24"/>
        </w:rPr>
      </w:pPr>
      <w:r>
        <w:rPr>
          <w:bCs/>
          <w:i/>
          <w:sz w:val="24"/>
          <w:szCs w:val="24"/>
        </w:rPr>
        <w:t>Учащиеся получат возможность научиться:</w:t>
      </w:r>
    </w:p>
    <w:p w:rsidR="00F224A7" w:rsidRDefault="00F224A7" w:rsidP="00F224A7">
      <w:pPr>
        <w:numPr>
          <w:ilvl w:val="0"/>
          <w:numId w:val="8"/>
        </w:numPr>
        <w:tabs>
          <w:tab w:val="left" w:pos="284"/>
          <w:tab w:val="left" w:pos="6946"/>
          <w:tab w:val="left" w:pos="7655"/>
          <w:tab w:val="left" w:pos="8222"/>
        </w:tabs>
        <w:suppressAutoHyphens w:val="0"/>
        <w:ind w:left="0" w:hanging="284"/>
        <w:jc w:val="both"/>
      </w:pPr>
      <w:r>
        <w:t>планировать ход решения задачи в несколько действий;</w:t>
      </w:r>
    </w:p>
    <w:p w:rsidR="00F224A7" w:rsidRDefault="00F224A7" w:rsidP="00F224A7">
      <w:pPr>
        <w:numPr>
          <w:ilvl w:val="0"/>
          <w:numId w:val="8"/>
        </w:numPr>
        <w:tabs>
          <w:tab w:val="left" w:pos="284"/>
          <w:tab w:val="left" w:pos="6946"/>
          <w:tab w:val="left" w:pos="7655"/>
          <w:tab w:val="left" w:pos="8222"/>
        </w:tabs>
        <w:suppressAutoHyphens w:val="0"/>
        <w:ind w:left="0" w:hanging="284"/>
        <w:jc w:val="both"/>
      </w:pPr>
      <w:r>
        <w:t>осуществлять итоговый контроль результатов вычислений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F224A7" w:rsidRDefault="00F224A7" w:rsidP="00F224A7">
      <w:pPr>
        <w:numPr>
          <w:ilvl w:val="0"/>
          <w:numId w:val="8"/>
        </w:numPr>
        <w:tabs>
          <w:tab w:val="left" w:pos="284"/>
          <w:tab w:val="left" w:pos="6946"/>
          <w:tab w:val="left" w:pos="7655"/>
          <w:tab w:val="left" w:pos="8222"/>
        </w:tabs>
        <w:suppressAutoHyphens w:val="0"/>
        <w:ind w:left="0" w:hanging="284"/>
        <w:jc w:val="both"/>
      </w:pPr>
      <w:r>
        <w:t>прогнозировать результаты вычислений (оценивать количество знаков в ответе);</w:t>
      </w:r>
    </w:p>
    <w:p w:rsidR="00F224A7" w:rsidRDefault="00F224A7" w:rsidP="00F224A7">
      <w:pPr>
        <w:numPr>
          <w:ilvl w:val="0"/>
          <w:numId w:val="8"/>
        </w:numPr>
        <w:tabs>
          <w:tab w:val="num" w:pos="360"/>
        </w:tabs>
        <w:suppressAutoHyphens w:val="0"/>
        <w:ind w:left="0" w:hanging="284"/>
        <w:jc w:val="both"/>
      </w:pPr>
      <w:r>
        <w:lastRenderedPageBreak/>
        <w:t>ставить цель собственной познавательной деятельности (в рамках проектной деятельности) и удерживать ее (с опорой на шаблоны в рабочих тетрадях).</w:t>
      </w:r>
    </w:p>
    <w:p w:rsidR="00F224A7" w:rsidRDefault="00F224A7" w:rsidP="00F224A7">
      <w:pPr>
        <w:pStyle w:val="2"/>
        <w:tabs>
          <w:tab w:val="left" w:pos="540"/>
        </w:tabs>
        <w:spacing w:before="0"/>
        <w:rPr>
          <w:i/>
          <w:iCs/>
          <w:color w:val="auto"/>
          <w:sz w:val="24"/>
          <w:szCs w:val="24"/>
        </w:rPr>
      </w:pPr>
      <w:r>
        <w:rPr>
          <w:i/>
          <w:iCs/>
          <w:color w:val="auto"/>
          <w:sz w:val="24"/>
          <w:szCs w:val="24"/>
        </w:rPr>
        <w:t>Познавательные</w:t>
      </w:r>
    </w:p>
    <w:p w:rsidR="00F224A7" w:rsidRDefault="00F224A7" w:rsidP="00F224A7">
      <w:pPr>
        <w:tabs>
          <w:tab w:val="left" w:pos="540"/>
        </w:tabs>
        <w:jc w:val="both"/>
        <w:rPr>
          <w:bCs/>
          <w:i/>
        </w:rPr>
      </w:pPr>
      <w:r>
        <w:rPr>
          <w:bCs/>
          <w:i/>
        </w:rPr>
        <w:t>Учащиеся научатся:</w:t>
      </w:r>
    </w:p>
    <w:p w:rsidR="00F224A7" w:rsidRDefault="00F224A7" w:rsidP="00F224A7">
      <w:pPr>
        <w:numPr>
          <w:ilvl w:val="0"/>
          <w:numId w:val="8"/>
        </w:numPr>
        <w:tabs>
          <w:tab w:val="left" w:pos="284"/>
          <w:tab w:val="left" w:pos="6946"/>
          <w:tab w:val="left" w:pos="7655"/>
          <w:tab w:val="left" w:pos="8222"/>
        </w:tabs>
        <w:suppressAutoHyphens w:val="0"/>
        <w:ind w:left="0" w:hanging="284"/>
        <w:jc w:val="both"/>
      </w:pPr>
      <w:r>
        <w:t>использовать обобщенные способы решения задач (на определение стоимости, длины пройденного пути и др.);</w:t>
      </w:r>
    </w:p>
    <w:p w:rsidR="00F224A7" w:rsidRDefault="00F224A7" w:rsidP="00F224A7">
      <w:pPr>
        <w:numPr>
          <w:ilvl w:val="0"/>
          <w:numId w:val="8"/>
        </w:numPr>
        <w:tabs>
          <w:tab w:val="left" w:pos="284"/>
          <w:tab w:val="left" w:pos="6946"/>
          <w:tab w:val="left" w:pos="7655"/>
          <w:tab w:val="left" w:pos="8222"/>
        </w:tabs>
        <w:suppressAutoHyphens w:val="0"/>
        <w:ind w:left="0" w:hanging="284"/>
        <w:jc w:val="both"/>
      </w:pPr>
      <w:r>
        <w:t>использовать свойства арифметических действий для выполнения вычислений и решения задач разными способами;</w:t>
      </w:r>
    </w:p>
    <w:p w:rsidR="00F224A7" w:rsidRDefault="00F224A7" w:rsidP="00F224A7">
      <w:pPr>
        <w:numPr>
          <w:ilvl w:val="0"/>
          <w:numId w:val="8"/>
        </w:numPr>
        <w:tabs>
          <w:tab w:val="left" w:pos="284"/>
          <w:tab w:val="left" w:pos="6946"/>
          <w:tab w:val="left" w:pos="7655"/>
          <w:tab w:val="left" w:pos="8222"/>
        </w:tabs>
        <w:suppressAutoHyphens w:val="0"/>
        <w:ind w:left="0" w:hanging="284"/>
        <w:jc w:val="both"/>
      </w:pPr>
      <w:r>
        <w:t xml:space="preserve">сравнивать длину предметов, выраженную в разных единицах; сравнивать массу предметов, выраженную в разных единицах; </w:t>
      </w:r>
    </w:p>
    <w:p w:rsidR="00F224A7" w:rsidRDefault="00F224A7" w:rsidP="00F224A7">
      <w:pPr>
        <w:numPr>
          <w:ilvl w:val="0"/>
          <w:numId w:val="8"/>
        </w:numPr>
        <w:tabs>
          <w:tab w:val="left" w:pos="284"/>
          <w:tab w:val="left" w:pos="6946"/>
          <w:tab w:val="left" w:pos="7655"/>
          <w:tab w:val="left" w:pos="8222"/>
        </w:tabs>
        <w:suppressAutoHyphens w:val="0"/>
        <w:ind w:left="0" w:hanging="284"/>
        <w:jc w:val="both"/>
      </w:pPr>
      <w:r>
        <w:t>ориентироваться в рисунках, схемах, цепочках вычислений;</w:t>
      </w:r>
    </w:p>
    <w:p w:rsidR="00F224A7" w:rsidRDefault="00F224A7" w:rsidP="00F224A7">
      <w:pPr>
        <w:numPr>
          <w:ilvl w:val="0"/>
          <w:numId w:val="8"/>
        </w:numPr>
        <w:tabs>
          <w:tab w:val="left" w:pos="284"/>
          <w:tab w:val="left" w:pos="6946"/>
          <w:tab w:val="left" w:pos="7655"/>
          <w:tab w:val="left" w:pos="8222"/>
        </w:tabs>
        <w:suppressAutoHyphens w:val="0"/>
        <w:ind w:left="0" w:hanging="284"/>
        <w:jc w:val="both"/>
      </w:pPr>
      <w:r>
        <w:t xml:space="preserve">считывать данные из таблицы и заполнять данными ячейки таблицы; </w:t>
      </w:r>
    </w:p>
    <w:p w:rsidR="00F224A7" w:rsidRDefault="00F224A7" w:rsidP="00F224A7">
      <w:pPr>
        <w:numPr>
          <w:ilvl w:val="0"/>
          <w:numId w:val="8"/>
        </w:numPr>
        <w:tabs>
          <w:tab w:val="left" w:pos="284"/>
          <w:tab w:val="left" w:pos="6946"/>
          <w:tab w:val="left" w:pos="7655"/>
          <w:tab w:val="left" w:pos="8222"/>
        </w:tabs>
        <w:suppressAutoHyphens w:val="0"/>
        <w:ind w:left="0" w:hanging="284"/>
        <w:jc w:val="both"/>
      </w:pPr>
      <w:r>
        <w:t>считывать данные с гистограммы;</w:t>
      </w:r>
    </w:p>
    <w:p w:rsidR="00F224A7" w:rsidRDefault="00F224A7" w:rsidP="00F224A7">
      <w:pPr>
        <w:numPr>
          <w:ilvl w:val="0"/>
          <w:numId w:val="8"/>
        </w:numPr>
        <w:tabs>
          <w:tab w:val="left" w:pos="284"/>
          <w:tab w:val="left" w:pos="6946"/>
          <w:tab w:val="left" w:pos="7655"/>
          <w:tab w:val="left" w:pos="8222"/>
        </w:tabs>
        <w:suppressAutoHyphens w:val="0"/>
        <w:ind w:left="0" w:hanging="284"/>
        <w:jc w:val="both"/>
      </w:pPr>
      <w:r>
        <w:t>ориентироваться на «ленте времени», определять начало, конец и длительность события.</w:t>
      </w:r>
    </w:p>
    <w:p w:rsidR="00F224A7" w:rsidRDefault="00F224A7" w:rsidP="00F224A7">
      <w:pPr>
        <w:pStyle w:val="3"/>
        <w:tabs>
          <w:tab w:val="left" w:pos="284"/>
        </w:tabs>
        <w:spacing w:after="0"/>
        <w:jc w:val="both"/>
        <w:rPr>
          <w:bCs/>
          <w:i/>
          <w:sz w:val="24"/>
          <w:szCs w:val="24"/>
        </w:rPr>
      </w:pPr>
      <w:r>
        <w:rPr>
          <w:bCs/>
          <w:i/>
          <w:sz w:val="24"/>
          <w:szCs w:val="24"/>
        </w:rPr>
        <w:t>Учащиеся получат возможность научиться:</w:t>
      </w:r>
    </w:p>
    <w:p w:rsidR="00F224A7" w:rsidRDefault="00F224A7" w:rsidP="00F224A7">
      <w:pPr>
        <w:numPr>
          <w:ilvl w:val="0"/>
          <w:numId w:val="8"/>
        </w:numPr>
        <w:tabs>
          <w:tab w:val="left" w:pos="284"/>
          <w:tab w:val="left" w:pos="6946"/>
          <w:tab w:val="left" w:pos="7655"/>
          <w:tab w:val="left" w:pos="8222"/>
        </w:tabs>
        <w:suppressAutoHyphens w:val="0"/>
        <w:ind w:left="0" w:hanging="284"/>
        <w:jc w:val="both"/>
      </w:pPr>
      <w:r>
        <w:t>выбирать наиболее удобный способ вычисления значения выражения;</w:t>
      </w:r>
    </w:p>
    <w:p w:rsidR="00F224A7" w:rsidRDefault="00F224A7" w:rsidP="00F224A7">
      <w:pPr>
        <w:numPr>
          <w:ilvl w:val="0"/>
          <w:numId w:val="8"/>
        </w:numPr>
        <w:tabs>
          <w:tab w:val="left" w:pos="284"/>
          <w:tab w:val="left" w:pos="6946"/>
          <w:tab w:val="left" w:pos="7655"/>
          <w:tab w:val="left" w:pos="8222"/>
        </w:tabs>
        <w:suppressAutoHyphens w:val="0"/>
        <w:ind w:left="0" w:hanging="284"/>
        <w:jc w:val="both"/>
      </w:pPr>
      <w:r>
        <w:t>моделировать условие задачи освоенными способами; изменять схемы в зависимости от условия задачи;</w:t>
      </w:r>
    </w:p>
    <w:p w:rsidR="00F224A7" w:rsidRDefault="00F224A7" w:rsidP="00F224A7">
      <w:pPr>
        <w:numPr>
          <w:ilvl w:val="0"/>
          <w:numId w:val="8"/>
        </w:numPr>
        <w:tabs>
          <w:tab w:val="num" w:pos="360"/>
        </w:tabs>
        <w:suppressAutoHyphens w:val="0"/>
        <w:ind w:left="0" w:hanging="284"/>
        <w:jc w:val="both"/>
      </w:pPr>
      <w:r>
        <w:t xml:space="preserve">давать качественную оценку ответа к задаче («сможет ли…»,  «хватит ли…», «успеет ли…»); </w:t>
      </w:r>
    </w:p>
    <w:p w:rsidR="00F224A7" w:rsidRDefault="00F224A7" w:rsidP="00F224A7">
      <w:pPr>
        <w:numPr>
          <w:ilvl w:val="0"/>
          <w:numId w:val="8"/>
        </w:numPr>
        <w:tabs>
          <w:tab w:val="left" w:pos="284"/>
          <w:tab w:val="left" w:pos="6946"/>
          <w:tab w:val="left" w:pos="7655"/>
          <w:tab w:val="left" w:pos="8222"/>
        </w:tabs>
        <w:suppressAutoHyphens w:val="0"/>
        <w:ind w:left="0" w:hanging="284"/>
        <w:jc w:val="both"/>
      </w:pPr>
      <w:r>
        <w:t xml:space="preserve">соотносить данные таблицы и диаграммы, отображать данные на диаграмме; </w:t>
      </w:r>
    </w:p>
    <w:p w:rsidR="00F224A7" w:rsidRDefault="00F224A7" w:rsidP="00F224A7">
      <w:pPr>
        <w:numPr>
          <w:ilvl w:val="0"/>
          <w:numId w:val="8"/>
        </w:numPr>
        <w:tabs>
          <w:tab w:val="left" w:pos="284"/>
          <w:tab w:val="left" w:pos="6946"/>
          <w:tab w:val="left" w:pos="7655"/>
          <w:tab w:val="left" w:pos="8222"/>
        </w:tabs>
        <w:suppressAutoHyphens w:val="0"/>
        <w:ind w:left="0" w:hanging="284"/>
        <w:jc w:val="both"/>
      </w:pPr>
      <w:r>
        <w:t xml:space="preserve">проводить </w:t>
      </w:r>
      <w:proofErr w:type="spellStart"/>
      <w:r>
        <w:t>квази</w:t>
      </w:r>
      <w:proofErr w:type="spellEnd"/>
      <w:r>
        <w:t>-исследования по предложенному плану.</w:t>
      </w:r>
    </w:p>
    <w:p w:rsidR="00F224A7" w:rsidRDefault="00F224A7" w:rsidP="00F224A7">
      <w:pPr>
        <w:tabs>
          <w:tab w:val="left" w:pos="284"/>
        </w:tabs>
        <w:ind w:firstLine="360"/>
        <w:jc w:val="both"/>
      </w:pPr>
    </w:p>
    <w:p w:rsidR="00F224A7" w:rsidRDefault="00F224A7" w:rsidP="00F224A7">
      <w:pPr>
        <w:pStyle w:val="2"/>
        <w:spacing w:before="0"/>
        <w:ind w:firstLine="360"/>
        <w:rPr>
          <w:i/>
          <w:iCs/>
          <w:color w:val="auto"/>
          <w:sz w:val="24"/>
          <w:szCs w:val="24"/>
        </w:rPr>
      </w:pPr>
      <w:r>
        <w:rPr>
          <w:i/>
          <w:iCs/>
          <w:color w:val="auto"/>
          <w:sz w:val="24"/>
          <w:szCs w:val="24"/>
        </w:rPr>
        <w:t>Коммуникативные</w:t>
      </w:r>
    </w:p>
    <w:p w:rsidR="00F224A7" w:rsidRDefault="00F224A7" w:rsidP="00F224A7">
      <w:pPr>
        <w:tabs>
          <w:tab w:val="left" w:pos="540"/>
        </w:tabs>
        <w:jc w:val="both"/>
        <w:rPr>
          <w:bCs/>
          <w:i/>
        </w:rPr>
      </w:pPr>
      <w:r>
        <w:rPr>
          <w:bCs/>
          <w:i/>
        </w:rPr>
        <w:t>Учащиеся научатся:</w:t>
      </w:r>
    </w:p>
    <w:p w:rsidR="00F224A7" w:rsidRDefault="00F224A7" w:rsidP="00F224A7">
      <w:pPr>
        <w:numPr>
          <w:ilvl w:val="0"/>
          <w:numId w:val="8"/>
        </w:numPr>
        <w:tabs>
          <w:tab w:val="left" w:pos="284"/>
        </w:tabs>
        <w:suppressAutoHyphens w:val="0"/>
        <w:ind w:left="0" w:hanging="284"/>
        <w:jc w:val="both"/>
      </w:pPr>
      <w:r>
        <w:t>задавать вопросы с целью получения нужной информации;</w:t>
      </w:r>
    </w:p>
    <w:p w:rsidR="00F224A7" w:rsidRDefault="00F224A7" w:rsidP="00F224A7">
      <w:pPr>
        <w:numPr>
          <w:ilvl w:val="0"/>
          <w:numId w:val="8"/>
        </w:numPr>
        <w:tabs>
          <w:tab w:val="left" w:pos="284"/>
        </w:tabs>
        <w:suppressAutoHyphens w:val="0"/>
        <w:ind w:left="0" w:hanging="284"/>
        <w:jc w:val="both"/>
      </w:pPr>
      <w:r>
        <w:t xml:space="preserve">обсуждать варианты выполнения заданий; </w:t>
      </w:r>
    </w:p>
    <w:p w:rsidR="00F224A7" w:rsidRDefault="00F224A7" w:rsidP="00F224A7">
      <w:pPr>
        <w:numPr>
          <w:ilvl w:val="0"/>
          <w:numId w:val="8"/>
        </w:numPr>
        <w:tabs>
          <w:tab w:val="left" w:pos="284"/>
        </w:tabs>
        <w:suppressAutoHyphens w:val="0"/>
        <w:ind w:left="0" w:hanging="284"/>
        <w:jc w:val="both"/>
      </w:pPr>
      <w:r>
        <w:t>осознавать необходимость аргументации собственной позиции и критической оценки мнения партнера.</w:t>
      </w:r>
    </w:p>
    <w:p w:rsidR="00F224A7" w:rsidRDefault="00F224A7" w:rsidP="00F224A7">
      <w:pPr>
        <w:tabs>
          <w:tab w:val="left" w:pos="284"/>
        </w:tabs>
        <w:jc w:val="both"/>
      </w:pPr>
      <w:r>
        <w:rPr>
          <w:bCs/>
          <w:i/>
        </w:rPr>
        <w:t>Учащиеся получат возможность научиться:</w:t>
      </w:r>
    </w:p>
    <w:p w:rsidR="00F224A7" w:rsidRDefault="00F224A7" w:rsidP="00F224A7">
      <w:pPr>
        <w:numPr>
          <w:ilvl w:val="0"/>
          <w:numId w:val="8"/>
        </w:numPr>
        <w:tabs>
          <w:tab w:val="left" w:pos="284"/>
          <w:tab w:val="left" w:pos="6946"/>
          <w:tab w:val="left" w:pos="7655"/>
          <w:tab w:val="left" w:pos="8222"/>
        </w:tabs>
        <w:suppressAutoHyphens w:val="0"/>
        <w:ind w:left="0" w:hanging="284"/>
        <w:jc w:val="both"/>
      </w:pPr>
      <w:r>
        <w:t>сотрудничать с товарищами при групповой работе (в ходе проектной деятельности): распределять обязанности; планировать свою часть работы; объединять полученные результаты при совместной презентации проекта.</w:t>
      </w:r>
    </w:p>
    <w:p w:rsidR="00F224A7" w:rsidRDefault="00F224A7" w:rsidP="00F224A7">
      <w:pPr>
        <w:tabs>
          <w:tab w:val="left" w:pos="284"/>
          <w:tab w:val="left" w:pos="6946"/>
          <w:tab w:val="left" w:pos="7655"/>
          <w:tab w:val="left" w:pos="8222"/>
        </w:tabs>
        <w:jc w:val="both"/>
      </w:pPr>
    </w:p>
    <w:p w:rsidR="00F224A7" w:rsidRDefault="00F224A7" w:rsidP="00F224A7">
      <w:pPr>
        <w:jc w:val="center"/>
        <w:rPr>
          <w:rFonts w:ascii="Arial Narrow" w:hAnsi="Arial Narrow"/>
        </w:rPr>
      </w:pPr>
    </w:p>
    <w:p w:rsidR="00F224A7" w:rsidRDefault="00F224A7" w:rsidP="00F224A7">
      <w:pPr>
        <w:tabs>
          <w:tab w:val="left" w:pos="284"/>
          <w:tab w:val="left" w:pos="6946"/>
          <w:tab w:val="left" w:pos="7655"/>
          <w:tab w:val="left" w:pos="8222"/>
        </w:tabs>
        <w:ind w:firstLine="540"/>
        <w:jc w:val="center"/>
        <w:rPr>
          <w:b/>
          <w:bCs/>
          <w:i/>
          <w:iCs/>
          <w:u w:val="single"/>
        </w:rPr>
      </w:pPr>
      <w:r>
        <w:rPr>
          <w:b/>
          <w:bCs/>
          <w:i/>
          <w:iCs/>
          <w:u w:val="single"/>
        </w:rPr>
        <w:t>ТРЕБОВАНИЯ К ОЦЕНКЕ ЗНАНИЙ УЧАЩИХСЯ.</w:t>
      </w:r>
    </w:p>
    <w:p w:rsidR="00F224A7" w:rsidRDefault="00F224A7" w:rsidP="00F224A7">
      <w:pPr>
        <w:tabs>
          <w:tab w:val="left" w:pos="284"/>
          <w:tab w:val="left" w:pos="6946"/>
          <w:tab w:val="left" w:pos="7655"/>
          <w:tab w:val="left" w:pos="8222"/>
        </w:tabs>
        <w:ind w:firstLine="540"/>
        <w:jc w:val="center"/>
        <w:rPr>
          <w:b/>
          <w:bCs/>
          <w:i/>
          <w:iCs/>
          <w:sz w:val="32"/>
          <w:szCs w:val="32"/>
          <w:u w:val="single"/>
        </w:rPr>
      </w:pPr>
    </w:p>
    <w:p w:rsidR="00F224A7" w:rsidRDefault="00F224A7" w:rsidP="00F224A7">
      <w:pPr>
        <w:pStyle w:val="a6"/>
        <w:spacing w:after="283"/>
      </w:pPr>
      <w:proofErr w:type="gramStart"/>
      <w:r>
        <w:t xml:space="preserve">Работа, состоящая из примеров: «5» - без ошибок. «4» -1 грубая и 1-2 негрубые ошибки. «3» - 2-3 грубые и 1-2 негрубые ошибки или 3 и более негрубых ошибки. «2» - 4 и более грубых ошибки. «1» - все задания выполнены с ошибками. </w:t>
      </w:r>
      <w:proofErr w:type="gramEnd"/>
    </w:p>
    <w:p w:rsidR="00F224A7" w:rsidRDefault="00F224A7" w:rsidP="00F224A7">
      <w:pPr>
        <w:pStyle w:val="a6"/>
        <w:spacing w:after="283"/>
      </w:pPr>
      <w:r>
        <w:t xml:space="preserve">Работа, состоящая из задач: </w:t>
      </w:r>
    </w:p>
    <w:p w:rsidR="00F224A7" w:rsidRDefault="00F224A7" w:rsidP="00F224A7">
      <w:pPr>
        <w:pStyle w:val="a6"/>
        <w:spacing w:after="283"/>
      </w:pPr>
    </w:p>
    <w:p w:rsidR="00F224A7" w:rsidRDefault="00F224A7" w:rsidP="00F224A7">
      <w:pPr>
        <w:pStyle w:val="a6"/>
        <w:tabs>
          <w:tab w:val="left" w:pos="284"/>
          <w:tab w:val="left" w:pos="6946"/>
          <w:tab w:val="left" w:pos="7655"/>
          <w:tab w:val="left" w:pos="8222"/>
        </w:tabs>
        <w:spacing w:after="283"/>
        <w:ind w:firstLine="540"/>
      </w:pPr>
      <w:r>
        <w:t xml:space="preserve">«5» - без ошибок. «4» - 1-2 негрубых ошибки. «3» - 1 </w:t>
      </w:r>
      <w:proofErr w:type="gramStart"/>
      <w:r>
        <w:t>грубая</w:t>
      </w:r>
      <w:proofErr w:type="gramEnd"/>
      <w:r>
        <w:t xml:space="preserve"> и 3-4 негрубые ошибки. «2» - 2 и более грубых ошибки. «1» - задачи не решены. Комбинированная работа: </w:t>
      </w:r>
    </w:p>
    <w:p w:rsidR="00F224A7" w:rsidRDefault="00F224A7" w:rsidP="00F224A7">
      <w:pPr>
        <w:pStyle w:val="a6"/>
        <w:tabs>
          <w:tab w:val="left" w:pos="284"/>
          <w:tab w:val="left" w:pos="6946"/>
          <w:tab w:val="left" w:pos="7655"/>
          <w:tab w:val="left" w:pos="8222"/>
        </w:tabs>
        <w:spacing w:after="283"/>
        <w:ind w:firstLine="540"/>
      </w:pPr>
      <w:r>
        <w:t xml:space="preserve">«5» - без ошибок «4» - 1 </w:t>
      </w:r>
      <w:proofErr w:type="gramStart"/>
      <w:r>
        <w:t>грубая</w:t>
      </w:r>
      <w:proofErr w:type="gramEnd"/>
      <w:r>
        <w:t xml:space="preserve"> и 1-2 негрубые ошибки, при этом грубых ошибок не должно быть в задаче. «3» - 2-3 грубые и 3-4 негрубые ошибки, при этом ход решения задачи должен быть верным. «2» - 4 грубые ошибки. «1» - все задания выполнены с </w:t>
      </w:r>
      <w:r>
        <w:lastRenderedPageBreak/>
        <w:t xml:space="preserve">ошибками. Контрольный устный счет: </w:t>
      </w:r>
    </w:p>
    <w:p w:rsidR="00F224A7" w:rsidRDefault="00F224A7" w:rsidP="00F224A7">
      <w:pPr>
        <w:pStyle w:val="a6"/>
        <w:spacing w:after="283"/>
      </w:pPr>
      <w:r>
        <w:t xml:space="preserve">«5» - без ошибок. «4» -1-2 ошибки. «3» - 3-4 ошибки. </w:t>
      </w:r>
    </w:p>
    <w:p w:rsidR="00F224A7" w:rsidRDefault="00F224A7" w:rsidP="00F224A7">
      <w:pPr>
        <w:pStyle w:val="a6"/>
        <w:spacing w:after="283"/>
      </w:pPr>
      <w:r>
        <w:t xml:space="preserve">Грубые ошибки: </w:t>
      </w:r>
    </w:p>
    <w:p w:rsidR="00F224A7" w:rsidRDefault="00F224A7" w:rsidP="00F224A7">
      <w:pPr>
        <w:pStyle w:val="a6"/>
        <w:tabs>
          <w:tab w:val="left" w:pos="284"/>
          <w:tab w:val="left" w:pos="6946"/>
          <w:tab w:val="left" w:pos="7655"/>
          <w:tab w:val="left" w:pos="8222"/>
        </w:tabs>
        <w:spacing w:after="283"/>
        <w:ind w:firstLine="540"/>
      </w:pPr>
      <w:r>
        <w:t xml:space="preserve">1.Вычислительные ошибки в примерах и задачах. 2. Ошибки на незнание порядка выполнения арифметических действий. 3. Неправильное решение задачи (пропуск действия, неправильный выбор действий, лишние действия). 4. Не решенная до конца задача или пример 5. Невыполненное задание. Негрубые ошибки: </w:t>
      </w:r>
    </w:p>
    <w:p w:rsidR="00F224A7" w:rsidRDefault="00F224A7" w:rsidP="00F224A7">
      <w:pPr>
        <w:pStyle w:val="a6"/>
        <w:tabs>
          <w:tab w:val="left" w:pos="284"/>
          <w:tab w:val="left" w:pos="6946"/>
          <w:tab w:val="left" w:pos="7655"/>
          <w:tab w:val="left" w:pos="8222"/>
        </w:tabs>
        <w:spacing w:after="283"/>
        <w:ind w:firstLine="540"/>
      </w:pPr>
      <w:r>
        <w:t xml:space="preserve">1.Нерациональный прием вычислений. 2. Неправильная постановка вопроса к действию при решении задачи. 3. Неверно сформулированный ответ задачи. 4. Неправильное списывание данных (чисел, знаков). 5. </w:t>
      </w:r>
      <w:proofErr w:type="spellStart"/>
      <w:r>
        <w:t>Недоведение</w:t>
      </w:r>
      <w:proofErr w:type="spellEnd"/>
      <w:r>
        <w:t xml:space="preserve"> до конца преобразований. За грамматические ошибки, допущенные в работе, оценка по математике не снижается. За неряшливо оформленную работу, несоблюдение правил каллиграфии оценка по математике снижается на 1 балл, но не ниже «3». </w:t>
      </w:r>
    </w:p>
    <w:p w:rsidR="00F224A7" w:rsidRDefault="00F224A7" w:rsidP="00F224A7">
      <w:pPr>
        <w:pStyle w:val="a6"/>
        <w:tabs>
          <w:tab w:val="left" w:pos="284"/>
          <w:tab w:val="left" w:pos="6946"/>
          <w:tab w:val="left" w:pos="7655"/>
          <w:tab w:val="left" w:pos="8222"/>
        </w:tabs>
        <w:spacing w:after="283"/>
        <w:ind w:firstLine="540"/>
      </w:pPr>
      <w:r>
        <w:t xml:space="preserve">ПРОВЕРОЧНЫЕ РАБОТЫ </w:t>
      </w:r>
    </w:p>
    <w:p w:rsidR="00F224A7" w:rsidRDefault="00F224A7" w:rsidP="00F224A7">
      <w:pPr>
        <w:pStyle w:val="a6"/>
        <w:tabs>
          <w:tab w:val="left" w:pos="284"/>
          <w:tab w:val="left" w:pos="6946"/>
          <w:tab w:val="left" w:pos="7655"/>
          <w:tab w:val="left" w:pos="8222"/>
        </w:tabs>
        <w:spacing w:after="283"/>
        <w:ind w:firstLine="540"/>
      </w:pPr>
      <w:r>
        <w:t xml:space="preserve">Цель: проверка знаний, умений, навыков учащихся. </w:t>
      </w:r>
    </w:p>
    <w:p w:rsidR="00F224A7" w:rsidRDefault="00F224A7" w:rsidP="00F224A7">
      <w:pPr>
        <w:pStyle w:val="a6"/>
        <w:spacing w:after="283"/>
      </w:pPr>
      <w:r>
        <w:t xml:space="preserve">1. Самостоятельная работа: а) должна присутствовать на каждом уроке (15-20 минут); б) предусматривает помощь учителя; в) может быть раздроблена и использоваться на разных этапах урока. </w:t>
      </w:r>
    </w:p>
    <w:p w:rsidR="00F224A7" w:rsidRDefault="00F224A7" w:rsidP="00F224A7">
      <w:pPr>
        <w:pStyle w:val="a6"/>
        <w:tabs>
          <w:tab w:val="left" w:pos="284"/>
          <w:tab w:val="left" w:pos="6946"/>
          <w:tab w:val="left" w:pos="7655"/>
          <w:tab w:val="left" w:pos="8222"/>
        </w:tabs>
        <w:spacing w:after="283"/>
        <w:ind w:firstLine="540"/>
      </w:pPr>
      <w:proofErr w:type="gramStart"/>
      <w:r>
        <w:t>Цель работы: 1) закрепление знаний; 2) углубление знаний; 3) проверка домашнего задания; Начиная работу, сообщите детям: 1) время, отпущенное на задания; 2) цель задания; 3)в какой форме оно должно быть выполнено; 4) как оформить результат; 5) какая помощь будет оказана (не только «слабому» ученику, но и «сильному», т.к. его затруднение может быть вызвано такой причиной, как недомогание)</w:t>
      </w:r>
      <w:proofErr w:type="gramEnd"/>
    </w:p>
    <w:p w:rsidR="00F224A7" w:rsidRDefault="00F224A7" w:rsidP="00F224A7">
      <w:pPr>
        <w:pStyle w:val="a6"/>
        <w:tabs>
          <w:tab w:val="left" w:pos="284"/>
          <w:tab w:val="left" w:pos="6946"/>
          <w:tab w:val="left" w:pos="7655"/>
          <w:tab w:val="left" w:pos="8222"/>
        </w:tabs>
        <w:spacing w:after="283"/>
        <w:ind w:firstLine="540"/>
      </w:pPr>
      <w:r>
        <w:t xml:space="preserve"> КОНТРОЛЬНАЯ РАБОТА </w:t>
      </w:r>
    </w:p>
    <w:p w:rsidR="00F224A7" w:rsidRDefault="00F224A7" w:rsidP="00F224A7">
      <w:pPr>
        <w:pStyle w:val="a6"/>
        <w:spacing w:after="283"/>
      </w:pPr>
      <w:r>
        <w:t xml:space="preserve">а) задания должны быть одного уровня для всего класса; </w:t>
      </w:r>
    </w:p>
    <w:p w:rsidR="00F224A7" w:rsidRDefault="00F224A7" w:rsidP="00F224A7">
      <w:pPr>
        <w:pStyle w:val="a6"/>
        <w:spacing w:after="283"/>
      </w:pPr>
      <w:r>
        <w:t>б) задания повышенной трудности выносятся в «дополнительное задание», которое предлагается для выполнения всем ученикам и оценивается только оценками «4» и «5»; обязательно разобрать их решение при выполнении работы над ошибками;</w:t>
      </w:r>
    </w:p>
    <w:p w:rsidR="00F224A7" w:rsidRDefault="00F224A7" w:rsidP="00F224A7">
      <w:pPr>
        <w:pStyle w:val="a6"/>
        <w:spacing w:after="283"/>
      </w:pPr>
      <w:r>
        <w:t>в) за входную работу оценка «2» в журнал не ставится;</w:t>
      </w:r>
    </w:p>
    <w:p w:rsidR="00F224A7" w:rsidRDefault="00F224A7" w:rsidP="00F224A7">
      <w:pPr>
        <w:pStyle w:val="a6"/>
        <w:spacing w:after="283"/>
      </w:pPr>
      <w:r>
        <w:t>г) оценка не снижается, если есть грамматические ошибки и неаккуратные исправления;</w:t>
      </w:r>
    </w:p>
    <w:p w:rsidR="00F224A7" w:rsidRDefault="00F224A7" w:rsidP="00F224A7">
      <w:pPr>
        <w:pStyle w:val="a6"/>
        <w:tabs>
          <w:tab w:val="left" w:pos="284"/>
          <w:tab w:val="left" w:pos="6946"/>
          <w:tab w:val="left" w:pos="7655"/>
          <w:tab w:val="left" w:pos="8222"/>
        </w:tabs>
        <w:spacing w:after="283"/>
        <w:ind w:firstLine="540"/>
      </w:pPr>
      <w:r>
        <w:t xml:space="preserve">д) неаккуратное исправление - недочет (2 недочета = 1 ошибка). </w:t>
      </w:r>
    </w:p>
    <w:p w:rsidR="00F224A7" w:rsidRDefault="00F224A7" w:rsidP="00F224A7">
      <w:pPr>
        <w:tabs>
          <w:tab w:val="left" w:pos="5220"/>
        </w:tabs>
        <w:ind w:firstLine="360"/>
        <w:jc w:val="both"/>
      </w:pPr>
    </w:p>
    <w:p w:rsidR="00F224A7" w:rsidRDefault="00F224A7" w:rsidP="00F224A7">
      <w:pPr>
        <w:tabs>
          <w:tab w:val="left" w:pos="5220"/>
        </w:tabs>
        <w:ind w:firstLine="540"/>
        <w:jc w:val="center"/>
        <w:rPr>
          <w:b/>
          <w:bCs/>
          <w:i/>
          <w:iCs/>
        </w:rPr>
      </w:pPr>
      <w:r>
        <w:rPr>
          <w:b/>
          <w:bCs/>
          <w:i/>
          <w:iCs/>
        </w:rPr>
        <w:t>ПЕРЕЧЕНЬ УЧЕБНО_ МЕТОДИЧЕСКОГО ОБЕСПЕЧЕНИЯ ОБРАЗОВАТЕЛЬНОГО ПРОЦЕССА.</w:t>
      </w:r>
    </w:p>
    <w:p w:rsidR="00F224A7" w:rsidRDefault="00F224A7" w:rsidP="00F224A7">
      <w:pPr>
        <w:tabs>
          <w:tab w:val="left" w:pos="5220"/>
        </w:tabs>
        <w:ind w:firstLine="540"/>
        <w:jc w:val="center"/>
        <w:rPr>
          <w:b/>
          <w:bCs/>
          <w:i/>
          <w:iCs/>
          <w:sz w:val="32"/>
          <w:szCs w:val="32"/>
          <w:u w:val="single"/>
        </w:rPr>
      </w:pPr>
    </w:p>
    <w:p w:rsidR="00F224A7" w:rsidRDefault="00F224A7" w:rsidP="00F224A7">
      <w:pPr>
        <w:numPr>
          <w:ilvl w:val="1"/>
          <w:numId w:val="9"/>
        </w:numPr>
        <w:tabs>
          <w:tab w:val="left" w:pos="5220"/>
        </w:tabs>
        <w:ind w:left="0" w:firstLine="540"/>
        <w:jc w:val="both"/>
        <w:rPr>
          <w:u w:val="single"/>
        </w:rPr>
      </w:pPr>
      <w:r>
        <w:rPr>
          <w:u w:val="single"/>
        </w:rPr>
        <w:t>Основная учебная литература</w:t>
      </w:r>
    </w:p>
    <w:p w:rsidR="00F224A7" w:rsidRDefault="00F224A7" w:rsidP="00F224A7">
      <w:pPr>
        <w:jc w:val="both"/>
      </w:pPr>
      <w:r>
        <w:rPr>
          <w:i/>
        </w:rPr>
        <w:lastRenderedPageBreak/>
        <w:t xml:space="preserve">М. И. Башмаков, М. Г. </w:t>
      </w:r>
      <w:proofErr w:type="spellStart"/>
      <w:r>
        <w:rPr>
          <w:i/>
        </w:rPr>
        <w:t>Нефёдова</w:t>
      </w:r>
      <w:proofErr w:type="spellEnd"/>
      <w:r>
        <w:rPr>
          <w:i/>
        </w:rPr>
        <w:t>.</w:t>
      </w:r>
      <w:r>
        <w:t xml:space="preserve"> Математика 3 класс. Учебник. В 2 ч. — М., АСТ, </w:t>
      </w:r>
      <w:proofErr w:type="spellStart"/>
      <w:r>
        <w:t>Астрель</w:t>
      </w:r>
      <w:proofErr w:type="spellEnd"/>
      <w:r>
        <w:t>.</w:t>
      </w:r>
    </w:p>
    <w:p w:rsidR="00F224A7" w:rsidRDefault="00F224A7" w:rsidP="00F224A7">
      <w:pPr>
        <w:jc w:val="both"/>
      </w:pPr>
      <w:r>
        <w:rPr>
          <w:i/>
        </w:rPr>
        <w:t xml:space="preserve">М. И. Башмаков, М. Г. </w:t>
      </w:r>
      <w:proofErr w:type="spellStart"/>
      <w:r>
        <w:rPr>
          <w:i/>
        </w:rPr>
        <w:t>Нефёдова</w:t>
      </w:r>
      <w:proofErr w:type="spellEnd"/>
      <w:r>
        <w:rPr>
          <w:i/>
        </w:rPr>
        <w:t>.</w:t>
      </w:r>
      <w:r>
        <w:t xml:space="preserve"> Математика 3 класс. Рабочие тетради № 1, 2. — М., АСТ, </w:t>
      </w:r>
      <w:proofErr w:type="spellStart"/>
      <w:r>
        <w:t>Астрель</w:t>
      </w:r>
      <w:proofErr w:type="spellEnd"/>
      <w:r>
        <w:t>.</w:t>
      </w:r>
    </w:p>
    <w:p w:rsidR="00F224A7" w:rsidRDefault="00F224A7" w:rsidP="00F224A7">
      <w:pPr>
        <w:tabs>
          <w:tab w:val="left" w:pos="5220"/>
        </w:tabs>
        <w:ind w:firstLine="540"/>
        <w:jc w:val="both"/>
      </w:pPr>
      <w:r>
        <w:rPr>
          <w:i/>
          <w:iCs/>
        </w:rPr>
        <w:t xml:space="preserve">М. Г. </w:t>
      </w:r>
      <w:proofErr w:type="spellStart"/>
      <w:r>
        <w:rPr>
          <w:i/>
          <w:iCs/>
        </w:rPr>
        <w:t>Нефёдова</w:t>
      </w:r>
      <w:proofErr w:type="spellEnd"/>
      <w:r>
        <w:rPr>
          <w:i/>
          <w:iCs/>
        </w:rPr>
        <w:t>.</w:t>
      </w:r>
      <w:r>
        <w:t xml:space="preserve"> Обучение в 3 классе по учебнику «Математика». Методическое пособие. — М., АСТ, </w:t>
      </w:r>
      <w:proofErr w:type="spellStart"/>
      <w:r>
        <w:t>Астрель</w:t>
      </w:r>
      <w:proofErr w:type="spellEnd"/>
      <w:r>
        <w:t>.</w:t>
      </w:r>
    </w:p>
    <w:p w:rsidR="00F224A7" w:rsidRDefault="00F224A7" w:rsidP="00F224A7">
      <w:pPr>
        <w:tabs>
          <w:tab w:val="left" w:pos="5220"/>
        </w:tabs>
        <w:ind w:firstLine="360"/>
        <w:jc w:val="both"/>
        <w:rPr>
          <w:u w:val="single"/>
        </w:rPr>
      </w:pPr>
    </w:p>
    <w:p w:rsidR="00F224A7" w:rsidRDefault="00F224A7" w:rsidP="00F224A7">
      <w:pPr>
        <w:tabs>
          <w:tab w:val="left" w:pos="5220"/>
        </w:tabs>
        <w:ind w:firstLine="360"/>
        <w:jc w:val="both"/>
        <w:rPr>
          <w:u w:val="single"/>
        </w:rPr>
      </w:pPr>
    </w:p>
    <w:p w:rsidR="00F224A7" w:rsidRDefault="00F224A7" w:rsidP="00F224A7">
      <w:pPr>
        <w:numPr>
          <w:ilvl w:val="1"/>
          <w:numId w:val="2"/>
        </w:numPr>
        <w:tabs>
          <w:tab w:val="clear" w:pos="1080"/>
          <w:tab w:val="num" w:pos="720"/>
          <w:tab w:val="left" w:pos="5220"/>
        </w:tabs>
        <w:ind w:left="0" w:firstLine="540"/>
        <w:jc w:val="both"/>
        <w:rPr>
          <w:u w:val="single"/>
        </w:rPr>
      </w:pPr>
      <w:r>
        <w:rPr>
          <w:u w:val="single"/>
        </w:rPr>
        <w:t>Дополнительная учебная литература</w:t>
      </w:r>
    </w:p>
    <w:p w:rsidR="00F224A7" w:rsidRDefault="00F224A7" w:rsidP="00F224A7">
      <w:pPr>
        <w:tabs>
          <w:tab w:val="left" w:pos="5220"/>
        </w:tabs>
        <w:ind w:firstLine="540"/>
        <w:jc w:val="both"/>
      </w:pPr>
      <w:r>
        <w:t xml:space="preserve">О.В. </w:t>
      </w:r>
      <w:proofErr w:type="spellStart"/>
      <w:r>
        <w:t>Узорова</w:t>
      </w:r>
      <w:proofErr w:type="spellEnd"/>
      <w:r>
        <w:t xml:space="preserve">, Е.А. </w:t>
      </w:r>
      <w:proofErr w:type="spellStart"/>
      <w:r>
        <w:t>Нефёдова</w:t>
      </w:r>
      <w:proofErr w:type="spellEnd"/>
      <w:r>
        <w:t xml:space="preserve"> «30000 примеров по математике» 3 класс</w:t>
      </w:r>
    </w:p>
    <w:p w:rsidR="00F224A7" w:rsidRDefault="00F224A7" w:rsidP="00F224A7">
      <w:pPr>
        <w:tabs>
          <w:tab w:val="left" w:pos="5220"/>
        </w:tabs>
        <w:ind w:firstLine="540"/>
        <w:jc w:val="both"/>
      </w:pPr>
      <w:r>
        <w:t xml:space="preserve">Т.Л. </w:t>
      </w:r>
      <w:proofErr w:type="spellStart"/>
      <w:r>
        <w:t>Мишакина</w:t>
      </w:r>
      <w:proofErr w:type="spellEnd"/>
      <w:r>
        <w:t xml:space="preserve">, С.Б. </w:t>
      </w:r>
      <w:proofErr w:type="spellStart"/>
      <w:r>
        <w:t>Чижикова</w:t>
      </w:r>
      <w:proofErr w:type="spellEnd"/>
      <w:r>
        <w:t xml:space="preserve"> «Итоговые тесты по математике для 3 класса»</w:t>
      </w:r>
    </w:p>
    <w:p w:rsidR="00F224A7" w:rsidRDefault="00F224A7" w:rsidP="00F224A7">
      <w:pPr>
        <w:tabs>
          <w:tab w:val="left" w:pos="5220"/>
        </w:tabs>
        <w:ind w:firstLine="540"/>
        <w:jc w:val="both"/>
      </w:pPr>
      <w:r>
        <w:t>Диск по математике «Всё понятно!»</w:t>
      </w:r>
    </w:p>
    <w:p w:rsidR="00F224A7" w:rsidRDefault="00F224A7" w:rsidP="00F224A7">
      <w:pPr>
        <w:tabs>
          <w:tab w:val="left" w:pos="5220"/>
        </w:tabs>
        <w:ind w:firstLine="360"/>
        <w:jc w:val="both"/>
      </w:pPr>
    </w:p>
    <w:p w:rsidR="00F224A7" w:rsidRDefault="00F224A7" w:rsidP="00F224A7">
      <w:pPr>
        <w:numPr>
          <w:ilvl w:val="1"/>
          <w:numId w:val="10"/>
        </w:numPr>
        <w:tabs>
          <w:tab w:val="left" w:pos="5220"/>
        </w:tabs>
        <w:ind w:left="0" w:firstLine="540"/>
        <w:jc w:val="both"/>
        <w:rPr>
          <w:b/>
          <w:i/>
          <w:kern w:val="2"/>
          <w:u w:val="single"/>
        </w:rPr>
      </w:pPr>
      <w:r>
        <w:rPr>
          <w:b/>
          <w:i/>
          <w:kern w:val="2"/>
          <w:u w:val="single"/>
        </w:rPr>
        <w:t>Учебное оборудование.</w:t>
      </w:r>
    </w:p>
    <w:p w:rsidR="00F224A7" w:rsidRDefault="00F224A7" w:rsidP="00F224A7">
      <w:pPr>
        <w:pStyle w:val="ConsPlusCell"/>
        <w:widowControl/>
        <w:tabs>
          <w:tab w:val="left" w:pos="284"/>
        </w:tabs>
        <w:jc w:val="both"/>
        <w:rPr>
          <w:rFonts w:ascii="Times New Roman" w:hAnsi="Times New Roman" w:cs="Times New Roman"/>
          <w:kern w:val="2"/>
          <w:sz w:val="24"/>
          <w:szCs w:val="24"/>
        </w:rPr>
      </w:pPr>
      <w:r>
        <w:rPr>
          <w:rFonts w:ascii="Times New Roman" w:hAnsi="Times New Roman" w:cs="Times New Roman"/>
          <w:kern w:val="2"/>
          <w:sz w:val="24"/>
          <w:szCs w:val="24"/>
        </w:rPr>
        <w:t xml:space="preserve">Технические средства обучения (средства ИКТ) </w:t>
      </w:r>
    </w:p>
    <w:p w:rsidR="00F224A7" w:rsidRDefault="00F224A7" w:rsidP="00F224A7">
      <w:pPr>
        <w:tabs>
          <w:tab w:val="left" w:pos="284"/>
        </w:tabs>
        <w:jc w:val="both"/>
      </w:pPr>
      <w:r>
        <w:t>Принтер</w:t>
      </w:r>
    </w:p>
    <w:p w:rsidR="00F224A7" w:rsidRDefault="00F224A7" w:rsidP="00F224A7">
      <w:pPr>
        <w:tabs>
          <w:tab w:val="left" w:pos="284"/>
        </w:tabs>
        <w:jc w:val="both"/>
      </w:pPr>
      <w:r>
        <w:t>4 нетбука</w:t>
      </w:r>
    </w:p>
    <w:p w:rsidR="00F224A7" w:rsidRDefault="00F224A7" w:rsidP="00F224A7">
      <w:pPr>
        <w:tabs>
          <w:tab w:val="left" w:pos="284"/>
        </w:tabs>
        <w:jc w:val="both"/>
      </w:pPr>
      <w:r>
        <w:t>1 ноутбук</w:t>
      </w:r>
    </w:p>
    <w:p w:rsidR="00F224A7" w:rsidRDefault="00F224A7" w:rsidP="00F224A7">
      <w:pPr>
        <w:tabs>
          <w:tab w:val="left" w:pos="284"/>
        </w:tabs>
        <w:jc w:val="both"/>
        <w:rPr>
          <w:kern w:val="2"/>
        </w:rPr>
      </w:pPr>
      <w:r>
        <w:rPr>
          <w:kern w:val="2"/>
        </w:rPr>
        <w:t>Документ-камера</w:t>
      </w:r>
    </w:p>
    <w:p w:rsidR="00F224A7" w:rsidRDefault="00F224A7" w:rsidP="00F224A7">
      <w:pPr>
        <w:tabs>
          <w:tab w:val="left" w:pos="284"/>
        </w:tabs>
        <w:jc w:val="both"/>
        <w:rPr>
          <w:kern w:val="2"/>
        </w:rPr>
      </w:pPr>
      <w:r>
        <w:rPr>
          <w:kern w:val="2"/>
        </w:rPr>
        <w:t>Комплекс оперативного контроля знаний</w:t>
      </w:r>
    </w:p>
    <w:p w:rsidR="00F224A7" w:rsidRDefault="00F224A7" w:rsidP="00F224A7">
      <w:pPr>
        <w:snapToGrid w:val="0"/>
      </w:pPr>
    </w:p>
    <w:p w:rsidR="00F224A7" w:rsidRDefault="00F224A7" w:rsidP="00F224A7">
      <w:pPr>
        <w:snapToGrid w:val="0"/>
      </w:pPr>
    </w:p>
    <w:p w:rsidR="00F224A7" w:rsidRDefault="00F224A7" w:rsidP="00F224A7">
      <w:pPr>
        <w:snapToGrid w:val="0"/>
      </w:pPr>
    </w:p>
    <w:p w:rsidR="00F224A7" w:rsidRDefault="00F224A7" w:rsidP="00F224A7">
      <w:pPr>
        <w:snapToGrid w:val="0"/>
      </w:pPr>
    </w:p>
    <w:p w:rsidR="00F224A7" w:rsidRDefault="00F224A7" w:rsidP="00F224A7">
      <w:pPr>
        <w:snapToGrid w:val="0"/>
      </w:pPr>
    </w:p>
    <w:p w:rsidR="00F224A7" w:rsidRDefault="00F224A7" w:rsidP="00F224A7">
      <w:pPr>
        <w:snapToGrid w:val="0"/>
      </w:pPr>
    </w:p>
    <w:p w:rsidR="00F224A7" w:rsidRDefault="00F224A7" w:rsidP="00F224A7">
      <w:pPr>
        <w:snapToGrid w:val="0"/>
      </w:pPr>
      <w:r>
        <w:t>СОГЛАСОВАНО</w:t>
      </w:r>
    </w:p>
    <w:p w:rsidR="00F224A7" w:rsidRDefault="00F224A7" w:rsidP="00F224A7">
      <w:r>
        <w:t xml:space="preserve"> Зам. директора по УВР</w:t>
      </w:r>
    </w:p>
    <w:p w:rsidR="00F224A7" w:rsidRDefault="00F224A7" w:rsidP="00F224A7">
      <w:r>
        <w:t xml:space="preserve"> __________/_____________________/</w:t>
      </w:r>
    </w:p>
    <w:p w:rsidR="00F224A7" w:rsidRDefault="00F224A7" w:rsidP="00F224A7"/>
    <w:p w:rsidR="00F224A7" w:rsidRDefault="00F224A7" w:rsidP="00F224A7">
      <w:r>
        <w:t>«______» ______________ 20____ г.</w:t>
      </w:r>
    </w:p>
    <w:p w:rsidR="00F224A7" w:rsidRDefault="00F224A7" w:rsidP="00F224A7">
      <w:pPr>
        <w:jc w:val="center"/>
      </w:pPr>
    </w:p>
    <w:p w:rsidR="00F224A7" w:rsidRDefault="00F224A7" w:rsidP="00F224A7"/>
    <w:p w:rsidR="00F224A7" w:rsidRDefault="00F224A7" w:rsidP="00F224A7">
      <w:r>
        <w:t>СОГЛАСОВАНО</w:t>
      </w:r>
    </w:p>
    <w:p w:rsidR="00F224A7" w:rsidRDefault="00F224A7" w:rsidP="00F224A7">
      <w:r>
        <w:t xml:space="preserve"> на заседании ШМО </w:t>
      </w:r>
    </w:p>
    <w:p w:rsidR="00F224A7" w:rsidRDefault="00F224A7" w:rsidP="00F224A7">
      <w:r>
        <w:t>протокол № ___ от «___» ________ 20___ г.</w:t>
      </w:r>
    </w:p>
    <w:p w:rsidR="00F224A7" w:rsidRDefault="00F224A7" w:rsidP="00F224A7">
      <w:r>
        <w:t xml:space="preserve">Руководитель ШМО </w:t>
      </w:r>
    </w:p>
    <w:p w:rsidR="00F224A7" w:rsidRDefault="00F224A7" w:rsidP="00F224A7">
      <w:r>
        <w:t>_____________ /__________________/</w:t>
      </w:r>
    </w:p>
    <w:p w:rsidR="00F224A7" w:rsidRDefault="00F224A7" w:rsidP="00F224A7">
      <w:pPr>
        <w:tabs>
          <w:tab w:val="left" w:pos="284"/>
        </w:tabs>
        <w:jc w:val="both"/>
        <w:rPr>
          <w:kern w:val="2"/>
        </w:rPr>
      </w:pPr>
      <w:r>
        <w:rPr>
          <w:kern w:val="2"/>
        </w:rPr>
        <w:t>подпись             расшифровка подписи</w:t>
      </w:r>
    </w:p>
    <w:p w:rsidR="00F224A7" w:rsidRDefault="00F224A7" w:rsidP="00F224A7">
      <w:pPr>
        <w:tabs>
          <w:tab w:val="left" w:pos="284"/>
        </w:tabs>
        <w:jc w:val="both"/>
        <w:rPr>
          <w:kern w:val="2"/>
        </w:rPr>
      </w:pPr>
    </w:p>
    <w:p w:rsidR="00F224A7" w:rsidRDefault="00F224A7" w:rsidP="00F224A7">
      <w:pPr>
        <w:tabs>
          <w:tab w:val="left" w:pos="284"/>
        </w:tabs>
        <w:jc w:val="both"/>
        <w:rPr>
          <w:kern w:val="2"/>
        </w:rPr>
      </w:pPr>
    </w:p>
    <w:p w:rsidR="00F224A7" w:rsidRDefault="00F224A7" w:rsidP="00F224A7">
      <w:pPr>
        <w:tabs>
          <w:tab w:val="left" w:pos="284"/>
        </w:tabs>
        <w:jc w:val="both"/>
        <w:rPr>
          <w:kern w:val="2"/>
        </w:rPr>
      </w:pPr>
    </w:p>
    <w:p w:rsidR="00F224A7" w:rsidRDefault="00F224A7" w:rsidP="00F224A7">
      <w:pPr>
        <w:jc w:val="center"/>
        <w:rPr>
          <w:rFonts w:ascii="Arial Narrow" w:hAnsi="Arial Narrow"/>
        </w:rPr>
      </w:pPr>
    </w:p>
    <w:p w:rsidR="00F224A7" w:rsidRDefault="00F224A7" w:rsidP="00F224A7">
      <w:pPr>
        <w:jc w:val="center"/>
        <w:rPr>
          <w:rFonts w:ascii="Arial Narrow" w:hAnsi="Arial Narrow"/>
        </w:rPr>
      </w:pPr>
    </w:p>
    <w:p w:rsidR="00F224A7" w:rsidRDefault="00F224A7" w:rsidP="00F224A7">
      <w:pPr>
        <w:jc w:val="center"/>
        <w:rPr>
          <w:b/>
        </w:rPr>
      </w:pPr>
    </w:p>
    <w:p w:rsidR="00673C7B" w:rsidRDefault="00673C7B"/>
    <w:sectPr w:rsidR="00673C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bullet"/>
      <w:lvlText w:val=""/>
      <w:lvlJc w:val="left"/>
      <w:pPr>
        <w:tabs>
          <w:tab w:val="num" w:pos="1004"/>
        </w:tabs>
        <w:ind w:left="1004" w:hanging="360"/>
      </w:pPr>
      <w:rPr>
        <w:rFonts w:ascii="Symbol" w:hAnsi="Symbol"/>
      </w:rPr>
    </w:lvl>
  </w:abstractNum>
  <w:abstractNum w:abstractNumId="1">
    <w:nsid w:val="00000008"/>
    <w:multiLevelType w:val="singleLevel"/>
    <w:tmpl w:val="00000008"/>
    <w:name w:val="WW8Num8"/>
    <w:lvl w:ilvl="0">
      <w:start w:val="1"/>
      <w:numFmt w:val="bullet"/>
      <w:lvlText w:val=""/>
      <w:lvlJc w:val="left"/>
      <w:pPr>
        <w:tabs>
          <w:tab w:val="num" w:pos="1080"/>
        </w:tabs>
        <w:ind w:left="1080" w:hanging="360"/>
      </w:pPr>
      <w:rPr>
        <w:rFonts w:ascii="Symbol" w:hAnsi="Symbol"/>
      </w:rPr>
    </w:lvl>
  </w:abstractNum>
  <w:abstractNum w:abstractNumId="2">
    <w:nsid w:val="00000009"/>
    <w:multiLevelType w:val="singleLevel"/>
    <w:tmpl w:val="00000009"/>
    <w:name w:val="WW8Num9"/>
    <w:lvl w:ilvl="0">
      <w:start w:val="1"/>
      <w:numFmt w:val="bullet"/>
      <w:lvlText w:val=""/>
      <w:lvlJc w:val="left"/>
      <w:pPr>
        <w:tabs>
          <w:tab w:val="num" w:pos="1004"/>
        </w:tabs>
        <w:ind w:left="1004" w:hanging="360"/>
      </w:pPr>
      <w:rPr>
        <w:rFonts w:ascii="Symbol" w:hAnsi="Symbol"/>
      </w:rPr>
    </w:lvl>
  </w:abstractNum>
  <w:abstractNum w:abstractNumId="3">
    <w:nsid w:val="00000010"/>
    <w:multiLevelType w:val="singleLevel"/>
    <w:tmpl w:val="00000010"/>
    <w:name w:val="WW8Num16"/>
    <w:lvl w:ilvl="0">
      <w:start w:val="1"/>
      <w:numFmt w:val="bullet"/>
      <w:lvlText w:val=""/>
      <w:lvlJc w:val="left"/>
      <w:pPr>
        <w:tabs>
          <w:tab w:val="num" w:pos="1080"/>
        </w:tabs>
        <w:ind w:left="1080" w:hanging="360"/>
      </w:pPr>
      <w:rPr>
        <w:rFonts w:ascii="Symbol" w:hAnsi="Symbol"/>
      </w:rPr>
    </w:lvl>
  </w:abstractNum>
  <w:abstractNum w:abstractNumId="4">
    <w:nsid w:val="058F68AF"/>
    <w:multiLevelType w:val="hybridMultilevel"/>
    <w:tmpl w:val="9C4CA51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88C1C71"/>
    <w:multiLevelType w:val="hybridMultilevel"/>
    <w:tmpl w:val="874E64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D781983"/>
    <w:multiLevelType w:val="hybridMultilevel"/>
    <w:tmpl w:val="CBA65A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B594FC2"/>
    <w:multiLevelType w:val="hybridMultilevel"/>
    <w:tmpl w:val="0EE02D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7A0432CC"/>
    <w:multiLevelType w:val="hybridMultilevel"/>
    <w:tmpl w:val="0A6C190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7C522DE9"/>
    <w:multiLevelType w:val="hybridMultilevel"/>
    <w:tmpl w:val="5F9EB3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lvlOverride w:ilvl="0"/>
  </w:num>
  <w:num w:numId="2">
    <w:abstractNumId w:val="1"/>
    <w:lvlOverride w:ilvl="0"/>
  </w:num>
  <w:num w:numId="3">
    <w:abstractNumId w:val="9"/>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7"/>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8"/>
    <w:lvlOverride w:ilvl="0"/>
    <w:lvlOverride w:ilvl="1"/>
    <w:lvlOverride w:ilvl="2"/>
    <w:lvlOverride w:ilvl="3"/>
    <w:lvlOverride w:ilvl="4"/>
    <w:lvlOverride w:ilvl="5"/>
    <w:lvlOverride w:ilvl="6"/>
    <w:lvlOverride w:ilvl="7"/>
    <w:lvlOverride w:ilvl="8"/>
  </w:num>
  <w:num w:numId="9">
    <w:abstractNumId w:val="0"/>
    <w:lvlOverride w:ilvl="0"/>
  </w:num>
  <w:num w:numId="10">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224A7"/>
    <w:rsid w:val="00673C7B"/>
    <w:rsid w:val="00F22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4A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224A7"/>
    <w:pPr>
      <w:keepNext/>
      <w:spacing w:before="240" w:after="60"/>
      <w:outlineLvl w:val="0"/>
    </w:pPr>
    <w:rPr>
      <w:rFonts w:ascii="Arial" w:hAnsi="Arial" w:cs="Arial"/>
      <w:b/>
      <w:bCs/>
      <w:kern w:val="2"/>
      <w:sz w:val="32"/>
      <w:szCs w:val="32"/>
    </w:rPr>
  </w:style>
  <w:style w:type="paragraph" w:styleId="2">
    <w:name w:val="heading 2"/>
    <w:basedOn w:val="a"/>
    <w:next w:val="a"/>
    <w:link w:val="20"/>
    <w:uiPriority w:val="9"/>
    <w:semiHidden/>
    <w:unhideWhenUsed/>
    <w:qFormat/>
    <w:rsid w:val="00F224A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24A7"/>
    <w:rPr>
      <w:rFonts w:ascii="Arial" w:eastAsia="Times New Roman" w:hAnsi="Arial" w:cs="Arial"/>
      <w:b/>
      <w:bCs/>
      <w:kern w:val="2"/>
      <w:sz w:val="32"/>
      <w:szCs w:val="32"/>
      <w:lang w:eastAsia="ar-SA"/>
    </w:rPr>
  </w:style>
  <w:style w:type="character" w:customStyle="1" w:styleId="20">
    <w:name w:val="Заголовок 2 Знак"/>
    <w:basedOn w:val="a0"/>
    <w:link w:val="2"/>
    <w:uiPriority w:val="9"/>
    <w:semiHidden/>
    <w:rsid w:val="00F224A7"/>
    <w:rPr>
      <w:rFonts w:asciiTheme="majorHAnsi" w:eastAsiaTheme="majorEastAsia" w:hAnsiTheme="majorHAnsi" w:cstheme="majorBidi"/>
      <w:b/>
      <w:bCs/>
      <w:color w:val="4F81BD" w:themeColor="accent1"/>
      <w:sz w:val="26"/>
      <w:szCs w:val="26"/>
      <w:lang w:eastAsia="ar-SA"/>
    </w:rPr>
  </w:style>
  <w:style w:type="paragraph" w:styleId="a3">
    <w:name w:val="Body Text"/>
    <w:basedOn w:val="a"/>
    <w:link w:val="a4"/>
    <w:semiHidden/>
    <w:unhideWhenUsed/>
    <w:rsid w:val="00F224A7"/>
    <w:pPr>
      <w:widowControl w:val="0"/>
      <w:spacing w:after="120"/>
    </w:pPr>
    <w:rPr>
      <w:rFonts w:eastAsia="Arial Unicode MS" w:cs="Tahoma"/>
      <w:kern w:val="2"/>
      <w:lang w:eastAsia="hi-IN" w:bidi="hi-IN"/>
    </w:rPr>
  </w:style>
  <w:style w:type="character" w:customStyle="1" w:styleId="a4">
    <w:name w:val="Основной текст Знак"/>
    <w:basedOn w:val="a0"/>
    <w:link w:val="a3"/>
    <w:semiHidden/>
    <w:rsid w:val="00F224A7"/>
    <w:rPr>
      <w:rFonts w:ascii="Times New Roman" w:eastAsia="Arial Unicode MS" w:hAnsi="Times New Roman" w:cs="Tahoma"/>
      <w:kern w:val="2"/>
      <w:sz w:val="24"/>
      <w:szCs w:val="24"/>
      <w:lang w:eastAsia="hi-IN" w:bidi="hi-IN"/>
    </w:rPr>
  </w:style>
  <w:style w:type="paragraph" w:styleId="3">
    <w:name w:val="Body Text 3"/>
    <w:basedOn w:val="a"/>
    <w:link w:val="30"/>
    <w:uiPriority w:val="99"/>
    <w:semiHidden/>
    <w:unhideWhenUsed/>
    <w:rsid w:val="00F224A7"/>
    <w:pPr>
      <w:spacing w:after="120"/>
    </w:pPr>
    <w:rPr>
      <w:sz w:val="16"/>
      <w:szCs w:val="16"/>
    </w:rPr>
  </w:style>
  <w:style w:type="character" w:customStyle="1" w:styleId="30">
    <w:name w:val="Основной текст 3 Знак"/>
    <w:basedOn w:val="a0"/>
    <w:link w:val="3"/>
    <w:uiPriority w:val="99"/>
    <w:semiHidden/>
    <w:rsid w:val="00F224A7"/>
    <w:rPr>
      <w:rFonts w:ascii="Times New Roman" w:eastAsia="Times New Roman" w:hAnsi="Times New Roman" w:cs="Times New Roman"/>
      <w:sz w:val="16"/>
      <w:szCs w:val="16"/>
      <w:lang w:eastAsia="ar-SA"/>
    </w:rPr>
  </w:style>
  <w:style w:type="paragraph" w:styleId="a5">
    <w:name w:val="List Paragraph"/>
    <w:basedOn w:val="a"/>
    <w:uiPriority w:val="34"/>
    <w:qFormat/>
    <w:rsid w:val="00F224A7"/>
    <w:pPr>
      <w:ind w:left="720"/>
      <w:contextualSpacing/>
    </w:pPr>
  </w:style>
  <w:style w:type="paragraph" w:customStyle="1" w:styleId="a6">
    <w:name w:val="Содержимое таблицы"/>
    <w:basedOn w:val="a"/>
    <w:rsid w:val="00F224A7"/>
    <w:pPr>
      <w:widowControl w:val="0"/>
      <w:suppressLineNumbers/>
    </w:pPr>
    <w:rPr>
      <w:rFonts w:eastAsia="Arial Unicode MS" w:cs="Tahoma"/>
      <w:kern w:val="2"/>
      <w:lang w:eastAsia="hi-IN" w:bidi="hi-IN"/>
    </w:rPr>
  </w:style>
  <w:style w:type="paragraph" w:customStyle="1" w:styleId="21">
    <w:name w:val="Основной текст с отступом 21"/>
    <w:basedOn w:val="a"/>
    <w:rsid w:val="00F224A7"/>
    <w:pPr>
      <w:ind w:left="900"/>
      <w:jc w:val="both"/>
    </w:pPr>
    <w:rPr>
      <w:szCs w:val="20"/>
    </w:rPr>
  </w:style>
  <w:style w:type="paragraph" w:customStyle="1" w:styleId="ConsPlusCell">
    <w:name w:val="ConsPlusCell"/>
    <w:rsid w:val="00F224A7"/>
    <w:pPr>
      <w:widowControl w:val="0"/>
      <w:suppressAutoHyphens/>
      <w:autoSpaceDE w:val="0"/>
      <w:spacing w:after="0" w:line="240" w:lineRule="auto"/>
    </w:pPr>
    <w:rPr>
      <w:rFonts w:ascii="Arial" w:eastAsia="Arial" w:hAnsi="Arial" w:cs="Arial"/>
      <w:sz w:val="20"/>
      <w:szCs w:val="20"/>
      <w:lang w:eastAsia="ar-SA"/>
    </w:rPr>
  </w:style>
  <w:style w:type="paragraph" w:customStyle="1" w:styleId="31">
    <w:name w:val="Основной текст 31"/>
    <w:basedOn w:val="a"/>
    <w:rsid w:val="00F224A7"/>
    <w:pPr>
      <w:spacing w:after="120"/>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5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1967</Words>
  <Characters>11216</Characters>
  <Application>Microsoft Office Word</Application>
  <DocSecurity>0</DocSecurity>
  <Lines>93</Lines>
  <Paragraphs>26</Paragraphs>
  <ScaleCrop>false</ScaleCrop>
  <Company>Microsoft</Company>
  <LinksUpToDate>false</LinksUpToDate>
  <CharactersWithSpaces>13157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мой</dc:creator>
  <cp:lastModifiedBy>мой</cp:lastModifiedBy>
  <cp:revision>2</cp:revision>
  <dcterms:created xsi:type="dcterms:W3CDTF">2014-06-09T06:48:00Z</dcterms:created>
  <dcterms:modified xsi:type="dcterms:W3CDTF">2014-06-09T06:49:00Z</dcterms:modified>
</cp:coreProperties>
</file>