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17" w:rsidRDefault="00DE4178" w:rsidP="00DE41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</w:t>
      </w:r>
      <w:r w:rsidRPr="00DE4178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4178">
        <w:rPr>
          <w:rFonts w:ascii="Times New Roman" w:hAnsi="Times New Roman" w:cs="Times New Roman"/>
          <w:sz w:val="28"/>
          <w:szCs w:val="28"/>
        </w:rPr>
        <w:t xml:space="preserve"> изобразительного искусства</w:t>
      </w:r>
      <w:r w:rsidR="00F62117">
        <w:rPr>
          <w:rFonts w:ascii="Times New Roman" w:hAnsi="Times New Roman" w:cs="Times New Roman"/>
          <w:sz w:val="28"/>
          <w:szCs w:val="28"/>
        </w:rPr>
        <w:t xml:space="preserve"> во 2 классе</w:t>
      </w:r>
      <w:r w:rsidRPr="00DE4178">
        <w:rPr>
          <w:rFonts w:ascii="Times New Roman" w:hAnsi="Times New Roman" w:cs="Times New Roman"/>
          <w:sz w:val="28"/>
          <w:szCs w:val="28"/>
        </w:rPr>
        <w:t>.</w:t>
      </w:r>
    </w:p>
    <w:p w:rsidR="00DE4178" w:rsidRPr="00F30995" w:rsidRDefault="00DE4178" w:rsidP="00DE41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92A">
        <w:rPr>
          <w:rFonts w:ascii="Times New Roman" w:hAnsi="Times New Roman" w:cs="Times New Roman"/>
          <w:b/>
          <w:sz w:val="24"/>
          <w:szCs w:val="24"/>
        </w:rPr>
        <w:t>Тема</w:t>
      </w:r>
      <w:r w:rsidRPr="000F192A">
        <w:rPr>
          <w:rFonts w:ascii="Times New Roman" w:hAnsi="Times New Roman" w:cs="Times New Roman"/>
          <w:sz w:val="24"/>
          <w:szCs w:val="24"/>
        </w:rPr>
        <w:t xml:space="preserve">: Роспись дымковской игрушки. </w:t>
      </w:r>
    </w:p>
    <w:p w:rsidR="00DE4178" w:rsidRPr="000F192A" w:rsidRDefault="00DE4178" w:rsidP="00DE41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92A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Pr="000F192A">
        <w:rPr>
          <w:rFonts w:ascii="Times New Roman" w:hAnsi="Times New Roman" w:cs="Times New Roman"/>
          <w:sz w:val="24"/>
          <w:szCs w:val="24"/>
        </w:rPr>
        <w:t>: расписать  игрушки в традициях дымковских мастеров; развивать познавательную активность учащихся через проведение исследовательской работы; формировать коммуникативные навыки работы;  воспитывать уважение к прошлому нашей  Родины; развивать творческие способности детей.</w:t>
      </w:r>
    </w:p>
    <w:p w:rsidR="00DE4178" w:rsidRPr="000F192A" w:rsidRDefault="00DE4178" w:rsidP="00DE41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192A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0F192A">
        <w:rPr>
          <w:rFonts w:ascii="Times New Roman" w:hAnsi="Times New Roman" w:cs="Times New Roman"/>
          <w:sz w:val="24"/>
          <w:szCs w:val="24"/>
        </w:rPr>
        <w:t xml:space="preserve">: </w:t>
      </w:r>
      <w:r w:rsidRPr="000F192A">
        <w:rPr>
          <w:rFonts w:ascii="Times New Roman" w:hAnsi="Times New Roman" w:cs="Times New Roman"/>
          <w:i/>
          <w:sz w:val="24"/>
          <w:szCs w:val="24"/>
        </w:rPr>
        <w:t>для учителя</w:t>
      </w:r>
      <w:r w:rsidRPr="000F192A">
        <w:rPr>
          <w:rFonts w:ascii="Times New Roman" w:hAnsi="Times New Roman" w:cs="Times New Roman"/>
          <w:sz w:val="24"/>
          <w:szCs w:val="24"/>
        </w:rPr>
        <w:t xml:space="preserve"> – дымковские игрушки,  шаблоны дымковских игрушек,  таблица для работы в группе, справочник по искусству;  </w:t>
      </w:r>
      <w:r w:rsidRPr="000F192A">
        <w:rPr>
          <w:rFonts w:ascii="Times New Roman" w:hAnsi="Times New Roman" w:cs="Times New Roman"/>
          <w:i/>
          <w:sz w:val="24"/>
          <w:szCs w:val="24"/>
        </w:rPr>
        <w:t xml:space="preserve">для учащихся </w:t>
      </w:r>
      <w:r w:rsidRPr="000F192A">
        <w:rPr>
          <w:rFonts w:ascii="Times New Roman" w:hAnsi="Times New Roman" w:cs="Times New Roman"/>
          <w:sz w:val="24"/>
          <w:szCs w:val="24"/>
        </w:rPr>
        <w:t>– альбом, гуашь, кисточки.</w:t>
      </w:r>
      <w:proofErr w:type="gramEnd"/>
    </w:p>
    <w:p w:rsidR="00DE4178" w:rsidRPr="000F192A" w:rsidRDefault="00DE4178" w:rsidP="00DE41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92A">
        <w:rPr>
          <w:rFonts w:ascii="Times New Roman" w:hAnsi="Times New Roman" w:cs="Times New Roman"/>
          <w:sz w:val="24"/>
          <w:szCs w:val="24"/>
        </w:rPr>
        <w:t xml:space="preserve"> </w:t>
      </w:r>
      <w:r w:rsidRPr="000F192A">
        <w:rPr>
          <w:rFonts w:ascii="Times New Roman" w:hAnsi="Times New Roman" w:cs="Times New Roman"/>
          <w:b/>
          <w:sz w:val="24"/>
          <w:szCs w:val="24"/>
        </w:rPr>
        <w:t>Зрительный ряд</w:t>
      </w:r>
      <w:r w:rsidRPr="000F192A">
        <w:rPr>
          <w:rFonts w:ascii="Times New Roman" w:hAnsi="Times New Roman" w:cs="Times New Roman"/>
          <w:sz w:val="24"/>
          <w:szCs w:val="24"/>
        </w:rPr>
        <w:t>: презентация «Дымковские игрушки».</w:t>
      </w:r>
    </w:p>
    <w:p w:rsidR="00DE4178" w:rsidRPr="000F192A" w:rsidRDefault="00DE4178" w:rsidP="00DE41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92A">
        <w:rPr>
          <w:rFonts w:ascii="Times New Roman" w:hAnsi="Times New Roman" w:cs="Times New Roman"/>
          <w:b/>
          <w:sz w:val="24"/>
          <w:szCs w:val="24"/>
        </w:rPr>
        <w:t>Музыкальный ряд</w:t>
      </w:r>
      <w:r w:rsidRPr="000F192A">
        <w:rPr>
          <w:rFonts w:ascii="Times New Roman" w:hAnsi="Times New Roman" w:cs="Times New Roman"/>
          <w:sz w:val="24"/>
          <w:szCs w:val="24"/>
        </w:rPr>
        <w:t>: произведения русской народной музыки</w:t>
      </w:r>
      <w:r w:rsidR="00F62117">
        <w:rPr>
          <w:rFonts w:ascii="Times New Roman" w:hAnsi="Times New Roman" w:cs="Times New Roman"/>
          <w:sz w:val="24"/>
          <w:szCs w:val="24"/>
        </w:rPr>
        <w:t xml:space="preserve"> «Барыня»</w:t>
      </w:r>
      <w:r w:rsidRPr="000F192A">
        <w:rPr>
          <w:rFonts w:ascii="Times New Roman" w:hAnsi="Times New Roman" w:cs="Times New Roman"/>
          <w:sz w:val="24"/>
          <w:szCs w:val="24"/>
        </w:rPr>
        <w:t>.</w:t>
      </w:r>
    </w:p>
    <w:p w:rsidR="00DE4178" w:rsidRPr="000F192A" w:rsidRDefault="00DE4178" w:rsidP="00DE41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92A">
        <w:rPr>
          <w:rFonts w:ascii="Times New Roman" w:hAnsi="Times New Roman" w:cs="Times New Roman"/>
          <w:b/>
          <w:sz w:val="24"/>
          <w:szCs w:val="24"/>
        </w:rPr>
        <w:t>Планируемый  результат</w:t>
      </w:r>
      <w:r w:rsidRPr="000F192A">
        <w:rPr>
          <w:rFonts w:ascii="Times New Roman" w:hAnsi="Times New Roman" w:cs="Times New Roman"/>
          <w:sz w:val="24"/>
          <w:szCs w:val="24"/>
        </w:rPr>
        <w:t xml:space="preserve">:  школьники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0F192A">
        <w:rPr>
          <w:rFonts w:ascii="Times New Roman" w:hAnsi="Times New Roman" w:cs="Times New Roman"/>
          <w:sz w:val="24"/>
          <w:szCs w:val="24"/>
        </w:rPr>
        <w:t xml:space="preserve">учатся </w:t>
      </w:r>
      <w:r w:rsidRPr="00F309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узнавать дымковские  </w:t>
      </w:r>
      <w:r w:rsidRPr="000F192A">
        <w:rPr>
          <w:rFonts w:ascii="Times New Roman" w:hAnsi="Times New Roman" w:cs="Times New Roman"/>
          <w:sz w:val="24"/>
          <w:szCs w:val="24"/>
        </w:rPr>
        <w:t xml:space="preserve">игрушки, используя народные орнаменты дымковских мастеров; </w:t>
      </w:r>
      <w:r>
        <w:rPr>
          <w:rFonts w:ascii="Times New Roman" w:hAnsi="Times New Roman" w:cs="Times New Roman"/>
          <w:sz w:val="24"/>
          <w:szCs w:val="24"/>
        </w:rPr>
        <w:t xml:space="preserve"> учатся  </w:t>
      </w:r>
      <w:r w:rsidRPr="000F192A">
        <w:rPr>
          <w:rFonts w:ascii="Times New Roman" w:hAnsi="Times New Roman" w:cs="Times New Roman"/>
          <w:sz w:val="24"/>
          <w:szCs w:val="24"/>
        </w:rPr>
        <w:t>изучать</w:t>
      </w:r>
      <w:r>
        <w:rPr>
          <w:rFonts w:ascii="Times New Roman" w:hAnsi="Times New Roman" w:cs="Times New Roman"/>
          <w:sz w:val="24"/>
          <w:szCs w:val="24"/>
        </w:rPr>
        <w:t>, сопоставлять  и делать выводы,</w:t>
      </w:r>
      <w:r w:rsidRPr="000F192A">
        <w:rPr>
          <w:rFonts w:ascii="Times New Roman" w:hAnsi="Times New Roman" w:cs="Times New Roman"/>
          <w:sz w:val="24"/>
          <w:szCs w:val="24"/>
        </w:rPr>
        <w:t xml:space="preserve">   работать в группах.</w:t>
      </w:r>
    </w:p>
    <w:p w:rsidR="00DE4178" w:rsidRPr="00F62117" w:rsidRDefault="00DE4178" w:rsidP="00DE41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117">
        <w:rPr>
          <w:rFonts w:ascii="Times New Roman" w:hAnsi="Times New Roman" w:cs="Times New Roman"/>
          <w:b/>
          <w:sz w:val="24"/>
          <w:szCs w:val="24"/>
        </w:rPr>
        <w:t>Ход урока.</w:t>
      </w:r>
    </w:p>
    <w:tbl>
      <w:tblPr>
        <w:tblStyle w:val="a3"/>
        <w:tblW w:w="10682" w:type="dxa"/>
        <w:tblInd w:w="-1081" w:type="dxa"/>
        <w:tblLayout w:type="fixed"/>
        <w:tblLook w:val="04A0"/>
      </w:tblPr>
      <w:tblGrid>
        <w:gridCol w:w="1526"/>
        <w:gridCol w:w="5386"/>
        <w:gridCol w:w="1760"/>
        <w:gridCol w:w="2010"/>
      </w:tblGrid>
      <w:tr w:rsidR="00DE4178" w:rsidTr="00DE4178">
        <w:tc>
          <w:tcPr>
            <w:tcW w:w="1526" w:type="dxa"/>
          </w:tcPr>
          <w:p w:rsidR="00DE4178" w:rsidRDefault="00DE4178" w:rsidP="0090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proofErr w:type="spellEnd"/>
          </w:p>
          <w:p w:rsidR="00DE4178" w:rsidRDefault="00DE4178" w:rsidP="0090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386" w:type="dxa"/>
          </w:tcPr>
          <w:p w:rsidR="00DE4178" w:rsidRDefault="00DE4178" w:rsidP="0090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760" w:type="dxa"/>
          </w:tcPr>
          <w:p w:rsidR="00DE4178" w:rsidRDefault="00DE4178" w:rsidP="0090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010" w:type="dxa"/>
          </w:tcPr>
          <w:p w:rsidR="00DE4178" w:rsidRDefault="00DE4178" w:rsidP="0090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DE4178" w:rsidRPr="00F30995" w:rsidTr="00DE4178">
        <w:tc>
          <w:tcPr>
            <w:tcW w:w="1526" w:type="dxa"/>
          </w:tcPr>
          <w:p w:rsidR="00DE4178" w:rsidRDefault="00DE4178" w:rsidP="0090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Актуали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4178" w:rsidRDefault="00DE4178" w:rsidP="0090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  <w:proofErr w:type="spellEnd"/>
          </w:p>
          <w:p w:rsidR="00DE4178" w:rsidRDefault="00DE4178" w:rsidP="0090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DE4178" w:rsidRDefault="00DE4178" w:rsidP="009046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1.Организационный момент.</w:t>
            </w:r>
          </w:p>
          <w:p w:rsidR="00DE4178" w:rsidRPr="00BD4B7F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готовности к уроку</w:t>
            </w:r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Улыбнемся и пожелаем удачи друг другу на пути к новым знаниям.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Звучит музыка «Барыня»</w:t>
            </w:r>
          </w:p>
          <w:p w:rsidR="00DE4178" w:rsidRPr="000F192A" w:rsidRDefault="00DE4178" w:rsidP="009046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2. Повторение изученного материала.</w:t>
            </w:r>
          </w:p>
          <w:p w:rsidR="00DE4178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На  предыдущем уроке мы познакомились с разными видами народной  игрушки.</w:t>
            </w:r>
            <w:r w:rsidR="0010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Над игрушками</w:t>
            </w: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поочередно работают знакомые уже нам  мастера.   </w:t>
            </w:r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Какие? ( Мастер Постройки, Изображения и Украшения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DE4178" w:rsidRPr="00BD4B7F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</w:tcPr>
          <w:p w:rsidR="00DE4178" w:rsidRPr="000F192A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форма работы на уроке – диалог.</w:t>
            </w:r>
          </w:p>
          <w:p w:rsidR="00DE4178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178" w:rsidRPr="00BD4B7F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</w:t>
            </w:r>
          </w:p>
        </w:tc>
        <w:tc>
          <w:tcPr>
            <w:tcW w:w="2010" w:type="dxa"/>
          </w:tcPr>
          <w:p w:rsidR="00DE4178" w:rsidRPr="00BD4B7F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178" w:rsidRPr="00BD4B7F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178" w:rsidRPr="00BD4B7F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proofErr w:type="gramStart"/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познавательных</w:t>
            </w:r>
            <w:proofErr w:type="gramEnd"/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УУД через</w:t>
            </w:r>
          </w:p>
          <w:p w:rsidR="00DE4178" w:rsidRPr="00471793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диалог, подводящий </w:t>
            </w:r>
            <w:proofErr w:type="gramStart"/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самостояте</w:t>
            </w:r>
            <w:r w:rsidRPr="004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льно</w:t>
            </w:r>
          </w:p>
          <w:p w:rsidR="00DE4178" w:rsidRPr="000F192A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</w:t>
            </w:r>
            <w:proofErr w:type="spellEnd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</w:t>
            </w:r>
            <w:proofErr w:type="spellEnd"/>
          </w:p>
          <w:p w:rsidR="00DE4178" w:rsidRPr="000F192A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нию</w:t>
            </w:r>
            <w:proofErr w:type="spellEnd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целей урока</w:t>
            </w:r>
          </w:p>
        </w:tc>
      </w:tr>
      <w:tr w:rsidR="00DE4178" w:rsidTr="00DE4178">
        <w:tc>
          <w:tcPr>
            <w:tcW w:w="1526" w:type="dxa"/>
          </w:tcPr>
          <w:p w:rsidR="00DE4178" w:rsidRPr="000F192A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.Форму</w:t>
            </w:r>
          </w:p>
          <w:p w:rsidR="00DE4178" w:rsidRPr="000F192A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лирование</w:t>
            </w:r>
            <w:proofErr w:type="spellEnd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темы и цели урока, создание мотива</w:t>
            </w:r>
          </w:p>
          <w:p w:rsidR="00DE4178" w:rsidRDefault="00DE4178" w:rsidP="0090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DE4178" w:rsidRPr="000F192A" w:rsidRDefault="00DE4178" w:rsidP="009046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Постановка проблемы</w:t>
            </w:r>
          </w:p>
          <w:p w:rsidR="00DE4178" w:rsidRDefault="00DE4178" w:rsidP="00DE41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наверно догадались, о чем сегодня пойдет речь? Правильно догадались, это дымковская игрушк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10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10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свистулька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Это самый популярный и всемирно известный из художественных народных промыслов. Его истоки уходят в давнее прошлое и связаны с местным </w:t>
            </w:r>
            <w:r w:rsidR="0010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вятским праздником свистопляски, или свистуньи, которые в древности ежегодно проводились в апреле-мае на берегу реки Вятки, напротив Дымковской слободы (деревни), где и изготавливали игрушки. Вятский праздник свистуньи проводился на большой площади. Когда к ней идешь среди свистящей толпы, кажется, что медленно взбираешься на большую гору. Потом понимаешь, что это свист, </w:t>
            </w:r>
            <w:r w:rsidR="00187A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летучий пронзительный свист, с нежным оттенком. Игрушки изображали разные, то двухголового зверя или барана с золотыми пятками на боках. А свистят в хвост этому животному. Жители </w:t>
            </w:r>
            <w:r w:rsidR="00187A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Дымковской слободы делали тысячи расписных игрушек к этому празднику. Ребята, а из чего лепят эти игрушки?</w:t>
            </w:r>
          </w:p>
          <w:p w:rsidR="00DE4178" w:rsidRPr="000F192A" w:rsidRDefault="00187A25" w:rsidP="00F621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Правильно. А глину брали с лугов и полей. Игрушки обжигали, затем сушили и отбеливали мелом. После этого их раскрашивали.</w:t>
            </w:r>
            <w:r w:rsidR="00F62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того</w:t>
            </w:r>
            <w:proofErr w:type="gramStart"/>
            <w:r w:rsidR="00F62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="00F62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чтобы мы с вами начали раскрашивать игрушки, нам необходимо рассмотреть и </w:t>
            </w:r>
            <w:r w:rsidR="00DE4178"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изучить декор дымковской игрушки. </w:t>
            </w:r>
          </w:p>
        </w:tc>
        <w:tc>
          <w:tcPr>
            <w:tcW w:w="1760" w:type="dxa"/>
          </w:tcPr>
          <w:p w:rsidR="00DE4178" w:rsidRPr="00100F2A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Фронтальная</w:t>
            </w:r>
          </w:p>
        </w:tc>
        <w:tc>
          <w:tcPr>
            <w:tcW w:w="2010" w:type="dxa"/>
          </w:tcPr>
          <w:p w:rsidR="00DE4178" w:rsidRPr="00100F2A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proofErr w:type="gramStart"/>
            <w:r w:rsidRPr="0010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личностных</w:t>
            </w:r>
            <w:proofErr w:type="gramEnd"/>
            <w:r w:rsidRPr="00100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УУД</w:t>
            </w:r>
          </w:p>
          <w:p w:rsidR="00DE4178" w:rsidRPr="00100F2A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178" w:rsidRPr="00EB3702" w:rsidTr="00DE4178">
        <w:tc>
          <w:tcPr>
            <w:tcW w:w="1526" w:type="dxa"/>
          </w:tcPr>
          <w:p w:rsidR="00DE4178" w:rsidRPr="000F192A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III</w:t>
            </w: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</w:t>
            </w:r>
            <w:proofErr w:type="spellEnd"/>
          </w:p>
          <w:p w:rsidR="00DE4178" w:rsidRPr="000F192A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зация</w:t>
            </w:r>
            <w:proofErr w:type="spellEnd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 процесса.</w:t>
            </w:r>
          </w:p>
          <w:p w:rsidR="00DE4178" w:rsidRPr="000F192A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задач для каждой группы.</w:t>
            </w:r>
          </w:p>
        </w:tc>
        <w:tc>
          <w:tcPr>
            <w:tcW w:w="5386" w:type="dxa"/>
          </w:tcPr>
          <w:p w:rsidR="00DE4178" w:rsidRPr="000F192A" w:rsidRDefault="00DE4178" w:rsidP="009046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Для этого предлагаю вам провести небольшое </w:t>
            </w:r>
            <w:r w:rsidRPr="000F19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исследование декора игрушки.</w:t>
            </w:r>
          </w:p>
          <w:p w:rsidR="00DE4178" w:rsidRPr="000F192A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B63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3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63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ся на </w:t>
            </w:r>
            <w:r w:rsidR="00F62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</w:t>
            </w:r>
            <w:r w:rsidRPr="00B63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группы. </w:t>
            </w:r>
            <w:r w:rsidR="00F62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Две</w:t>
            </w:r>
            <w:r w:rsidRPr="00B63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группы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будут исследова</w:t>
            </w:r>
            <w:r w:rsidRPr="00B63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63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узор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63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4777" w:rsidRPr="00B63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игрушки,</w:t>
            </w:r>
            <w:r w:rsidRPr="00B63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 результаты запишут в таблицу. </w:t>
            </w:r>
            <w:r w:rsidR="00F62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Третья</w:t>
            </w: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 будет работать со справочником по искусству, исследует статью и выводы представит в таблице.</w:t>
            </w:r>
          </w:p>
          <w:p w:rsidR="00DE4178" w:rsidRPr="00F15BF6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</w:tcPr>
          <w:p w:rsidR="00DE4178" w:rsidRPr="00471793" w:rsidRDefault="00DE4178" w:rsidP="0090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Фронтальная </w:t>
            </w:r>
          </w:p>
          <w:p w:rsidR="00DE4178" w:rsidRPr="00F15BF6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178" w:rsidRPr="00F15BF6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178" w:rsidRPr="00F15BF6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178" w:rsidRPr="00B6385A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0" w:type="dxa"/>
          </w:tcPr>
          <w:p w:rsidR="00DE4178" w:rsidRPr="000F192A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proofErr w:type="spellStart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</w:t>
            </w:r>
            <w:proofErr w:type="spellEnd"/>
          </w:p>
          <w:p w:rsidR="00DE4178" w:rsidRPr="000F192A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</w:t>
            </w:r>
            <w:proofErr w:type="spellEnd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УУД посредством инициативного сотрудничества.</w:t>
            </w:r>
          </w:p>
          <w:p w:rsidR="00DE4178" w:rsidRPr="00471793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proofErr w:type="gramStart"/>
            <w:r w:rsidRPr="004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регулятивных</w:t>
            </w:r>
            <w:proofErr w:type="gramEnd"/>
            <w:r w:rsidRPr="004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УУД через развитие способности принимать и сохранять учебную цель.</w:t>
            </w:r>
          </w:p>
        </w:tc>
      </w:tr>
      <w:tr w:rsidR="00DE4178" w:rsidRPr="00EB3702" w:rsidTr="00DE4178">
        <w:tc>
          <w:tcPr>
            <w:tcW w:w="1526" w:type="dxa"/>
          </w:tcPr>
          <w:p w:rsidR="00DE4178" w:rsidRPr="000F192A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IV</w:t>
            </w: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</w:t>
            </w:r>
            <w:proofErr w:type="spellEnd"/>
          </w:p>
          <w:p w:rsidR="00DE4178" w:rsidRPr="000F192A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  <w:proofErr w:type="spellEnd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</w:t>
            </w:r>
            <w:proofErr w:type="spellEnd"/>
          </w:p>
          <w:p w:rsidR="00DE4178" w:rsidRPr="000F192A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ваний</w:t>
            </w:r>
            <w:proofErr w:type="spellEnd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группах</w:t>
            </w:r>
          </w:p>
        </w:tc>
        <w:tc>
          <w:tcPr>
            <w:tcW w:w="5386" w:type="dxa"/>
          </w:tcPr>
          <w:p w:rsidR="00DE4178" w:rsidRPr="000F192A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Учащиеся  под музыкальное сопровождение работают в группах и исследуют:</w:t>
            </w:r>
          </w:p>
          <w:p w:rsidR="00DE4178" w:rsidRPr="000F192A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фон игрушки</w:t>
            </w:r>
          </w:p>
          <w:p w:rsidR="00DE4178" w:rsidRPr="000F192A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-узор</w:t>
            </w:r>
          </w:p>
          <w:p w:rsidR="00DE4178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-цветовую палитру.</w:t>
            </w:r>
          </w:p>
          <w:p w:rsidR="00DE4178" w:rsidRPr="000F192A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записывают в таблицу.</w:t>
            </w:r>
          </w:p>
          <w:p w:rsidR="00DE4178" w:rsidRPr="000F192A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</w:tcPr>
          <w:p w:rsidR="00DE4178" w:rsidRDefault="00DE4178" w:rsidP="0090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010" w:type="dxa"/>
          </w:tcPr>
          <w:p w:rsidR="00DE4178" w:rsidRPr="000F192A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 УУД развивать через вербальные способы  общения в малых группах.</w:t>
            </w:r>
          </w:p>
          <w:p w:rsidR="00DE4178" w:rsidRPr="00471793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</w:t>
            </w:r>
            <w:proofErr w:type="gramStart"/>
            <w:r w:rsidRPr="004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логических</w:t>
            </w:r>
            <w:proofErr w:type="gramEnd"/>
            <w:r w:rsidRPr="004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УУД через сравнение, сопоставление, обобщение.</w:t>
            </w:r>
          </w:p>
        </w:tc>
      </w:tr>
      <w:tr w:rsidR="00DE4178" w:rsidTr="00DE4178">
        <w:tc>
          <w:tcPr>
            <w:tcW w:w="1526" w:type="dxa"/>
          </w:tcPr>
          <w:p w:rsidR="00DE4178" w:rsidRPr="008E2557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  <w:p w:rsidR="00DE4178" w:rsidRDefault="00DE4178" w:rsidP="0090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5386" w:type="dxa"/>
          </w:tcPr>
          <w:p w:rsidR="00DE4178" w:rsidRPr="000F192A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Главные художники представляют результаты своих исследований.</w:t>
            </w:r>
          </w:p>
          <w:p w:rsidR="00DE4178" w:rsidRPr="000F192A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Вывод: дымковские игрушки  имеют белый фон, узор геометрический (кружочки, точки, полоски), краски яркие.</w:t>
            </w:r>
          </w:p>
          <w:p w:rsidR="00DE4178" w:rsidRPr="00471793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</w:tcPr>
          <w:p w:rsidR="00DE4178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</w:p>
          <w:p w:rsidR="00DE4178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DE4178" w:rsidRPr="008E2557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10" w:type="dxa"/>
          </w:tcPr>
          <w:p w:rsidR="00DE4178" w:rsidRDefault="00DE4178" w:rsidP="0090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Коммуникативные УУД: умение аргументировать свой выбор с помощью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ораторского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E4178" w:rsidRPr="00EB3702" w:rsidTr="00DE4178">
        <w:tc>
          <w:tcPr>
            <w:tcW w:w="1526" w:type="dxa"/>
          </w:tcPr>
          <w:p w:rsidR="00DE4178" w:rsidRPr="008E2557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proofErr w:type="spellEnd"/>
          </w:p>
          <w:p w:rsidR="00DE4178" w:rsidRDefault="00DE4178" w:rsidP="0090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386" w:type="dxa"/>
          </w:tcPr>
          <w:p w:rsidR="00F62117" w:rsidRPr="000F192A" w:rsidRDefault="00DE4178" w:rsidP="00F621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-Ребята, а теперь мы можем приступить к росписи  игрушки в стиле дымковских мастеров</w:t>
            </w:r>
            <w:r w:rsidR="00F62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E4178" w:rsidRPr="000F192A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Просмотр презентации.</w:t>
            </w:r>
          </w:p>
          <w:p w:rsidR="00DE4178" w:rsidRPr="000F192A" w:rsidRDefault="00DE4178" w:rsidP="009046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Роспись игрушек.  </w:t>
            </w:r>
          </w:p>
          <w:p w:rsidR="00DE4178" w:rsidRPr="000F192A" w:rsidRDefault="00DE4178" w:rsidP="00F621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760" w:type="dxa"/>
          </w:tcPr>
          <w:p w:rsidR="00DE4178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</w:p>
          <w:p w:rsidR="00DE4178" w:rsidRPr="00B6385A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E4178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178" w:rsidRPr="00B6385A" w:rsidRDefault="00DE4178" w:rsidP="00F621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0" w:type="dxa"/>
          </w:tcPr>
          <w:p w:rsidR="00DE4178" w:rsidRPr="00471793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proofErr w:type="gramStart"/>
            <w:r w:rsidRPr="004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личностных</w:t>
            </w:r>
            <w:proofErr w:type="gramEnd"/>
            <w:r w:rsidRPr="004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УУД с помощью творческой  задачи</w:t>
            </w:r>
          </w:p>
        </w:tc>
      </w:tr>
      <w:tr w:rsidR="00DE4178" w:rsidRPr="00EB3702" w:rsidTr="00DE4178">
        <w:tc>
          <w:tcPr>
            <w:tcW w:w="1526" w:type="dxa"/>
          </w:tcPr>
          <w:p w:rsidR="00DE4178" w:rsidRPr="000F192A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VII</w:t>
            </w: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.Итог урока.</w:t>
            </w:r>
          </w:p>
          <w:p w:rsidR="00DE4178" w:rsidRPr="000F192A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178" w:rsidRPr="000F192A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</w:t>
            </w:r>
            <w:proofErr w:type="spellEnd"/>
          </w:p>
          <w:p w:rsidR="00DE4178" w:rsidRPr="000F192A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сия.</w:t>
            </w:r>
          </w:p>
        </w:tc>
        <w:tc>
          <w:tcPr>
            <w:tcW w:w="5386" w:type="dxa"/>
          </w:tcPr>
          <w:p w:rsidR="00DE4178" w:rsidRPr="000F192A" w:rsidRDefault="00DE4178" w:rsidP="009046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19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Просмотр и оценивание работ.</w:t>
            </w:r>
          </w:p>
          <w:p w:rsidR="00DE4178" w:rsidRDefault="00104777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Давайте посмотрим, что у кого получилось (выставка работ)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E4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 w:rsidR="00DE4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 нового узнали?</w:t>
            </w:r>
          </w:p>
          <w:p w:rsidR="00DE4178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узнали? Что помогло?</w:t>
            </w:r>
          </w:p>
          <w:p w:rsidR="00DE4178" w:rsidRPr="000F192A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работал ты?</w:t>
            </w:r>
          </w:p>
        </w:tc>
        <w:tc>
          <w:tcPr>
            <w:tcW w:w="1760" w:type="dxa"/>
          </w:tcPr>
          <w:p w:rsidR="00DE4178" w:rsidRPr="00BD4B7F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Фронтальная, </w:t>
            </w:r>
            <w:proofErr w:type="spellStart"/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</w:t>
            </w:r>
            <w:proofErr w:type="spellEnd"/>
          </w:p>
          <w:p w:rsidR="00DE4178" w:rsidRPr="00BD4B7F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</w:t>
            </w:r>
            <w:proofErr w:type="spellEnd"/>
          </w:p>
        </w:tc>
        <w:tc>
          <w:tcPr>
            <w:tcW w:w="2010" w:type="dxa"/>
          </w:tcPr>
          <w:p w:rsidR="00DE4178" w:rsidRPr="00BD4B7F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Личностные</w:t>
            </w:r>
            <w:proofErr w:type="gramEnd"/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УУД: самоанализ и самооценка.</w:t>
            </w:r>
          </w:p>
          <w:p w:rsidR="00DE4178" w:rsidRPr="00471793" w:rsidRDefault="00DE4178" w:rsidP="009046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proofErr w:type="gramStart"/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личностных</w:t>
            </w:r>
            <w:proofErr w:type="gramEnd"/>
            <w:r w:rsidRPr="00BD4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УУД через принятие пер</w:t>
            </w:r>
            <w:r w:rsidRPr="004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вичной  мотивации.</w:t>
            </w:r>
          </w:p>
        </w:tc>
      </w:tr>
    </w:tbl>
    <w:p w:rsidR="00DE4178" w:rsidRPr="00B6385A" w:rsidRDefault="00DE4178" w:rsidP="00DE4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178" w:rsidRDefault="00DE4178" w:rsidP="00DE4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178" w:rsidRDefault="00DE4178" w:rsidP="00DE4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178" w:rsidRDefault="00DE4178" w:rsidP="00DE4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178" w:rsidRDefault="00DE4178" w:rsidP="00DE4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178" w:rsidRPr="00DE4178" w:rsidRDefault="00DE4178" w:rsidP="00DE41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4178" w:rsidRPr="00DE4178" w:rsidSect="00485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178"/>
    <w:rsid w:val="00100F2A"/>
    <w:rsid w:val="00104777"/>
    <w:rsid w:val="00187A25"/>
    <w:rsid w:val="00485B17"/>
    <w:rsid w:val="005B6A0A"/>
    <w:rsid w:val="00C335E3"/>
    <w:rsid w:val="00DE4178"/>
    <w:rsid w:val="00F6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178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2014-04-05T15:24:00Z</dcterms:created>
  <dcterms:modified xsi:type="dcterms:W3CDTF">2014-04-05T15:26:00Z</dcterms:modified>
</cp:coreProperties>
</file>