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90" w:rsidRDefault="004C4490" w:rsidP="004C4490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МБОУ «СРЕДНЯЯ ОБЩЕОБРАЗОВАТЕЛЬНАЯ ШКОЛА № 26»</w:t>
      </w:r>
    </w:p>
    <w:p w:rsidR="004C4490" w:rsidRDefault="004C4490" w:rsidP="004C4490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_________________________________________________________________</w:t>
      </w:r>
    </w:p>
    <w:p w:rsidR="004C4490" w:rsidRDefault="004C4490" w:rsidP="004C4490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4C4490" w:rsidRDefault="004C4490" w:rsidP="004C4490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4C4490" w:rsidRDefault="004C4490" w:rsidP="004C4490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4C4490" w:rsidRDefault="004C4490" w:rsidP="004C4490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4C4490" w:rsidRDefault="004C4490" w:rsidP="004C4490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4C4490" w:rsidRDefault="004C4490" w:rsidP="004C4490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4C4490" w:rsidRDefault="004C4490" w:rsidP="004C4490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4C4490" w:rsidRDefault="004C4490" w:rsidP="004C4490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4C4490" w:rsidRDefault="004C4490" w:rsidP="004C4490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72"/>
          <w:szCs w:val="72"/>
        </w:rPr>
        <w:t>Круглый стол                                             «Как сохранить здоровье школьников при переходе на ФГОС»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</w:t>
      </w:r>
    </w:p>
    <w:p w:rsidR="004C4490" w:rsidRDefault="004C4490" w:rsidP="004C4490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4C4490" w:rsidRDefault="004C4490" w:rsidP="004C4490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4C4490" w:rsidRDefault="004C4490" w:rsidP="004C4490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4C4490" w:rsidRDefault="004C4490" w:rsidP="004C4490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4C4490" w:rsidRDefault="004C4490" w:rsidP="004C4490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4C4490" w:rsidRDefault="004C4490" w:rsidP="004C4490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4C4490" w:rsidRDefault="004C4490" w:rsidP="004C4490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                                               Момот Ольга Николаевна</w:t>
      </w:r>
    </w:p>
    <w:p w:rsidR="004C4490" w:rsidRDefault="004C4490" w:rsidP="004C4490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                                                                       учитель начальных классов</w:t>
      </w:r>
    </w:p>
    <w:p w:rsidR="004C4490" w:rsidRDefault="004C4490" w:rsidP="004C4490">
      <w:pPr>
        <w:jc w:val="right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lastRenderedPageBreak/>
        <w:t>первой квалификационной категории.</w:t>
      </w:r>
    </w:p>
    <w:p w:rsidR="004C4490" w:rsidRDefault="004C4490" w:rsidP="004C4490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4C4490" w:rsidRDefault="004C4490" w:rsidP="004C4490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4C4490" w:rsidRDefault="004C4490" w:rsidP="004C4490">
      <w:pPr>
        <w:tabs>
          <w:tab w:val="left" w:pos="567"/>
        </w:tabs>
        <w:ind w:left="567" w:right="-12" w:firstLine="283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>Задачи</w:t>
      </w:r>
      <w:proofErr w:type="gram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ознакомить участников круглого стола с ФГОС в рамках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. Представить опыт коллектива СОШ №26 и дошкольного учреждения №3  по организации работы по сохранению здоровья детей с ослабленным зрением. </w:t>
      </w:r>
    </w:p>
    <w:p w:rsidR="004C4490" w:rsidRDefault="004C4490" w:rsidP="004C4490">
      <w:pPr>
        <w:tabs>
          <w:tab w:val="left" w:pos="567"/>
        </w:tabs>
        <w:ind w:left="567" w:right="-12" w:firstLine="283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>Оборудование:</w:t>
      </w:r>
    </w:p>
    <w:p w:rsidR="004C4490" w:rsidRDefault="004C4490" w:rsidP="004C4490">
      <w:pPr>
        <w:tabs>
          <w:tab w:val="left" w:pos="567"/>
        </w:tabs>
        <w:ind w:left="567" w:right="-12" w:firstLine="283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Экран, проектор.</w:t>
      </w:r>
    </w:p>
    <w:p w:rsidR="004C4490" w:rsidRDefault="004C4490" w:rsidP="004C4490">
      <w:pPr>
        <w:tabs>
          <w:tab w:val="left" w:pos="567"/>
        </w:tabs>
        <w:ind w:left="567" w:right="-12" w:firstLine="283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Участники:</w:t>
      </w:r>
    </w:p>
    <w:p w:rsidR="004C4490" w:rsidRDefault="004C4490" w:rsidP="004C4490">
      <w:pPr>
        <w:tabs>
          <w:tab w:val="left" w:pos="567"/>
        </w:tabs>
        <w:ind w:left="567" w:right="-12" w:firstLine="283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Заведующая МБДОУ № 3 Кузнецова Н. В., педаго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дефектолог  Куценко О. А., учителя начальных классов Караченкова Н. В. , Момот О. Н. и родители будущих первоклассников.</w:t>
      </w:r>
    </w:p>
    <w:p w:rsidR="004C4490" w:rsidRDefault="004C4490" w:rsidP="004C4490">
      <w:pPr>
        <w:tabs>
          <w:tab w:val="left" w:pos="567"/>
        </w:tabs>
        <w:ind w:left="567" w:right="-12" w:firstLine="283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План проведения брифинга</w:t>
      </w:r>
    </w:p>
    <w:p w:rsidR="004C4490" w:rsidRDefault="004C4490" w:rsidP="004C4490">
      <w:pPr>
        <w:pStyle w:val="a3"/>
        <w:numPr>
          <w:ilvl w:val="0"/>
          <w:numId w:val="1"/>
        </w:numPr>
        <w:tabs>
          <w:tab w:val="left" w:pos="567"/>
        </w:tabs>
        <w:ind w:left="567" w:right="-12" w:firstLine="283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Постановка проблемы</w:t>
      </w:r>
    </w:p>
    <w:p w:rsidR="004C4490" w:rsidRDefault="004C4490" w:rsidP="004C4490">
      <w:pPr>
        <w:pStyle w:val="a3"/>
        <w:numPr>
          <w:ilvl w:val="0"/>
          <w:numId w:val="1"/>
        </w:numPr>
        <w:tabs>
          <w:tab w:val="left" w:pos="567"/>
        </w:tabs>
        <w:ind w:left="567" w:right="-12" w:firstLine="283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Презентация фильма</w:t>
      </w:r>
    </w:p>
    <w:p w:rsidR="004C4490" w:rsidRDefault="004C4490" w:rsidP="004C4490">
      <w:pPr>
        <w:pStyle w:val="a3"/>
        <w:numPr>
          <w:ilvl w:val="0"/>
          <w:numId w:val="1"/>
        </w:numPr>
        <w:tabs>
          <w:tab w:val="left" w:pos="567"/>
        </w:tabs>
        <w:ind w:left="567" w:right="-12" w:firstLine="283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Заключительная часть</w:t>
      </w:r>
    </w:p>
    <w:p w:rsidR="004C4490" w:rsidRDefault="004C4490" w:rsidP="004C4490">
      <w:pPr>
        <w:pStyle w:val="a3"/>
        <w:tabs>
          <w:tab w:val="left" w:pos="567"/>
        </w:tabs>
        <w:ind w:left="567" w:right="-12" w:firstLine="283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4C4490" w:rsidRDefault="004C4490" w:rsidP="004C4490">
      <w:pPr>
        <w:pStyle w:val="a3"/>
        <w:tabs>
          <w:tab w:val="left" w:pos="567"/>
        </w:tabs>
        <w:ind w:left="567" w:right="-12" w:firstLine="283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Ход мероприятия</w:t>
      </w:r>
    </w:p>
    <w:p w:rsidR="004C4490" w:rsidRDefault="004C4490" w:rsidP="004C4490">
      <w:pPr>
        <w:pStyle w:val="a3"/>
        <w:tabs>
          <w:tab w:val="left" w:pos="567"/>
        </w:tabs>
        <w:ind w:left="567" w:right="-12" w:firstLine="283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Диалог детей:</w:t>
      </w:r>
    </w:p>
    <w:p w:rsidR="004C4490" w:rsidRDefault="004C4490" w:rsidP="004C4490">
      <w:pPr>
        <w:pStyle w:val="a3"/>
        <w:tabs>
          <w:tab w:val="left" w:pos="567"/>
        </w:tabs>
        <w:ind w:left="567" w:right="-12" w:firstLine="283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 Привет Вика. Почему ты такая грустная?</w:t>
      </w:r>
    </w:p>
    <w:p w:rsidR="004C4490" w:rsidRDefault="004C4490" w:rsidP="004C4490">
      <w:pPr>
        <w:pStyle w:val="a3"/>
        <w:tabs>
          <w:tab w:val="left" w:pos="567"/>
        </w:tabs>
        <w:ind w:left="567" w:right="-12" w:firstLine="283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 Мне скоро в первый класс, а я боюсь.</w:t>
      </w:r>
    </w:p>
    <w:p w:rsidR="004C4490" w:rsidRDefault="004C4490" w:rsidP="004C4490">
      <w:pPr>
        <w:pStyle w:val="a3"/>
        <w:tabs>
          <w:tab w:val="left" w:pos="567"/>
        </w:tabs>
        <w:ind w:left="567" w:right="-12" w:firstLine="283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 Чего ты боишься?</w:t>
      </w:r>
    </w:p>
    <w:p w:rsidR="004C4490" w:rsidRDefault="004C4490" w:rsidP="004C4490">
      <w:pPr>
        <w:pStyle w:val="a3"/>
        <w:tabs>
          <w:tab w:val="left" w:pos="567"/>
        </w:tabs>
        <w:ind w:left="567" w:right="-12" w:firstLine="283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- Я очень много болею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наверное по этому  ничему не научусь.</w:t>
      </w:r>
    </w:p>
    <w:p w:rsidR="004C4490" w:rsidRDefault="004C4490" w:rsidP="004C4490">
      <w:pPr>
        <w:pStyle w:val="a3"/>
        <w:tabs>
          <w:tab w:val="left" w:pos="567"/>
        </w:tabs>
        <w:ind w:left="567" w:right="-12" w:firstLine="283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 Не бойся. Сейчас в школах учат по-новому. Тебе не только помогут успешно учиться, но и научат, как быть здоровым.</w:t>
      </w:r>
    </w:p>
    <w:p w:rsidR="004C4490" w:rsidRDefault="004C4490" w:rsidP="004C4490">
      <w:pPr>
        <w:pStyle w:val="a3"/>
        <w:tabs>
          <w:tab w:val="left" w:pos="567"/>
        </w:tabs>
        <w:ind w:left="567" w:right="-12" w:firstLine="283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 Спасибо тебе, теперь мне не страшно идти в школу!</w:t>
      </w:r>
    </w:p>
    <w:p w:rsidR="004C4490" w:rsidRDefault="004C4490" w:rsidP="004C4490">
      <w:pPr>
        <w:pStyle w:val="a3"/>
        <w:tabs>
          <w:tab w:val="left" w:pos="567"/>
        </w:tabs>
        <w:ind w:left="567" w:right="-12" w:firstLine="283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-Пойдем.</w:t>
      </w:r>
    </w:p>
    <w:p w:rsidR="004C4490" w:rsidRDefault="004C4490" w:rsidP="004C4490">
      <w:pPr>
        <w:tabs>
          <w:tab w:val="left" w:pos="567"/>
        </w:tabs>
        <w:spacing w:after="0" w:line="240" w:lineRule="auto"/>
        <w:ind w:left="567" w:right="-12" w:firstLine="283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Секретарь: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</w:p>
    <w:p w:rsidR="004C4490" w:rsidRDefault="004C4490" w:rsidP="004C4490">
      <w:pPr>
        <w:tabs>
          <w:tab w:val="left" w:pos="567"/>
        </w:tabs>
        <w:spacing w:after="0" w:line="240" w:lineRule="auto"/>
        <w:ind w:left="567" w:right="-12" w:firstLine="283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4C4490" w:rsidRDefault="004C4490" w:rsidP="004C4490">
      <w:pPr>
        <w:tabs>
          <w:tab w:val="left" w:pos="567"/>
        </w:tabs>
        <w:spacing w:after="0" w:line="240" w:lineRule="auto"/>
        <w:ind w:left="567" w:right="-12" w:firstLine="283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- Из диалога детей вы наверно поняли, что наша встреча сегодня будет посвящена проблеме </w:t>
      </w:r>
      <w:proofErr w:type="spellStart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ребенка в школе. Обсуждение будет проходить с учетом нового Федерального стандарта.</w:t>
      </w:r>
    </w:p>
    <w:p w:rsidR="004C4490" w:rsidRDefault="004C4490" w:rsidP="004C4490">
      <w:pPr>
        <w:pStyle w:val="a3"/>
        <w:tabs>
          <w:tab w:val="left" w:pos="567"/>
        </w:tabs>
        <w:ind w:left="567" w:right="-12" w:firstLine="283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- Участниками нашей встречи являются:  учитель начальных классов Караченкова Н. В, заведующая дошкольного учреждения №3 Кузнецова Наталья Васильевна,  педагог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ефектолог Куценко Ольга Александровна и родители будущих первоклассников.</w:t>
      </w:r>
    </w:p>
    <w:p w:rsidR="004C4490" w:rsidRDefault="004C4490" w:rsidP="004C4490">
      <w:pPr>
        <w:tabs>
          <w:tab w:val="left" w:pos="567"/>
        </w:tabs>
        <w:spacing w:after="0" w:line="240" w:lineRule="auto"/>
        <w:ind w:left="567" w:right="-12" w:firstLine="283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Секретарь: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</w:p>
    <w:p w:rsidR="004C4490" w:rsidRDefault="004C4490" w:rsidP="004C4490">
      <w:pPr>
        <w:tabs>
          <w:tab w:val="left" w:pos="567"/>
        </w:tabs>
        <w:spacing w:after="0" w:line="240" w:lineRule="auto"/>
        <w:ind w:left="567" w:right="-12" w:firstLine="283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4C4490" w:rsidRDefault="004C4490" w:rsidP="004C4490">
      <w:pPr>
        <w:pStyle w:val="a3"/>
        <w:tabs>
          <w:tab w:val="left" w:pos="567"/>
        </w:tabs>
        <w:ind w:left="567" w:right="-12" w:firstLine="283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 Начинаем нашу встречу.</w:t>
      </w:r>
    </w:p>
    <w:p w:rsidR="004C4490" w:rsidRDefault="004C4490" w:rsidP="004C4490">
      <w:pPr>
        <w:pStyle w:val="a3"/>
        <w:tabs>
          <w:tab w:val="left" w:pos="567"/>
        </w:tabs>
        <w:ind w:left="567" w:right="-12" w:firstLine="283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4C4490" w:rsidRDefault="004C4490" w:rsidP="004C4490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567" w:right="-12" w:firstLine="283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Выступление докладчика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:  </w:t>
      </w:r>
    </w:p>
    <w:p w:rsidR="004C4490" w:rsidRDefault="004C4490" w:rsidP="004C4490">
      <w:pPr>
        <w:pStyle w:val="a3"/>
        <w:tabs>
          <w:tab w:val="left" w:pos="567"/>
        </w:tabs>
        <w:spacing w:after="0" w:line="240" w:lineRule="auto"/>
        <w:ind w:left="850" w:right="-12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4C4490" w:rsidRDefault="004C4490" w:rsidP="004C4490">
      <w:pPr>
        <w:pStyle w:val="Standard"/>
        <w:autoSpaceDE w:val="0"/>
        <w:ind w:left="567"/>
        <w:jc w:val="both"/>
        <w:rPr>
          <w:rFonts w:eastAsia="Verdana" w:cs="Verdana"/>
          <w:color w:val="1D1B11" w:themeColor="background2" w:themeShade="1A"/>
          <w:sz w:val="28"/>
          <w:szCs w:val="28"/>
        </w:rPr>
      </w:pPr>
      <w:r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>-</w:t>
      </w:r>
      <w:r>
        <w:rPr>
          <w:rFonts w:eastAsia="Times New Roman" w:cs="Times New Roman"/>
          <w:color w:val="1D1B11" w:themeColor="background2" w:themeShade="1A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>Самый</w:t>
      </w:r>
      <w:proofErr w:type="spellEnd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>драгоценный</w:t>
      </w:r>
      <w:proofErr w:type="spellEnd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>дар</w:t>
      </w:r>
      <w:proofErr w:type="spellEnd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 xml:space="preserve">, который </w:t>
      </w:r>
      <w:proofErr w:type="spellStart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>человек</w:t>
      </w:r>
      <w:proofErr w:type="spellEnd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>получает</w:t>
      </w:r>
      <w:proofErr w:type="spellEnd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>от</w:t>
      </w:r>
      <w:proofErr w:type="spellEnd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>природы</w:t>
      </w:r>
      <w:proofErr w:type="spellEnd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 xml:space="preserve"> – </w:t>
      </w:r>
      <w:proofErr w:type="spellStart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>здоровье</w:t>
      </w:r>
      <w:proofErr w:type="spellEnd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 xml:space="preserve">.  </w:t>
      </w:r>
      <w:proofErr w:type="spellStart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>Состояние</w:t>
      </w:r>
      <w:proofErr w:type="spellEnd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>здоровья</w:t>
      </w:r>
      <w:proofErr w:type="spellEnd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>подрастающего</w:t>
      </w:r>
      <w:proofErr w:type="spellEnd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>поколения</w:t>
      </w:r>
      <w:proofErr w:type="spellEnd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 xml:space="preserve"> – </w:t>
      </w:r>
      <w:proofErr w:type="spellStart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>важнейший</w:t>
      </w:r>
      <w:proofErr w:type="spellEnd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>показатель</w:t>
      </w:r>
      <w:proofErr w:type="spellEnd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>благополучия</w:t>
      </w:r>
      <w:proofErr w:type="spellEnd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>общества</w:t>
      </w:r>
      <w:proofErr w:type="spellEnd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 xml:space="preserve"> и </w:t>
      </w:r>
      <w:proofErr w:type="spellStart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>государства</w:t>
      </w:r>
      <w:proofErr w:type="spellEnd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 xml:space="preserve">, </w:t>
      </w:r>
      <w:proofErr w:type="spellStart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>отражающий</w:t>
      </w:r>
      <w:proofErr w:type="spellEnd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>не</w:t>
      </w:r>
      <w:proofErr w:type="spellEnd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>только</w:t>
      </w:r>
      <w:proofErr w:type="spellEnd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>настоящую</w:t>
      </w:r>
      <w:proofErr w:type="spellEnd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>ситуацию</w:t>
      </w:r>
      <w:proofErr w:type="spellEnd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 xml:space="preserve">, </w:t>
      </w:r>
      <w:proofErr w:type="spellStart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>но</w:t>
      </w:r>
      <w:proofErr w:type="spellEnd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 xml:space="preserve"> и </w:t>
      </w:r>
      <w:proofErr w:type="spellStart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>дающий</w:t>
      </w:r>
      <w:proofErr w:type="spellEnd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>точный</w:t>
      </w:r>
      <w:proofErr w:type="spellEnd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>прогноз</w:t>
      </w:r>
      <w:proofErr w:type="spellEnd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>на</w:t>
      </w:r>
      <w:proofErr w:type="spellEnd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>будущее</w:t>
      </w:r>
      <w:proofErr w:type="spellEnd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 xml:space="preserve">. </w:t>
      </w:r>
      <w:proofErr w:type="spellStart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>Наблюдающееся</w:t>
      </w:r>
      <w:proofErr w:type="spellEnd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 xml:space="preserve"> в </w:t>
      </w:r>
      <w:proofErr w:type="spellStart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>последние</w:t>
      </w:r>
      <w:proofErr w:type="spellEnd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>годы</w:t>
      </w:r>
      <w:proofErr w:type="spellEnd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>значительное</w:t>
      </w:r>
      <w:proofErr w:type="spellEnd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>ухудшение</w:t>
      </w:r>
      <w:proofErr w:type="spellEnd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>здоровья</w:t>
      </w:r>
      <w:proofErr w:type="spellEnd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>населения</w:t>
      </w:r>
      <w:proofErr w:type="spellEnd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>России</w:t>
      </w:r>
      <w:proofErr w:type="spellEnd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 xml:space="preserve">, </w:t>
      </w:r>
      <w:proofErr w:type="spellStart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>особенно</w:t>
      </w:r>
      <w:proofErr w:type="spellEnd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>детей</w:t>
      </w:r>
      <w:proofErr w:type="spellEnd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 xml:space="preserve">, </w:t>
      </w:r>
      <w:proofErr w:type="spellStart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>стало</w:t>
      </w:r>
      <w:proofErr w:type="spellEnd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>общегосударственной</w:t>
      </w:r>
      <w:proofErr w:type="spellEnd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>проблемой</w:t>
      </w:r>
      <w:proofErr w:type="spellEnd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 xml:space="preserve">. </w:t>
      </w:r>
      <w:proofErr w:type="spellStart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>Во</w:t>
      </w:r>
      <w:proofErr w:type="spellEnd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>многих</w:t>
      </w:r>
      <w:proofErr w:type="spellEnd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>документах</w:t>
      </w:r>
      <w:proofErr w:type="spellEnd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>Министерств</w:t>
      </w:r>
      <w:proofErr w:type="spellEnd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>образования</w:t>
      </w:r>
      <w:proofErr w:type="spellEnd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 xml:space="preserve"> РФ </w:t>
      </w:r>
      <w:proofErr w:type="spellStart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>подчеркивается</w:t>
      </w:r>
      <w:proofErr w:type="spellEnd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 xml:space="preserve">, </w:t>
      </w:r>
      <w:proofErr w:type="spellStart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>что</w:t>
      </w:r>
      <w:proofErr w:type="spellEnd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>одним</w:t>
      </w:r>
      <w:proofErr w:type="spellEnd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>из</w:t>
      </w:r>
      <w:proofErr w:type="spellEnd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>необходимых</w:t>
      </w:r>
      <w:proofErr w:type="spellEnd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>условий</w:t>
      </w:r>
      <w:proofErr w:type="spellEnd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>достижения</w:t>
      </w:r>
      <w:proofErr w:type="spellEnd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>нового</w:t>
      </w:r>
      <w:proofErr w:type="spellEnd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 xml:space="preserve">, </w:t>
      </w:r>
      <w:proofErr w:type="spellStart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>современного</w:t>
      </w:r>
      <w:proofErr w:type="spellEnd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>качества</w:t>
      </w:r>
      <w:proofErr w:type="spellEnd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>общего</w:t>
      </w:r>
      <w:proofErr w:type="spellEnd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>образования</w:t>
      </w:r>
      <w:proofErr w:type="spellEnd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>является</w:t>
      </w:r>
      <w:proofErr w:type="spellEnd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>создание</w:t>
      </w:r>
      <w:proofErr w:type="spellEnd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 xml:space="preserve"> в </w:t>
      </w:r>
      <w:proofErr w:type="spellStart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>учебных</w:t>
      </w:r>
      <w:proofErr w:type="spellEnd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>учреждениях</w:t>
      </w:r>
      <w:proofErr w:type="spellEnd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>условий</w:t>
      </w:r>
      <w:proofErr w:type="spellEnd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>для</w:t>
      </w:r>
      <w:proofErr w:type="spellEnd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>сохранения</w:t>
      </w:r>
      <w:proofErr w:type="spellEnd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 xml:space="preserve"> и </w:t>
      </w:r>
      <w:proofErr w:type="spellStart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>укрепления</w:t>
      </w:r>
      <w:proofErr w:type="spellEnd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>здоровья</w:t>
      </w:r>
      <w:proofErr w:type="spellEnd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>школьников</w:t>
      </w:r>
      <w:proofErr w:type="spellEnd"/>
      <w:r>
        <w:rPr>
          <w:rFonts w:eastAsia="Verdana" w:cs="Times New Roman"/>
          <w:color w:val="1D1B11" w:themeColor="background2" w:themeShade="1A"/>
          <w:sz w:val="28"/>
          <w:szCs w:val="28"/>
          <w:shd w:val="clear" w:color="auto" w:fill="FFFFFF" w:themeFill="background1"/>
        </w:rPr>
        <w:t>.</w:t>
      </w:r>
      <w:r>
        <w:rPr>
          <w:rFonts w:eastAsia="Calibri" w:cs="Calibri"/>
          <w:color w:val="1D1B11" w:themeColor="background2" w:themeShade="1A"/>
          <w:sz w:val="28"/>
          <w:szCs w:val="28"/>
          <w:lang w:val="ru-RU"/>
        </w:rPr>
        <w:t xml:space="preserve"> Среди важнейших социальных задач, которые сегодня стоят перед образованием – забота о здоровье, физическом воспитании и развитии учащихся. </w:t>
      </w:r>
      <w:r>
        <w:rPr>
          <w:rFonts w:eastAsia="Verdana" w:cs="Verdana"/>
          <w:b/>
          <w:bCs/>
          <w:color w:val="1D1B11" w:themeColor="background2" w:themeShade="1A"/>
          <w:sz w:val="28"/>
          <w:szCs w:val="28"/>
          <w:lang w:val="ru-RU"/>
        </w:rPr>
        <w:t>В последнее время все очевиднее становится катастрофическое ухудшение здоровья учащихся.</w:t>
      </w:r>
      <w:r>
        <w:rPr>
          <w:rFonts w:eastAsia="Verdana" w:cs="Verdana"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eastAsia="Verdana" w:cs="Verdana"/>
          <w:color w:val="1D1B11" w:themeColor="background2" w:themeShade="1A"/>
          <w:sz w:val="28"/>
          <w:szCs w:val="28"/>
        </w:rPr>
        <w:t>Проблема</w:t>
      </w:r>
      <w:proofErr w:type="spellEnd"/>
      <w:r>
        <w:rPr>
          <w:rFonts w:eastAsia="Verdana" w:cs="Verdana"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eastAsia="Verdana" w:cs="Verdana"/>
          <w:color w:val="1D1B11" w:themeColor="background2" w:themeShade="1A"/>
          <w:sz w:val="28"/>
          <w:szCs w:val="28"/>
        </w:rPr>
        <w:t>охраны</w:t>
      </w:r>
      <w:proofErr w:type="spellEnd"/>
      <w:r>
        <w:rPr>
          <w:rFonts w:eastAsia="Verdana" w:cs="Verdana"/>
          <w:color w:val="1D1B11" w:themeColor="background2" w:themeShade="1A"/>
          <w:sz w:val="28"/>
          <w:szCs w:val="28"/>
        </w:rPr>
        <w:t xml:space="preserve"> и </w:t>
      </w:r>
      <w:proofErr w:type="spellStart"/>
      <w:r>
        <w:rPr>
          <w:rFonts w:eastAsia="Verdana" w:cs="Verdana"/>
          <w:color w:val="1D1B11" w:themeColor="background2" w:themeShade="1A"/>
          <w:sz w:val="28"/>
          <w:szCs w:val="28"/>
        </w:rPr>
        <w:t>укрепления</w:t>
      </w:r>
      <w:proofErr w:type="spellEnd"/>
      <w:r>
        <w:rPr>
          <w:rFonts w:eastAsia="Verdana" w:cs="Verdana"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eastAsia="Verdana" w:cs="Verdana"/>
          <w:color w:val="1D1B11" w:themeColor="background2" w:themeShade="1A"/>
          <w:sz w:val="28"/>
          <w:szCs w:val="28"/>
        </w:rPr>
        <w:t>здоровья</w:t>
      </w:r>
      <w:proofErr w:type="spellEnd"/>
      <w:r>
        <w:rPr>
          <w:rFonts w:eastAsia="Verdana" w:cs="Verdana"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eastAsia="Verdana" w:cs="Verdana"/>
          <w:color w:val="1D1B11" w:themeColor="background2" w:themeShade="1A"/>
          <w:sz w:val="28"/>
          <w:szCs w:val="28"/>
        </w:rPr>
        <w:t>учащихся</w:t>
      </w:r>
      <w:proofErr w:type="spellEnd"/>
      <w:r>
        <w:rPr>
          <w:rFonts w:eastAsia="Verdana" w:cs="Verdana"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eastAsia="Verdana" w:cs="Verdana"/>
          <w:color w:val="1D1B11" w:themeColor="background2" w:themeShade="1A"/>
          <w:sz w:val="28"/>
          <w:szCs w:val="28"/>
        </w:rPr>
        <w:t>очень</w:t>
      </w:r>
      <w:proofErr w:type="spellEnd"/>
      <w:r>
        <w:rPr>
          <w:rFonts w:eastAsia="Verdana" w:cs="Verdana"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eastAsia="Verdana" w:cs="Verdana"/>
          <w:color w:val="1D1B11" w:themeColor="background2" w:themeShade="1A"/>
          <w:sz w:val="28"/>
          <w:szCs w:val="28"/>
        </w:rPr>
        <w:t>многогранна</w:t>
      </w:r>
      <w:proofErr w:type="spellEnd"/>
      <w:r>
        <w:rPr>
          <w:rFonts w:eastAsia="Verdana" w:cs="Verdana"/>
          <w:color w:val="1D1B11" w:themeColor="background2" w:themeShade="1A"/>
          <w:sz w:val="28"/>
          <w:szCs w:val="28"/>
        </w:rPr>
        <w:t xml:space="preserve"> и </w:t>
      </w:r>
      <w:proofErr w:type="spellStart"/>
      <w:r>
        <w:rPr>
          <w:rFonts w:eastAsia="Verdana" w:cs="Verdana"/>
          <w:color w:val="1D1B11" w:themeColor="background2" w:themeShade="1A"/>
          <w:sz w:val="28"/>
          <w:szCs w:val="28"/>
        </w:rPr>
        <w:t>сложна</w:t>
      </w:r>
      <w:proofErr w:type="spellEnd"/>
      <w:r>
        <w:rPr>
          <w:rFonts w:eastAsia="Verdana" w:cs="Verdana"/>
          <w:color w:val="1D1B11" w:themeColor="background2" w:themeShade="1A"/>
          <w:sz w:val="28"/>
          <w:szCs w:val="28"/>
        </w:rPr>
        <w:t xml:space="preserve">. </w:t>
      </w:r>
      <w:proofErr w:type="spellStart"/>
      <w:r>
        <w:rPr>
          <w:rFonts w:eastAsia="Verdana" w:cs="Verdana"/>
          <w:color w:val="1D1B11" w:themeColor="background2" w:themeShade="1A"/>
          <w:sz w:val="28"/>
          <w:szCs w:val="28"/>
        </w:rPr>
        <w:t>Улучшение</w:t>
      </w:r>
      <w:proofErr w:type="spellEnd"/>
      <w:r>
        <w:rPr>
          <w:rFonts w:eastAsia="Verdana" w:cs="Verdana"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eastAsia="Verdana" w:cs="Verdana"/>
          <w:color w:val="1D1B11" w:themeColor="background2" w:themeShade="1A"/>
          <w:sz w:val="28"/>
          <w:szCs w:val="28"/>
        </w:rPr>
        <w:t>их</w:t>
      </w:r>
      <w:proofErr w:type="spellEnd"/>
      <w:r>
        <w:rPr>
          <w:rFonts w:eastAsia="Verdana" w:cs="Verdana"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eastAsia="Verdana" w:cs="Verdana"/>
          <w:color w:val="1D1B11" w:themeColor="background2" w:themeShade="1A"/>
          <w:sz w:val="28"/>
          <w:szCs w:val="28"/>
        </w:rPr>
        <w:t>здоровья</w:t>
      </w:r>
      <w:proofErr w:type="spellEnd"/>
      <w:r>
        <w:rPr>
          <w:rFonts w:eastAsia="Verdana" w:cs="Verdana"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eastAsia="Verdana" w:cs="Verdana"/>
          <w:color w:val="1D1B11" w:themeColor="background2" w:themeShade="1A"/>
          <w:sz w:val="28"/>
          <w:szCs w:val="28"/>
        </w:rPr>
        <w:t>является</w:t>
      </w:r>
      <w:proofErr w:type="spellEnd"/>
      <w:r>
        <w:rPr>
          <w:rFonts w:eastAsia="Verdana" w:cs="Verdana"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eastAsia="Verdana" w:cs="Verdana"/>
          <w:color w:val="1D1B11" w:themeColor="background2" w:themeShade="1A"/>
          <w:sz w:val="28"/>
          <w:szCs w:val="28"/>
        </w:rPr>
        <w:t>одной</w:t>
      </w:r>
      <w:proofErr w:type="spellEnd"/>
      <w:r>
        <w:rPr>
          <w:rFonts w:eastAsia="Verdana" w:cs="Verdana"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eastAsia="Verdana" w:cs="Verdana"/>
          <w:color w:val="1D1B11" w:themeColor="background2" w:themeShade="1A"/>
          <w:sz w:val="28"/>
          <w:szCs w:val="28"/>
        </w:rPr>
        <w:t>из</w:t>
      </w:r>
      <w:proofErr w:type="spellEnd"/>
      <w:r>
        <w:rPr>
          <w:rFonts w:eastAsia="Verdana" w:cs="Verdana"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eastAsia="Verdana" w:cs="Verdana"/>
          <w:color w:val="1D1B11" w:themeColor="background2" w:themeShade="1A"/>
          <w:sz w:val="28"/>
          <w:szCs w:val="28"/>
        </w:rPr>
        <w:t>самых</w:t>
      </w:r>
      <w:proofErr w:type="spellEnd"/>
      <w:r>
        <w:rPr>
          <w:rFonts w:eastAsia="Verdana" w:cs="Verdana"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eastAsia="Verdana" w:cs="Verdana"/>
          <w:color w:val="1D1B11" w:themeColor="background2" w:themeShade="1A"/>
          <w:sz w:val="28"/>
          <w:szCs w:val="28"/>
        </w:rPr>
        <w:t>перспективных</w:t>
      </w:r>
      <w:proofErr w:type="spellEnd"/>
      <w:r>
        <w:rPr>
          <w:rFonts w:eastAsia="Verdana" w:cs="Verdana"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eastAsia="Verdana" w:cs="Verdana"/>
          <w:color w:val="1D1B11" w:themeColor="background2" w:themeShade="1A"/>
          <w:sz w:val="28"/>
          <w:szCs w:val="28"/>
        </w:rPr>
        <w:t>форм</w:t>
      </w:r>
      <w:proofErr w:type="spellEnd"/>
      <w:r>
        <w:rPr>
          <w:rFonts w:eastAsia="Verdana" w:cs="Verdana"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eastAsia="Verdana" w:cs="Verdana"/>
          <w:color w:val="1D1B11" w:themeColor="background2" w:themeShade="1A"/>
          <w:sz w:val="28"/>
          <w:szCs w:val="28"/>
        </w:rPr>
        <w:t>оздоровления</w:t>
      </w:r>
      <w:proofErr w:type="spellEnd"/>
      <w:r>
        <w:rPr>
          <w:rFonts w:eastAsia="Verdana" w:cs="Verdana"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eastAsia="Verdana" w:cs="Verdana"/>
          <w:color w:val="1D1B11" w:themeColor="background2" w:themeShade="1A"/>
          <w:sz w:val="28"/>
          <w:szCs w:val="28"/>
        </w:rPr>
        <w:t>всего</w:t>
      </w:r>
      <w:proofErr w:type="spellEnd"/>
      <w:r>
        <w:rPr>
          <w:rFonts w:eastAsia="Verdana" w:cs="Verdana"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eastAsia="Verdana" w:cs="Verdana"/>
          <w:color w:val="1D1B11" w:themeColor="background2" w:themeShade="1A"/>
          <w:sz w:val="28"/>
          <w:szCs w:val="28"/>
        </w:rPr>
        <w:t>общества</w:t>
      </w:r>
      <w:proofErr w:type="spellEnd"/>
      <w:r>
        <w:rPr>
          <w:rFonts w:eastAsia="Verdana" w:cs="Verdana"/>
          <w:color w:val="1D1B11" w:themeColor="background2" w:themeShade="1A"/>
          <w:sz w:val="28"/>
          <w:szCs w:val="28"/>
        </w:rPr>
        <w:t xml:space="preserve">. </w:t>
      </w:r>
      <w:proofErr w:type="spellStart"/>
      <w:r>
        <w:rPr>
          <w:rFonts w:eastAsia="Verdana" w:cs="Verdana"/>
          <w:color w:val="1D1B11" w:themeColor="background2" w:themeShade="1A"/>
          <w:sz w:val="28"/>
          <w:szCs w:val="28"/>
        </w:rPr>
        <w:t>Поэтому</w:t>
      </w:r>
      <w:proofErr w:type="spellEnd"/>
      <w:r>
        <w:rPr>
          <w:rFonts w:eastAsia="Verdana" w:cs="Verdana"/>
          <w:color w:val="1D1B11" w:themeColor="background2" w:themeShade="1A"/>
          <w:sz w:val="28"/>
          <w:szCs w:val="28"/>
        </w:rPr>
        <w:t xml:space="preserve">, </w:t>
      </w:r>
      <w:proofErr w:type="spellStart"/>
      <w:r>
        <w:rPr>
          <w:rFonts w:eastAsia="Verdana" w:cs="Verdana"/>
          <w:color w:val="1D1B11" w:themeColor="background2" w:themeShade="1A"/>
          <w:sz w:val="28"/>
          <w:szCs w:val="28"/>
        </w:rPr>
        <w:t>забота</w:t>
      </w:r>
      <w:proofErr w:type="spellEnd"/>
      <w:r>
        <w:rPr>
          <w:rFonts w:eastAsia="Verdana" w:cs="Verdana"/>
          <w:color w:val="1D1B11" w:themeColor="background2" w:themeShade="1A"/>
          <w:sz w:val="28"/>
          <w:szCs w:val="28"/>
        </w:rPr>
        <w:t xml:space="preserve"> о </w:t>
      </w:r>
      <w:proofErr w:type="spellStart"/>
      <w:r>
        <w:rPr>
          <w:rFonts w:eastAsia="Verdana" w:cs="Verdana"/>
          <w:color w:val="1D1B11" w:themeColor="background2" w:themeShade="1A"/>
          <w:sz w:val="28"/>
          <w:szCs w:val="28"/>
        </w:rPr>
        <w:t>сохранении</w:t>
      </w:r>
      <w:proofErr w:type="spellEnd"/>
      <w:r>
        <w:rPr>
          <w:rFonts w:eastAsia="Verdana" w:cs="Verdana"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eastAsia="Verdana" w:cs="Verdana"/>
          <w:color w:val="1D1B11" w:themeColor="background2" w:themeShade="1A"/>
          <w:sz w:val="28"/>
          <w:szCs w:val="28"/>
        </w:rPr>
        <w:t>здоровья</w:t>
      </w:r>
      <w:proofErr w:type="spellEnd"/>
      <w:r>
        <w:rPr>
          <w:rFonts w:eastAsia="Verdana" w:cs="Verdana"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eastAsia="Verdana" w:cs="Verdana"/>
          <w:color w:val="1D1B11" w:themeColor="background2" w:themeShade="1A"/>
          <w:sz w:val="28"/>
          <w:szCs w:val="28"/>
        </w:rPr>
        <w:t>учащихся</w:t>
      </w:r>
      <w:proofErr w:type="spellEnd"/>
      <w:r>
        <w:rPr>
          <w:rFonts w:eastAsia="Verdana" w:cs="Verdana"/>
          <w:color w:val="1D1B11" w:themeColor="background2" w:themeShade="1A"/>
          <w:sz w:val="28"/>
          <w:szCs w:val="28"/>
        </w:rPr>
        <w:t xml:space="preserve"> - </w:t>
      </w:r>
      <w:proofErr w:type="spellStart"/>
      <w:r>
        <w:rPr>
          <w:rFonts w:eastAsia="Verdana" w:cs="Verdana"/>
          <w:color w:val="1D1B11" w:themeColor="background2" w:themeShade="1A"/>
          <w:sz w:val="28"/>
          <w:szCs w:val="28"/>
        </w:rPr>
        <w:t>важнейшая</w:t>
      </w:r>
      <w:proofErr w:type="spellEnd"/>
      <w:r>
        <w:rPr>
          <w:rFonts w:eastAsia="Verdana" w:cs="Verdana"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eastAsia="Verdana" w:cs="Verdana"/>
          <w:color w:val="1D1B11" w:themeColor="background2" w:themeShade="1A"/>
          <w:sz w:val="28"/>
          <w:szCs w:val="28"/>
        </w:rPr>
        <w:t>обязанность</w:t>
      </w:r>
      <w:proofErr w:type="spellEnd"/>
      <w:r>
        <w:rPr>
          <w:rFonts w:eastAsia="Verdana" w:cs="Verdana"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eastAsia="Verdana" w:cs="Verdana"/>
          <w:color w:val="1D1B11" w:themeColor="background2" w:themeShade="1A"/>
          <w:sz w:val="28"/>
          <w:szCs w:val="28"/>
        </w:rPr>
        <w:t>школы</w:t>
      </w:r>
      <w:proofErr w:type="spellEnd"/>
      <w:r>
        <w:rPr>
          <w:rFonts w:eastAsia="Verdana" w:cs="Verdana"/>
          <w:color w:val="1D1B11" w:themeColor="background2" w:themeShade="1A"/>
          <w:sz w:val="28"/>
          <w:szCs w:val="28"/>
        </w:rPr>
        <w:t xml:space="preserve">, </w:t>
      </w:r>
      <w:proofErr w:type="spellStart"/>
      <w:r>
        <w:rPr>
          <w:rFonts w:eastAsia="Verdana" w:cs="Verdana"/>
          <w:color w:val="1D1B11" w:themeColor="background2" w:themeShade="1A"/>
          <w:sz w:val="28"/>
          <w:szCs w:val="28"/>
        </w:rPr>
        <w:t>отдельного</w:t>
      </w:r>
      <w:proofErr w:type="spellEnd"/>
      <w:r>
        <w:rPr>
          <w:rFonts w:eastAsia="Verdana" w:cs="Verdana"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eastAsia="Verdana" w:cs="Verdana"/>
          <w:color w:val="1D1B11" w:themeColor="background2" w:themeShade="1A"/>
          <w:sz w:val="28"/>
          <w:szCs w:val="28"/>
        </w:rPr>
        <w:t>учителя</w:t>
      </w:r>
      <w:proofErr w:type="spellEnd"/>
      <w:r>
        <w:rPr>
          <w:rFonts w:eastAsia="Verdana" w:cs="Verdana"/>
          <w:color w:val="1D1B11" w:themeColor="background2" w:themeShade="1A"/>
          <w:sz w:val="28"/>
          <w:szCs w:val="28"/>
        </w:rPr>
        <w:t xml:space="preserve"> и </w:t>
      </w:r>
      <w:proofErr w:type="spellStart"/>
      <w:r>
        <w:rPr>
          <w:rFonts w:eastAsia="Verdana" w:cs="Verdana"/>
          <w:color w:val="1D1B11" w:themeColor="background2" w:themeShade="1A"/>
          <w:sz w:val="28"/>
          <w:szCs w:val="28"/>
        </w:rPr>
        <w:t>самого</w:t>
      </w:r>
      <w:proofErr w:type="spellEnd"/>
      <w:r>
        <w:rPr>
          <w:rFonts w:eastAsia="Verdana" w:cs="Verdana"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eastAsia="Verdana" w:cs="Verdana"/>
          <w:color w:val="1D1B11" w:themeColor="background2" w:themeShade="1A"/>
          <w:sz w:val="28"/>
          <w:szCs w:val="28"/>
        </w:rPr>
        <w:t>ребенка</w:t>
      </w:r>
      <w:proofErr w:type="spellEnd"/>
      <w:r>
        <w:rPr>
          <w:rFonts w:eastAsia="Verdana" w:cs="Verdana"/>
          <w:color w:val="1D1B11" w:themeColor="background2" w:themeShade="1A"/>
          <w:sz w:val="28"/>
          <w:szCs w:val="28"/>
        </w:rPr>
        <w:t xml:space="preserve">. </w:t>
      </w:r>
      <w:proofErr w:type="spellStart"/>
      <w:r>
        <w:rPr>
          <w:rFonts w:eastAsia="Verdana" w:cs="Verdana"/>
          <w:color w:val="1D1B11" w:themeColor="background2" w:themeShade="1A"/>
          <w:sz w:val="28"/>
          <w:szCs w:val="28"/>
        </w:rPr>
        <w:t>Школьникам</w:t>
      </w:r>
      <w:proofErr w:type="spellEnd"/>
      <w:r>
        <w:rPr>
          <w:rFonts w:eastAsia="Verdana" w:cs="Verdana"/>
          <w:color w:val="1D1B11" w:themeColor="background2" w:themeShade="1A"/>
          <w:sz w:val="28"/>
          <w:szCs w:val="28"/>
        </w:rPr>
        <w:t xml:space="preserve">, </w:t>
      </w:r>
      <w:proofErr w:type="spellStart"/>
      <w:r>
        <w:rPr>
          <w:rFonts w:eastAsia="Verdana" w:cs="Verdana"/>
          <w:color w:val="1D1B11" w:themeColor="background2" w:themeShade="1A"/>
          <w:sz w:val="28"/>
          <w:szCs w:val="28"/>
        </w:rPr>
        <w:t>испытывающим</w:t>
      </w:r>
      <w:proofErr w:type="spellEnd"/>
      <w:r>
        <w:rPr>
          <w:rFonts w:eastAsia="Verdana" w:cs="Verdana"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eastAsia="Verdana" w:cs="Verdana"/>
          <w:color w:val="1D1B11" w:themeColor="background2" w:themeShade="1A"/>
          <w:sz w:val="28"/>
          <w:szCs w:val="28"/>
        </w:rPr>
        <w:t>проблемы</w:t>
      </w:r>
      <w:proofErr w:type="spellEnd"/>
      <w:r>
        <w:rPr>
          <w:rFonts w:eastAsia="Verdana" w:cs="Verdana"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eastAsia="Verdana" w:cs="Verdana"/>
          <w:color w:val="1D1B11" w:themeColor="background2" w:themeShade="1A"/>
          <w:sz w:val="28"/>
          <w:szCs w:val="28"/>
        </w:rPr>
        <w:t>со</w:t>
      </w:r>
      <w:proofErr w:type="spellEnd"/>
      <w:r>
        <w:rPr>
          <w:rFonts w:eastAsia="Verdana" w:cs="Verdana"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eastAsia="Verdana" w:cs="Verdana"/>
          <w:color w:val="1D1B11" w:themeColor="background2" w:themeShade="1A"/>
          <w:sz w:val="28"/>
          <w:szCs w:val="28"/>
        </w:rPr>
        <w:t>здоровьем</w:t>
      </w:r>
      <w:proofErr w:type="spellEnd"/>
      <w:r>
        <w:rPr>
          <w:rFonts w:eastAsia="Verdana" w:cs="Verdana"/>
          <w:color w:val="1D1B11" w:themeColor="background2" w:themeShade="1A"/>
          <w:sz w:val="28"/>
          <w:szCs w:val="28"/>
        </w:rPr>
        <w:t xml:space="preserve">, </w:t>
      </w:r>
      <w:proofErr w:type="spellStart"/>
      <w:r>
        <w:rPr>
          <w:rFonts w:eastAsia="Verdana" w:cs="Verdana"/>
          <w:color w:val="1D1B11" w:themeColor="background2" w:themeShade="1A"/>
          <w:sz w:val="28"/>
          <w:szCs w:val="28"/>
        </w:rPr>
        <w:t>трудно</w:t>
      </w:r>
      <w:proofErr w:type="spellEnd"/>
      <w:r>
        <w:rPr>
          <w:rFonts w:eastAsia="Verdana" w:cs="Verdana"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eastAsia="Verdana" w:cs="Verdana"/>
          <w:color w:val="1D1B11" w:themeColor="background2" w:themeShade="1A"/>
          <w:sz w:val="28"/>
          <w:szCs w:val="28"/>
        </w:rPr>
        <w:t>учиться</w:t>
      </w:r>
      <w:proofErr w:type="spellEnd"/>
      <w:r>
        <w:rPr>
          <w:rFonts w:eastAsia="Verdana" w:cs="Verdana"/>
          <w:color w:val="1D1B11" w:themeColor="background2" w:themeShade="1A"/>
          <w:sz w:val="28"/>
          <w:szCs w:val="28"/>
        </w:rPr>
        <w:t xml:space="preserve">. И </w:t>
      </w:r>
      <w:proofErr w:type="spellStart"/>
      <w:r>
        <w:rPr>
          <w:rFonts w:eastAsia="Verdana" w:cs="Verdana"/>
          <w:color w:val="1D1B11" w:themeColor="background2" w:themeShade="1A"/>
          <w:sz w:val="28"/>
          <w:szCs w:val="28"/>
        </w:rPr>
        <w:t>мы</w:t>
      </w:r>
      <w:proofErr w:type="spellEnd"/>
      <w:r>
        <w:rPr>
          <w:rFonts w:eastAsia="Verdana" w:cs="Verdana"/>
          <w:color w:val="1D1B11" w:themeColor="background2" w:themeShade="1A"/>
          <w:sz w:val="28"/>
          <w:szCs w:val="28"/>
        </w:rPr>
        <w:t xml:space="preserve">, </w:t>
      </w:r>
      <w:proofErr w:type="spellStart"/>
      <w:r>
        <w:rPr>
          <w:rFonts w:eastAsia="Verdana" w:cs="Verdana"/>
          <w:color w:val="1D1B11" w:themeColor="background2" w:themeShade="1A"/>
          <w:sz w:val="28"/>
          <w:szCs w:val="28"/>
        </w:rPr>
        <w:t>педагоги</w:t>
      </w:r>
      <w:proofErr w:type="spellEnd"/>
      <w:r>
        <w:rPr>
          <w:rFonts w:eastAsia="Verdana" w:cs="Verdana"/>
          <w:color w:val="1D1B11" w:themeColor="background2" w:themeShade="1A"/>
          <w:sz w:val="28"/>
          <w:szCs w:val="28"/>
        </w:rPr>
        <w:t xml:space="preserve">, </w:t>
      </w:r>
      <w:proofErr w:type="spellStart"/>
      <w:r>
        <w:rPr>
          <w:rFonts w:eastAsia="Verdana" w:cs="Verdana"/>
          <w:color w:val="1D1B11" w:themeColor="background2" w:themeShade="1A"/>
          <w:sz w:val="28"/>
          <w:szCs w:val="28"/>
        </w:rPr>
        <w:t>должны</w:t>
      </w:r>
      <w:proofErr w:type="spellEnd"/>
      <w:r>
        <w:rPr>
          <w:rFonts w:eastAsia="Verdana" w:cs="Verdana"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eastAsia="Verdana" w:cs="Verdana"/>
          <w:color w:val="1D1B11" w:themeColor="background2" w:themeShade="1A"/>
          <w:sz w:val="28"/>
          <w:szCs w:val="28"/>
        </w:rPr>
        <w:t>помочь</w:t>
      </w:r>
      <w:proofErr w:type="spellEnd"/>
      <w:r>
        <w:rPr>
          <w:rFonts w:eastAsia="Verdana" w:cs="Verdana"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eastAsia="Verdana" w:cs="Verdana"/>
          <w:color w:val="1D1B11" w:themeColor="background2" w:themeShade="1A"/>
          <w:sz w:val="28"/>
          <w:szCs w:val="28"/>
        </w:rPr>
        <w:t>им</w:t>
      </w:r>
      <w:proofErr w:type="spellEnd"/>
      <w:r>
        <w:rPr>
          <w:rFonts w:eastAsia="Verdana" w:cs="Verdana"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eastAsia="Verdana" w:cs="Verdana"/>
          <w:color w:val="1D1B11" w:themeColor="background2" w:themeShade="1A"/>
          <w:sz w:val="28"/>
          <w:szCs w:val="28"/>
        </w:rPr>
        <w:t>справиться</w:t>
      </w:r>
      <w:proofErr w:type="spellEnd"/>
      <w:r>
        <w:rPr>
          <w:rFonts w:eastAsia="Verdana" w:cs="Verdana"/>
          <w:color w:val="1D1B11" w:themeColor="background2" w:themeShade="1A"/>
          <w:sz w:val="28"/>
          <w:szCs w:val="28"/>
        </w:rPr>
        <w:t xml:space="preserve"> с </w:t>
      </w:r>
      <w:proofErr w:type="spellStart"/>
      <w:r>
        <w:rPr>
          <w:rFonts w:eastAsia="Verdana" w:cs="Verdana"/>
          <w:color w:val="1D1B11" w:themeColor="background2" w:themeShade="1A"/>
          <w:sz w:val="28"/>
          <w:szCs w:val="28"/>
        </w:rPr>
        <w:t>этими</w:t>
      </w:r>
      <w:proofErr w:type="spellEnd"/>
      <w:r>
        <w:rPr>
          <w:rFonts w:eastAsia="Verdana" w:cs="Verdana"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eastAsia="Verdana" w:cs="Verdana"/>
          <w:color w:val="1D1B11" w:themeColor="background2" w:themeShade="1A"/>
          <w:sz w:val="28"/>
          <w:szCs w:val="28"/>
        </w:rPr>
        <w:t>трудностями</w:t>
      </w:r>
      <w:proofErr w:type="spellEnd"/>
      <w:r>
        <w:rPr>
          <w:rFonts w:eastAsia="Verdana" w:cs="Verdana"/>
          <w:color w:val="1D1B11" w:themeColor="background2" w:themeShade="1A"/>
          <w:sz w:val="28"/>
          <w:szCs w:val="28"/>
        </w:rPr>
        <w:t xml:space="preserve">. </w:t>
      </w:r>
      <w:proofErr w:type="spellStart"/>
      <w:r>
        <w:rPr>
          <w:rFonts w:eastAsia="Verdana" w:cs="Verdana"/>
          <w:b/>
          <w:bCs/>
          <w:color w:val="1D1B11" w:themeColor="background2" w:themeShade="1A"/>
          <w:sz w:val="28"/>
          <w:szCs w:val="28"/>
        </w:rPr>
        <w:t>Опыт</w:t>
      </w:r>
      <w:proofErr w:type="spellEnd"/>
      <w:r>
        <w:rPr>
          <w:rFonts w:eastAsia="Verdana" w:cs="Verdana"/>
          <w:b/>
          <w:bCs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eastAsia="Verdana" w:cs="Verdana"/>
          <w:b/>
          <w:bCs/>
          <w:color w:val="1D1B11" w:themeColor="background2" w:themeShade="1A"/>
          <w:sz w:val="28"/>
          <w:szCs w:val="28"/>
        </w:rPr>
        <w:t>убедил</w:t>
      </w:r>
      <w:proofErr w:type="spellEnd"/>
      <w:r>
        <w:rPr>
          <w:rFonts w:eastAsia="Verdana" w:cs="Verdana"/>
          <w:b/>
          <w:bCs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eastAsia="Verdana" w:cs="Verdana"/>
          <w:b/>
          <w:bCs/>
          <w:color w:val="1D1B11" w:themeColor="background2" w:themeShade="1A"/>
          <w:sz w:val="28"/>
          <w:szCs w:val="28"/>
        </w:rPr>
        <w:t>нас</w:t>
      </w:r>
      <w:proofErr w:type="spellEnd"/>
      <w:r>
        <w:rPr>
          <w:rFonts w:eastAsia="Verdana" w:cs="Verdana"/>
          <w:b/>
          <w:bCs/>
          <w:color w:val="1D1B11" w:themeColor="background2" w:themeShade="1A"/>
          <w:sz w:val="28"/>
          <w:szCs w:val="28"/>
        </w:rPr>
        <w:t xml:space="preserve"> в </w:t>
      </w:r>
      <w:proofErr w:type="spellStart"/>
      <w:r>
        <w:rPr>
          <w:rFonts w:eastAsia="Verdana" w:cs="Verdana"/>
          <w:b/>
          <w:bCs/>
          <w:color w:val="1D1B11" w:themeColor="background2" w:themeShade="1A"/>
          <w:sz w:val="28"/>
          <w:szCs w:val="28"/>
        </w:rPr>
        <w:t>том</w:t>
      </w:r>
      <w:proofErr w:type="spellEnd"/>
      <w:r>
        <w:rPr>
          <w:rFonts w:eastAsia="Verdana" w:cs="Verdana"/>
          <w:b/>
          <w:bCs/>
          <w:color w:val="1D1B11" w:themeColor="background2" w:themeShade="1A"/>
          <w:sz w:val="28"/>
          <w:szCs w:val="28"/>
        </w:rPr>
        <w:t xml:space="preserve">, </w:t>
      </w:r>
      <w:proofErr w:type="spellStart"/>
      <w:r>
        <w:rPr>
          <w:rFonts w:eastAsia="Verdana" w:cs="Verdana"/>
          <w:b/>
          <w:bCs/>
          <w:color w:val="1D1B11" w:themeColor="background2" w:themeShade="1A"/>
          <w:sz w:val="28"/>
          <w:szCs w:val="28"/>
        </w:rPr>
        <w:t>что</w:t>
      </w:r>
      <w:proofErr w:type="spellEnd"/>
      <w:r>
        <w:rPr>
          <w:rFonts w:eastAsia="Verdana" w:cs="Verdana"/>
          <w:b/>
          <w:bCs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eastAsia="Verdana" w:cs="Verdana"/>
          <w:b/>
          <w:bCs/>
          <w:color w:val="1D1B11" w:themeColor="background2" w:themeShade="1A"/>
          <w:sz w:val="28"/>
          <w:szCs w:val="28"/>
        </w:rPr>
        <w:t>примерно</w:t>
      </w:r>
      <w:proofErr w:type="spellEnd"/>
      <w:r>
        <w:rPr>
          <w:rFonts w:eastAsia="Verdana" w:cs="Verdana"/>
          <w:b/>
          <w:bCs/>
          <w:color w:val="1D1B11" w:themeColor="background2" w:themeShade="1A"/>
          <w:sz w:val="28"/>
          <w:szCs w:val="28"/>
        </w:rPr>
        <w:t xml:space="preserve"> у 85% </w:t>
      </w:r>
      <w:proofErr w:type="spellStart"/>
      <w:r>
        <w:rPr>
          <w:rFonts w:eastAsia="Verdana" w:cs="Verdana"/>
          <w:b/>
          <w:bCs/>
          <w:color w:val="1D1B11" w:themeColor="background2" w:themeShade="1A"/>
          <w:sz w:val="28"/>
          <w:szCs w:val="28"/>
        </w:rPr>
        <w:t>всех</w:t>
      </w:r>
      <w:proofErr w:type="spellEnd"/>
      <w:r>
        <w:rPr>
          <w:rFonts w:eastAsia="Verdana" w:cs="Verdana"/>
          <w:b/>
          <w:bCs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eastAsia="Verdana" w:cs="Verdana"/>
          <w:b/>
          <w:bCs/>
          <w:color w:val="1D1B11" w:themeColor="background2" w:themeShade="1A"/>
          <w:sz w:val="28"/>
          <w:szCs w:val="28"/>
        </w:rPr>
        <w:t>неуспевающих</w:t>
      </w:r>
      <w:proofErr w:type="spellEnd"/>
      <w:r>
        <w:rPr>
          <w:rFonts w:eastAsia="Verdana" w:cs="Verdana"/>
          <w:b/>
          <w:bCs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eastAsia="Verdana" w:cs="Verdana"/>
          <w:b/>
          <w:bCs/>
          <w:color w:val="1D1B11" w:themeColor="background2" w:themeShade="1A"/>
          <w:sz w:val="28"/>
          <w:szCs w:val="28"/>
        </w:rPr>
        <w:t>учеников</w:t>
      </w:r>
      <w:proofErr w:type="spellEnd"/>
      <w:r>
        <w:rPr>
          <w:rFonts w:eastAsia="Verdana" w:cs="Verdana"/>
          <w:b/>
          <w:bCs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eastAsia="Verdana" w:cs="Verdana"/>
          <w:b/>
          <w:bCs/>
          <w:color w:val="1D1B11" w:themeColor="background2" w:themeShade="1A"/>
          <w:sz w:val="28"/>
          <w:szCs w:val="28"/>
        </w:rPr>
        <w:t>главной</w:t>
      </w:r>
      <w:proofErr w:type="spellEnd"/>
      <w:r>
        <w:rPr>
          <w:rFonts w:eastAsia="Verdana" w:cs="Verdana"/>
          <w:b/>
          <w:bCs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eastAsia="Verdana" w:cs="Verdana"/>
          <w:b/>
          <w:bCs/>
          <w:color w:val="1D1B11" w:themeColor="background2" w:themeShade="1A"/>
          <w:sz w:val="28"/>
          <w:szCs w:val="28"/>
        </w:rPr>
        <w:t>причиной</w:t>
      </w:r>
      <w:proofErr w:type="spellEnd"/>
      <w:r>
        <w:rPr>
          <w:rFonts w:eastAsia="Verdana" w:cs="Verdana"/>
          <w:b/>
          <w:bCs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eastAsia="Verdana" w:cs="Verdana"/>
          <w:b/>
          <w:bCs/>
          <w:color w:val="1D1B11" w:themeColor="background2" w:themeShade="1A"/>
          <w:sz w:val="28"/>
          <w:szCs w:val="28"/>
        </w:rPr>
        <w:t>отставания</w:t>
      </w:r>
      <w:proofErr w:type="spellEnd"/>
      <w:r>
        <w:rPr>
          <w:rFonts w:eastAsia="Verdana" w:cs="Verdana"/>
          <w:b/>
          <w:bCs/>
          <w:color w:val="1D1B11" w:themeColor="background2" w:themeShade="1A"/>
          <w:sz w:val="28"/>
          <w:szCs w:val="28"/>
        </w:rPr>
        <w:t xml:space="preserve"> в </w:t>
      </w:r>
      <w:proofErr w:type="spellStart"/>
      <w:r>
        <w:rPr>
          <w:rFonts w:eastAsia="Verdana" w:cs="Verdana"/>
          <w:b/>
          <w:bCs/>
          <w:color w:val="1D1B11" w:themeColor="background2" w:themeShade="1A"/>
          <w:sz w:val="28"/>
          <w:szCs w:val="28"/>
        </w:rPr>
        <w:t>учебе</w:t>
      </w:r>
      <w:proofErr w:type="spellEnd"/>
      <w:r>
        <w:rPr>
          <w:rFonts w:eastAsia="Verdana" w:cs="Verdana"/>
          <w:b/>
          <w:bCs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eastAsia="Verdana" w:cs="Verdana"/>
          <w:b/>
          <w:bCs/>
          <w:color w:val="1D1B11" w:themeColor="background2" w:themeShade="1A"/>
          <w:sz w:val="28"/>
          <w:szCs w:val="28"/>
        </w:rPr>
        <w:t>являются</w:t>
      </w:r>
      <w:proofErr w:type="spellEnd"/>
      <w:r>
        <w:rPr>
          <w:rFonts w:eastAsia="Verdana" w:cs="Verdana"/>
          <w:b/>
          <w:bCs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eastAsia="Verdana" w:cs="Verdana"/>
          <w:b/>
          <w:bCs/>
          <w:color w:val="1D1B11" w:themeColor="background2" w:themeShade="1A"/>
          <w:sz w:val="28"/>
          <w:szCs w:val="28"/>
        </w:rPr>
        <w:t>плохое</w:t>
      </w:r>
      <w:proofErr w:type="spellEnd"/>
      <w:r>
        <w:rPr>
          <w:rFonts w:eastAsia="Verdana" w:cs="Verdana"/>
          <w:b/>
          <w:bCs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eastAsia="Verdana" w:cs="Verdana"/>
          <w:b/>
          <w:bCs/>
          <w:color w:val="1D1B11" w:themeColor="background2" w:themeShade="1A"/>
          <w:sz w:val="28"/>
          <w:szCs w:val="28"/>
        </w:rPr>
        <w:t>состояние</w:t>
      </w:r>
      <w:proofErr w:type="spellEnd"/>
      <w:r>
        <w:rPr>
          <w:rFonts w:eastAsia="Verdana" w:cs="Verdana"/>
          <w:b/>
          <w:bCs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eastAsia="Verdana" w:cs="Verdana"/>
          <w:b/>
          <w:bCs/>
          <w:color w:val="1D1B11" w:themeColor="background2" w:themeShade="1A"/>
          <w:sz w:val="28"/>
          <w:szCs w:val="28"/>
        </w:rPr>
        <w:t>здоровья</w:t>
      </w:r>
      <w:proofErr w:type="spellEnd"/>
      <w:r>
        <w:rPr>
          <w:rFonts w:eastAsia="Verdana" w:cs="Verdana"/>
          <w:b/>
          <w:bCs/>
          <w:color w:val="1D1B11" w:themeColor="background2" w:themeShade="1A"/>
          <w:sz w:val="28"/>
          <w:szCs w:val="28"/>
        </w:rPr>
        <w:t xml:space="preserve">, </w:t>
      </w:r>
      <w:proofErr w:type="spellStart"/>
      <w:r>
        <w:rPr>
          <w:rFonts w:eastAsia="Verdana" w:cs="Verdana"/>
          <w:b/>
          <w:bCs/>
          <w:color w:val="1D1B11" w:themeColor="background2" w:themeShade="1A"/>
          <w:sz w:val="28"/>
          <w:szCs w:val="28"/>
        </w:rPr>
        <w:t>какое-нибудь</w:t>
      </w:r>
      <w:proofErr w:type="spellEnd"/>
      <w:r>
        <w:rPr>
          <w:rFonts w:eastAsia="Verdana" w:cs="Verdana"/>
          <w:b/>
          <w:bCs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eastAsia="Verdana" w:cs="Verdana"/>
          <w:b/>
          <w:bCs/>
          <w:color w:val="1D1B11" w:themeColor="background2" w:themeShade="1A"/>
          <w:sz w:val="28"/>
          <w:szCs w:val="28"/>
        </w:rPr>
        <w:t>недомогание</w:t>
      </w:r>
      <w:proofErr w:type="spellEnd"/>
      <w:r>
        <w:rPr>
          <w:rFonts w:eastAsia="Verdana" w:cs="Verdana"/>
          <w:b/>
          <w:bCs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eastAsia="Verdana" w:cs="Verdana"/>
          <w:b/>
          <w:bCs/>
          <w:color w:val="1D1B11" w:themeColor="background2" w:themeShade="1A"/>
          <w:sz w:val="28"/>
          <w:szCs w:val="28"/>
        </w:rPr>
        <w:t>или</w:t>
      </w:r>
      <w:proofErr w:type="spellEnd"/>
      <w:r>
        <w:rPr>
          <w:rFonts w:eastAsia="Verdana" w:cs="Verdana"/>
          <w:b/>
          <w:bCs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eastAsia="Verdana" w:cs="Verdana"/>
          <w:b/>
          <w:bCs/>
          <w:color w:val="1D1B11" w:themeColor="background2" w:themeShade="1A"/>
          <w:sz w:val="28"/>
          <w:szCs w:val="28"/>
        </w:rPr>
        <w:t>заболевание</w:t>
      </w:r>
      <w:proofErr w:type="spellEnd"/>
      <w:r>
        <w:rPr>
          <w:rFonts w:eastAsia="Verdana" w:cs="Verdana"/>
          <w:b/>
          <w:bCs/>
          <w:color w:val="1D1B11" w:themeColor="background2" w:themeShade="1A"/>
          <w:sz w:val="28"/>
          <w:szCs w:val="28"/>
        </w:rPr>
        <w:t>”</w:t>
      </w:r>
    </w:p>
    <w:p w:rsidR="004C4490" w:rsidRDefault="004C4490" w:rsidP="004C4490">
      <w:pPr>
        <w:pStyle w:val="Standard"/>
        <w:autoSpaceDE w:val="0"/>
        <w:spacing w:before="30" w:after="30"/>
        <w:ind w:left="567"/>
        <w:jc w:val="both"/>
        <w:rPr>
          <w:rFonts w:cs="Times New Roman"/>
          <w:color w:val="1D1B11" w:themeColor="background2" w:themeShade="1A"/>
          <w:sz w:val="28"/>
          <w:szCs w:val="28"/>
        </w:rPr>
      </w:pPr>
    </w:p>
    <w:p w:rsidR="004C4490" w:rsidRDefault="004C4490" w:rsidP="004C4490">
      <w:pPr>
        <w:pStyle w:val="a3"/>
        <w:tabs>
          <w:tab w:val="left" w:pos="567"/>
        </w:tabs>
        <w:spacing w:after="0" w:line="240" w:lineRule="auto"/>
        <w:ind w:left="850" w:right="-12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4C4490" w:rsidRDefault="004C4490" w:rsidP="004C4490">
      <w:pPr>
        <w:pStyle w:val="a3"/>
        <w:tabs>
          <w:tab w:val="left" w:pos="567"/>
        </w:tabs>
        <w:spacing w:after="0" w:line="240" w:lineRule="auto"/>
        <w:ind w:left="850" w:right="-12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Секретарь:</w:t>
      </w:r>
    </w:p>
    <w:p w:rsidR="004C4490" w:rsidRDefault="004C4490" w:rsidP="004C4490">
      <w:pPr>
        <w:pStyle w:val="a3"/>
        <w:tabs>
          <w:tab w:val="left" w:pos="567"/>
        </w:tabs>
        <w:spacing w:after="0" w:line="240" w:lineRule="auto"/>
        <w:ind w:left="850" w:right="-12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</w:p>
    <w:p w:rsidR="004C4490" w:rsidRDefault="004C4490" w:rsidP="004C4490">
      <w:pPr>
        <w:pStyle w:val="a3"/>
        <w:tabs>
          <w:tab w:val="left" w:pos="567"/>
        </w:tabs>
        <w:spacing w:after="0" w:line="240" w:lineRule="auto"/>
        <w:ind w:left="850" w:right="-12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 Предлагаю перейти к обсуждению интересующих вас вопросов по данной теме.</w:t>
      </w:r>
    </w:p>
    <w:p w:rsidR="004C4490" w:rsidRDefault="004C4490" w:rsidP="004C4490">
      <w:pPr>
        <w:pStyle w:val="a3"/>
        <w:tabs>
          <w:tab w:val="left" w:pos="567"/>
        </w:tabs>
        <w:spacing w:after="0" w:line="240" w:lineRule="auto"/>
        <w:ind w:left="850" w:right="-12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4C4490" w:rsidRDefault="004C4490" w:rsidP="004C4490">
      <w:pPr>
        <w:tabs>
          <w:tab w:val="left" w:pos="567"/>
        </w:tabs>
        <w:spacing w:after="0" w:line="240" w:lineRule="auto"/>
        <w:ind w:left="567" w:right="-12" w:firstLine="283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2 Обсуждение.</w:t>
      </w:r>
    </w:p>
    <w:p w:rsidR="004C4490" w:rsidRDefault="004C4490" w:rsidP="004C4490">
      <w:pPr>
        <w:tabs>
          <w:tab w:val="left" w:pos="567"/>
        </w:tabs>
        <w:spacing w:after="0" w:line="240" w:lineRule="auto"/>
        <w:ind w:left="567" w:right="-12" w:firstLine="283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</w:p>
    <w:p w:rsidR="004C4490" w:rsidRDefault="004C4490" w:rsidP="004C4490">
      <w:pPr>
        <w:tabs>
          <w:tab w:val="left" w:pos="567"/>
        </w:tabs>
        <w:spacing w:after="0" w:line="240" w:lineRule="auto"/>
        <w:ind w:left="567" w:right="-12" w:firstLine="283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eastAsia="ru-RU"/>
        </w:rPr>
        <w:t>Вопрос</w:t>
      </w:r>
      <w:proofErr w:type="gramStart"/>
      <w:r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eastAsia="ru-RU"/>
        </w:rPr>
        <w:t>1</w:t>
      </w:r>
      <w:proofErr w:type="gramEnd"/>
    </w:p>
    <w:p w:rsidR="004C4490" w:rsidRDefault="004C4490" w:rsidP="004C4490">
      <w:pPr>
        <w:tabs>
          <w:tab w:val="left" w:pos="567"/>
        </w:tabs>
        <w:spacing w:after="0" w:line="240" w:lineRule="auto"/>
        <w:ind w:left="567" w:right="-12" w:firstLine="283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eastAsia="ru-RU"/>
        </w:rPr>
      </w:pPr>
    </w:p>
    <w:p w:rsidR="004C4490" w:rsidRDefault="004C4490" w:rsidP="004C4490">
      <w:pPr>
        <w:tabs>
          <w:tab w:val="left" w:pos="567"/>
        </w:tabs>
        <w:spacing w:after="0" w:line="240" w:lineRule="auto"/>
        <w:ind w:left="567" w:right="-12" w:firstLine="283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- Почему  в Образование вводятся новые стандарты, неужели есть отличия? </w:t>
      </w:r>
    </w:p>
    <w:p w:rsidR="004C4490" w:rsidRDefault="004C4490" w:rsidP="004C4490">
      <w:pPr>
        <w:tabs>
          <w:tab w:val="left" w:pos="567"/>
        </w:tabs>
        <w:spacing w:after="0" w:line="240" w:lineRule="auto"/>
        <w:ind w:left="567" w:right="-12" w:firstLine="283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4C4490" w:rsidRDefault="004C4490" w:rsidP="004C4490">
      <w:pPr>
        <w:tabs>
          <w:tab w:val="left" w:pos="567"/>
        </w:tabs>
        <w:spacing w:after="0" w:line="240" w:lineRule="auto"/>
        <w:ind w:left="567" w:right="-12" w:firstLine="283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eastAsia="ru-RU"/>
        </w:rPr>
        <w:t>Ответ:</w:t>
      </w:r>
    </w:p>
    <w:p w:rsidR="004C4490" w:rsidRDefault="004C4490" w:rsidP="004C4490">
      <w:pPr>
        <w:tabs>
          <w:tab w:val="left" w:pos="567"/>
        </w:tabs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eastAsia="ru-RU"/>
        </w:rPr>
      </w:pPr>
    </w:p>
    <w:p w:rsidR="004C4490" w:rsidRDefault="004C4490" w:rsidP="004C4490">
      <w:pPr>
        <w:tabs>
          <w:tab w:val="left" w:pos="567"/>
        </w:tabs>
        <w:spacing w:after="0" w:line="240" w:lineRule="auto"/>
        <w:ind w:left="567" w:right="-12" w:firstLine="283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  <w:t>-Во-первых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, новый стандарт начального общего образования делает акцент не на том, что надо учить ребенку, а на то, что ему надо знать для достижения успехов в жизни. </w:t>
      </w:r>
      <w:r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  <w:t>Во-вторых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, новый стандарт предусматривает в начальной школе не только уроки, но и систему внеурочных занятий, где родителю и ребенку предоставляется свобода выбора форм и видов этих занятий. </w:t>
      </w:r>
      <w:r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  <w:t>В-третьих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, школа, работая по новому стандарту, оценивает результаты не только обучения, но и личностного роста ребенка.</w:t>
      </w:r>
    </w:p>
    <w:p w:rsidR="004C4490" w:rsidRDefault="004C4490" w:rsidP="004C4490">
      <w:pPr>
        <w:tabs>
          <w:tab w:val="left" w:pos="567"/>
        </w:tabs>
        <w:spacing w:after="0" w:line="240" w:lineRule="auto"/>
        <w:ind w:left="567" w:right="-12" w:firstLine="283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4C4490" w:rsidRDefault="004C4490" w:rsidP="004C4490">
      <w:pPr>
        <w:tabs>
          <w:tab w:val="left" w:pos="567"/>
        </w:tabs>
        <w:spacing w:after="0" w:line="240" w:lineRule="auto"/>
        <w:ind w:left="851" w:right="-12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eastAsia="ru-RU"/>
        </w:rPr>
        <w:t>Вопрос 2</w:t>
      </w:r>
    </w:p>
    <w:p w:rsidR="004C4490" w:rsidRDefault="004C4490" w:rsidP="004C4490">
      <w:pPr>
        <w:tabs>
          <w:tab w:val="left" w:pos="567"/>
        </w:tabs>
        <w:spacing w:after="0" w:line="240" w:lineRule="auto"/>
        <w:ind w:left="851" w:right="-12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eastAsia="ru-RU"/>
        </w:rPr>
      </w:pPr>
    </w:p>
    <w:p w:rsidR="004C4490" w:rsidRDefault="004C4490" w:rsidP="004C4490">
      <w:pPr>
        <w:tabs>
          <w:tab w:val="left" w:pos="567"/>
        </w:tabs>
        <w:spacing w:after="0" w:line="240" w:lineRule="auto"/>
        <w:ind w:left="567" w:right="-12" w:firstLine="284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- Мой ребенок будет учиться по новым стандартам, не будет ли это сказываться на его здоровье? </w:t>
      </w:r>
    </w:p>
    <w:p w:rsidR="004C4490" w:rsidRDefault="004C4490" w:rsidP="004C4490">
      <w:pPr>
        <w:tabs>
          <w:tab w:val="left" w:pos="567"/>
        </w:tabs>
        <w:spacing w:after="0" w:line="240" w:lineRule="auto"/>
        <w:ind w:left="567" w:right="-12" w:firstLine="283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eastAsia="ru-RU"/>
        </w:rPr>
        <w:t xml:space="preserve">Ответ: </w:t>
      </w:r>
    </w:p>
    <w:p w:rsidR="004C4490" w:rsidRDefault="004C4490" w:rsidP="004C4490">
      <w:pPr>
        <w:tabs>
          <w:tab w:val="left" w:pos="567"/>
        </w:tabs>
        <w:spacing w:after="0" w:line="240" w:lineRule="auto"/>
        <w:ind w:left="567" w:right="-12" w:firstLine="283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eastAsia="ru-RU"/>
        </w:rPr>
      </w:pPr>
    </w:p>
    <w:p w:rsidR="004C4490" w:rsidRDefault="004C4490" w:rsidP="004C4490">
      <w:pPr>
        <w:shd w:val="clear" w:color="auto" w:fill="FFFFFF"/>
        <w:spacing w:before="100" w:beforeAutospacing="1" w:after="100" w:afterAutospacing="1" w:line="240" w:lineRule="atLeast"/>
        <w:ind w:left="284" w:firstLine="283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Высокий процент первоклассников приходит в школу с врожденными, приобретенными заболеваниями. Стандарт второго поколения обеспечивает формирование знаний, установок, ориентиров и норм поведения, обеспечивающих сохранение, укрепление здоровья, заинтересованного отношения к собственному здоровью, знание негативных факторов риска здоровья и т.д.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Поэтому деятельность нашей школы направлена: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  <w:t>- на формирование у обучающихся и их родителей здорового образа жизни;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  <w:t>- создание здоровой и безопасной среды (микроклимат, освещенность, мебель, технические средства обучения, организация питания с учетом состояния здоровья детей);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  <w:t>- совершенствование материально-технической базы для физического развития и воспитания;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  <w:t xml:space="preserve">- совершенствование психологической поддержки школьников, профилактика </w:t>
      </w:r>
      <w:proofErr w:type="spellStart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девиантных</w:t>
      </w:r>
      <w:proofErr w:type="spellEnd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форм поведения и др.</w:t>
      </w:r>
      <w:proofErr w:type="gramEnd"/>
    </w:p>
    <w:p w:rsidR="004C4490" w:rsidRDefault="004C4490" w:rsidP="004C4490">
      <w:pPr>
        <w:tabs>
          <w:tab w:val="left" w:pos="567"/>
        </w:tabs>
        <w:spacing w:after="0" w:line="240" w:lineRule="auto"/>
        <w:ind w:left="567" w:right="-12" w:firstLine="284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4C4490" w:rsidRDefault="004C4490" w:rsidP="004C4490">
      <w:pPr>
        <w:pStyle w:val="a3"/>
        <w:tabs>
          <w:tab w:val="left" w:pos="567"/>
        </w:tabs>
        <w:spacing w:after="0" w:line="240" w:lineRule="auto"/>
        <w:ind w:left="850" w:right="-12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>Вопрос 3</w:t>
      </w:r>
    </w:p>
    <w:p w:rsidR="004C4490" w:rsidRDefault="004C4490" w:rsidP="004C4490">
      <w:pPr>
        <w:pStyle w:val="a3"/>
        <w:tabs>
          <w:tab w:val="left" w:pos="567"/>
        </w:tabs>
        <w:spacing w:after="0" w:line="240" w:lineRule="auto"/>
        <w:ind w:left="850" w:right="-12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</w:pPr>
    </w:p>
    <w:p w:rsidR="004C4490" w:rsidRDefault="004C4490" w:rsidP="004C4490">
      <w:pPr>
        <w:pStyle w:val="a3"/>
        <w:tabs>
          <w:tab w:val="left" w:pos="567"/>
        </w:tabs>
        <w:spacing w:after="0" w:line="240" w:lineRule="auto"/>
        <w:ind w:left="567" w:right="-12" w:firstLine="284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-У моего ребенка ослабленное зрение, какая помощь может быть оказана моему ребенку?</w:t>
      </w:r>
    </w:p>
    <w:p w:rsidR="004C4490" w:rsidRDefault="004C4490" w:rsidP="004C4490">
      <w:pPr>
        <w:pStyle w:val="a3"/>
        <w:tabs>
          <w:tab w:val="left" w:pos="567"/>
        </w:tabs>
        <w:spacing w:after="0" w:line="240" w:lineRule="auto"/>
        <w:ind w:left="567" w:right="-12" w:firstLine="284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4C4490" w:rsidRDefault="004C4490" w:rsidP="004C4490">
      <w:pPr>
        <w:tabs>
          <w:tab w:val="left" w:pos="567"/>
        </w:tabs>
        <w:spacing w:after="0" w:line="240" w:lineRule="auto"/>
        <w:ind w:left="567" w:right="-12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>Ответ: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</w:t>
      </w:r>
    </w:p>
    <w:p w:rsidR="004C4490" w:rsidRDefault="004C4490" w:rsidP="004C4490">
      <w:pPr>
        <w:tabs>
          <w:tab w:val="left" w:pos="567"/>
        </w:tabs>
        <w:spacing w:after="0" w:line="240" w:lineRule="auto"/>
        <w:ind w:left="567" w:right="-12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4C4490" w:rsidRDefault="004C4490" w:rsidP="004C4490">
      <w:pPr>
        <w:tabs>
          <w:tab w:val="left" w:pos="567"/>
        </w:tabs>
        <w:spacing w:after="0" w:line="20" w:lineRule="atLeast"/>
        <w:ind w:left="567" w:right="-11" w:firstLine="284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С 2007 года в нашей школе был начат эксперимент по теме: «Внедрение модели индивидуальной и дифференцированной помощи младшим школьникам с нарушением зрения, как условия интегрированного обучения», где в течение 4 лет проводилась работа с детьми с ослабленным зрением и здоровьем совместно с педагогами дошкольного образовательного учреждения №3 «Радуга». На уроках и занятиях дети выполняли специальные упражнения,  родители получали необходимую консультацию. Дети получали регулярную медицинскую квалифицированную  помощь.</w:t>
      </w:r>
    </w:p>
    <w:p w:rsidR="004C4490" w:rsidRDefault="004C4490" w:rsidP="004C4490">
      <w:pPr>
        <w:tabs>
          <w:tab w:val="left" w:pos="567"/>
        </w:tabs>
        <w:spacing w:after="0" w:line="20" w:lineRule="atLeast"/>
        <w:ind w:left="567" w:right="-11" w:firstLine="284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4C4490" w:rsidRDefault="004C4490" w:rsidP="004C4490">
      <w:pPr>
        <w:tabs>
          <w:tab w:val="left" w:pos="567"/>
        </w:tabs>
        <w:spacing w:after="0" w:line="20" w:lineRule="atLeast"/>
        <w:ind w:left="567" w:right="-11" w:firstLine="284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Вопрос 4</w:t>
      </w:r>
    </w:p>
    <w:p w:rsidR="004C4490" w:rsidRDefault="004C4490" w:rsidP="004C4490">
      <w:pPr>
        <w:tabs>
          <w:tab w:val="left" w:pos="567"/>
        </w:tabs>
        <w:spacing w:after="0" w:line="20" w:lineRule="atLeast"/>
        <w:ind w:left="567" w:right="-11" w:firstLine="284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 В чем заключалась эта помощь детям?</w:t>
      </w:r>
    </w:p>
    <w:p w:rsidR="004C4490" w:rsidRDefault="004C4490" w:rsidP="004C4490">
      <w:pPr>
        <w:tabs>
          <w:tab w:val="left" w:pos="567"/>
        </w:tabs>
        <w:spacing w:after="0" w:line="20" w:lineRule="atLeast"/>
        <w:ind w:left="567" w:right="-11" w:firstLine="284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</w:p>
    <w:p w:rsidR="004C4490" w:rsidRDefault="004C4490" w:rsidP="004C4490">
      <w:pPr>
        <w:tabs>
          <w:tab w:val="left" w:pos="567"/>
        </w:tabs>
        <w:spacing w:after="0" w:line="20" w:lineRule="atLeast"/>
        <w:ind w:left="567" w:right="-11" w:firstLine="284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Ответ дефектолога.</w:t>
      </w:r>
    </w:p>
    <w:p w:rsidR="004C4490" w:rsidRDefault="004C4490" w:rsidP="004C4490">
      <w:pPr>
        <w:tabs>
          <w:tab w:val="left" w:pos="567"/>
        </w:tabs>
        <w:spacing w:after="0" w:line="20" w:lineRule="atLeast"/>
        <w:ind w:left="567" w:right="-11" w:firstLine="284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 Дети наблюдались в офтальмологическом кабинете с различными зрительными диагнозами, где получали лечение на аппаратах, направленные на диагностику,  лечение и снятие зрительного утомления. У наблюдаемых детей регулярно отслеживается острота зрения. Преимущество такого класса в том, что дети всегда находятся под наблюдением врача-офтальмолога в отличие от детей, которые  идут в простой класс. Там родителям приходится самим искать пути решения этой проблемы и не всегда могут вовремя получить лечение. Так же в неурочное время с детьми проводятся индивидуальные коррекционные занятия по зрительному восприятию, ориентировке пространстве и зрительно-двигательной координации. Проводимые занятия тесно связаны с содержанием программы по общеобразовательным предметам. Учителям давалась рекомендация по работе с такими детьми по офтальмо-гигиеническим условиям. Во время урока детям с ослабленным зрением больше давались упражнения на снятие зрительного утомления. Это происходило по сигналу учителя, при этом остальные дети не отвлекались от своей работы.</w:t>
      </w:r>
    </w:p>
    <w:p w:rsidR="004C4490" w:rsidRDefault="004C4490" w:rsidP="004C4490">
      <w:pPr>
        <w:tabs>
          <w:tab w:val="left" w:pos="567"/>
        </w:tabs>
        <w:spacing w:after="0" w:line="20" w:lineRule="atLeast"/>
        <w:ind w:left="567" w:right="-11" w:firstLine="284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4C4490" w:rsidRDefault="004C4490" w:rsidP="004C4490">
      <w:pPr>
        <w:tabs>
          <w:tab w:val="left" w:pos="567"/>
        </w:tabs>
        <w:spacing w:after="0" w:line="240" w:lineRule="auto"/>
        <w:ind w:left="567" w:right="-12" w:firstLine="283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Вопрос 5</w:t>
      </w:r>
    </w:p>
    <w:p w:rsidR="004C4490" w:rsidRDefault="004C4490" w:rsidP="004C4490">
      <w:pPr>
        <w:tabs>
          <w:tab w:val="left" w:pos="567"/>
        </w:tabs>
        <w:spacing w:after="0" w:line="240" w:lineRule="auto"/>
        <w:ind w:left="567" w:right="-12" w:firstLine="283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</w:p>
    <w:p w:rsidR="004C4490" w:rsidRDefault="004C4490" w:rsidP="004C4490">
      <w:pPr>
        <w:pStyle w:val="a3"/>
        <w:tabs>
          <w:tab w:val="left" w:pos="567"/>
        </w:tabs>
        <w:spacing w:after="0" w:line="240" w:lineRule="auto"/>
        <w:ind w:left="567" w:right="-12" w:firstLine="426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-Продолжиться ли эта работа с нашими детьми в рамках нового Федерального стандарта?</w:t>
      </w:r>
    </w:p>
    <w:p w:rsidR="004C4490" w:rsidRDefault="004C4490" w:rsidP="004C4490">
      <w:pPr>
        <w:pStyle w:val="a3"/>
        <w:tabs>
          <w:tab w:val="left" w:pos="567"/>
        </w:tabs>
        <w:spacing w:after="0" w:line="240" w:lineRule="auto"/>
        <w:ind w:left="567" w:right="-12" w:firstLine="426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4C4490" w:rsidRDefault="004C4490" w:rsidP="004C4490">
      <w:pPr>
        <w:tabs>
          <w:tab w:val="left" w:pos="567"/>
        </w:tabs>
        <w:spacing w:after="0" w:line="240" w:lineRule="auto"/>
        <w:ind w:left="567" w:right="-12" w:firstLine="283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Ответ:</w:t>
      </w:r>
    </w:p>
    <w:p w:rsidR="004C4490" w:rsidRDefault="004C4490" w:rsidP="004C4490">
      <w:pPr>
        <w:tabs>
          <w:tab w:val="left" w:pos="567"/>
        </w:tabs>
        <w:spacing w:after="0" w:line="240" w:lineRule="auto"/>
        <w:ind w:left="567" w:right="-12" w:firstLine="28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Работа, которая проводилась с детьми с нарушение зрения в течени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этого эксперимента, уже нашла свое продолжение, так как она соответствует программе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здоровьесбережения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стандартов второго поколения.</w:t>
      </w:r>
    </w:p>
    <w:p w:rsidR="004C4490" w:rsidRDefault="004C4490" w:rsidP="004C4490">
      <w:pPr>
        <w:tabs>
          <w:tab w:val="left" w:pos="567"/>
        </w:tabs>
        <w:spacing w:after="0" w:line="240" w:lineRule="auto"/>
        <w:ind w:left="567" w:right="-12" w:firstLine="28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</w:pPr>
    </w:p>
    <w:p w:rsidR="004C4490" w:rsidRDefault="004C4490" w:rsidP="004C4490">
      <w:pPr>
        <w:tabs>
          <w:tab w:val="left" w:pos="567"/>
        </w:tabs>
        <w:spacing w:after="0" w:line="240" w:lineRule="auto"/>
        <w:ind w:left="567" w:right="-12" w:firstLine="283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shd w:val="clear" w:color="auto" w:fill="FFFFFF"/>
        </w:rPr>
        <w:t>Секретарь:</w:t>
      </w:r>
    </w:p>
    <w:p w:rsidR="004C4490" w:rsidRDefault="004C4490" w:rsidP="004C4490">
      <w:pPr>
        <w:tabs>
          <w:tab w:val="left" w:pos="567"/>
        </w:tabs>
        <w:spacing w:after="0" w:line="240" w:lineRule="auto"/>
        <w:ind w:left="567" w:right="-12" w:firstLine="283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</w:p>
    <w:p w:rsidR="004C4490" w:rsidRDefault="004C4490" w:rsidP="004C4490">
      <w:pPr>
        <w:tabs>
          <w:tab w:val="left" w:pos="567"/>
        </w:tabs>
        <w:spacing w:after="0" w:line="240" w:lineRule="auto"/>
        <w:ind w:left="567" w:right="-12" w:firstLine="283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-А теперь Вашему вниманию представляем фильм, где вы наглядно увидите виды практической работы с данными детьми.</w:t>
      </w:r>
    </w:p>
    <w:p w:rsidR="004C4490" w:rsidRDefault="004C4490" w:rsidP="004C4490">
      <w:pPr>
        <w:pStyle w:val="a3"/>
        <w:tabs>
          <w:tab w:val="left" w:pos="567"/>
        </w:tabs>
        <w:ind w:left="567" w:right="-12" w:firstLine="283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4C4490" w:rsidRDefault="004C4490" w:rsidP="004C4490">
      <w:pPr>
        <w:pStyle w:val="a3"/>
        <w:tabs>
          <w:tab w:val="left" w:pos="567"/>
        </w:tabs>
        <w:ind w:left="567" w:right="-12" w:firstLine="283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3. Презентация фильма.</w:t>
      </w:r>
    </w:p>
    <w:p w:rsidR="004C4490" w:rsidRDefault="004C4490" w:rsidP="004C4490">
      <w:pPr>
        <w:tabs>
          <w:tab w:val="left" w:pos="567"/>
        </w:tabs>
        <w:ind w:left="567" w:right="-12" w:firstLine="283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4. Заключительная часть.</w:t>
      </w:r>
    </w:p>
    <w:p w:rsidR="004C4490" w:rsidRDefault="004C4490" w:rsidP="004C4490">
      <w:pPr>
        <w:tabs>
          <w:tab w:val="left" w:pos="567"/>
        </w:tabs>
        <w:ind w:left="567" w:right="-12" w:firstLine="283"/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Если мы не будем, заботиться о своем здоровье, — у нас не будет будущего. Будущие нашей страны — счастливые дети.</w:t>
      </w:r>
      <w:r>
        <w:rPr>
          <w:rStyle w:val="apple-converted-space"/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 </w:t>
      </w:r>
      <w:r>
        <w:rPr>
          <w:rStyle w:val="a4"/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Лучший способ сделать детей счастливыми — сделать их здоровыми!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Поэтому важно с раннего детства прививать навыки здорового образа жизни.</w:t>
      </w:r>
    </w:p>
    <w:p w:rsidR="004C4490" w:rsidRDefault="004C4490" w:rsidP="004C4490">
      <w:pPr>
        <w:tabs>
          <w:tab w:val="left" w:pos="567"/>
        </w:tabs>
        <w:ind w:left="567" w:right="-12" w:firstLine="283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shd w:val="clear" w:color="auto" w:fill="FFFFFF"/>
        </w:rPr>
        <w:t>Секретарь:</w:t>
      </w:r>
    </w:p>
    <w:p w:rsidR="004C4490" w:rsidRDefault="004C4490" w:rsidP="004C4490">
      <w:pPr>
        <w:tabs>
          <w:tab w:val="left" w:pos="567"/>
        </w:tabs>
        <w:ind w:left="567" w:right="-12" w:firstLine="283"/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- А закончить нашу серьезную встречу мы предлагаем на веселой ноте. Ученица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Туртаева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Настя 2в класса исполнит песню Очкарики. </w:t>
      </w:r>
    </w:p>
    <w:p w:rsidR="004C4490" w:rsidRDefault="004C4490" w:rsidP="004C4490">
      <w:pPr>
        <w:tabs>
          <w:tab w:val="left" w:pos="567"/>
        </w:tabs>
        <w:ind w:left="567" w:right="-12" w:firstLine="283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shd w:val="clear" w:color="auto" w:fill="FFFFFF"/>
        </w:rPr>
        <w:t>Секретарь:</w:t>
      </w:r>
    </w:p>
    <w:p w:rsidR="004C4490" w:rsidRDefault="004C4490" w:rsidP="004C4490">
      <w:pPr>
        <w:tabs>
          <w:tab w:val="left" w:pos="567"/>
        </w:tabs>
        <w:ind w:left="567" w:right="-12" w:firstLine="283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 На этом наша встреча закончена Спасибо всем за участие.</w:t>
      </w:r>
    </w:p>
    <w:p w:rsidR="000B13DB" w:rsidRDefault="000B13DB">
      <w:bookmarkStart w:id="0" w:name="_GoBack"/>
      <w:bookmarkEnd w:id="0"/>
    </w:p>
    <w:sectPr w:rsidR="000B1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203"/>
    <w:multiLevelType w:val="hybridMultilevel"/>
    <w:tmpl w:val="5E207F28"/>
    <w:lvl w:ilvl="0" w:tplc="68AAAA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A4386D"/>
    <w:multiLevelType w:val="hybridMultilevel"/>
    <w:tmpl w:val="A67E9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7F"/>
    <w:rsid w:val="000B13DB"/>
    <w:rsid w:val="000D6F7F"/>
    <w:rsid w:val="004C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490"/>
    <w:pPr>
      <w:ind w:left="720"/>
      <w:contextualSpacing/>
    </w:pPr>
  </w:style>
  <w:style w:type="paragraph" w:customStyle="1" w:styleId="Standard">
    <w:name w:val="Standard"/>
    <w:rsid w:val="004C449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4C4490"/>
  </w:style>
  <w:style w:type="character" w:styleId="a4">
    <w:name w:val="Strong"/>
    <w:basedOn w:val="a0"/>
    <w:uiPriority w:val="22"/>
    <w:qFormat/>
    <w:rsid w:val="004C44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490"/>
    <w:pPr>
      <w:ind w:left="720"/>
      <w:contextualSpacing/>
    </w:pPr>
  </w:style>
  <w:style w:type="paragraph" w:customStyle="1" w:styleId="Standard">
    <w:name w:val="Standard"/>
    <w:rsid w:val="004C449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4C4490"/>
  </w:style>
  <w:style w:type="character" w:styleId="a4">
    <w:name w:val="Strong"/>
    <w:basedOn w:val="a0"/>
    <w:uiPriority w:val="22"/>
    <w:qFormat/>
    <w:rsid w:val="004C44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1162</Words>
  <Characters>6629</Characters>
  <Application>Microsoft Office Word</Application>
  <DocSecurity>0</DocSecurity>
  <Lines>55</Lines>
  <Paragraphs>15</Paragraphs>
  <ScaleCrop>false</ScaleCrop>
  <Company/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2013-08-20T11:01:00Z</dcterms:created>
  <dcterms:modified xsi:type="dcterms:W3CDTF">2013-08-20T11:01:00Z</dcterms:modified>
</cp:coreProperties>
</file>