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8C" w:rsidRDefault="00B14A8C" w:rsidP="00B14A8C">
      <w:pPr>
        <w:spacing w:after="0" w:line="240" w:lineRule="auto"/>
        <w:ind w:firstLine="425"/>
        <w:jc w:val="center"/>
        <w:rPr>
          <w:rFonts w:ascii="Times New Roman" w:hAnsi="Times New Roman"/>
          <w:b/>
          <w:sz w:val="20"/>
          <w:szCs w:val="20"/>
        </w:rPr>
      </w:pPr>
      <w:r w:rsidRPr="00E83847">
        <w:rPr>
          <w:rFonts w:ascii="Times New Roman" w:hAnsi="Times New Roman"/>
          <w:b/>
          <w:sz w:val="20"/>
          <w:szCs w:val="20"/>
        </w:rPr>
        <w:t>Алексеева Т.П., Клычкова А.И.</w:t>
      </w:r>
    </w:p>
    <w:p w:rsidR="00B14A8C" w:rsidRPr="00E83847" w:rsidRDefault="00B14A8C" w:rsidP="00B14A8C">
      <w:pPr>
        <w:spacing w:after="0" w:line="240" w:lineRule="auto"/>
        <w:ind w:firstLine="42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г. Новомосковск, МБОУ «СОШ №12»</w:t>
      </w:r>
    </w:p>
    <w:p w:rsidR="00B14A8C" w:rsidRPr="00E83847" w:rsidRDefault="00B14A8C" w:rsidP="00B14A8C">
      <w:pPr>
        <w:spacing w:after="0" w:line="240" w:lineRule="auto"/>
        <w:ind w:firstLine="425"/>
        <w:jc w:val="center"/>
        <w:rPr>
          <w:rFonts w:ascii="Times New Roman" w:hAnsi="Times New Roman"/>
          <w:sz w:val="20"/>
          <w:szCs w:val="20"/>
        </w:rPr>
      </w:pPr>
      <w:r w:rsidRPr="00E83847">
        <w:rPr>
          <w:rFonts w:ascii="Times New Roman" w:hAnsi="Times New Roman"/>
          <w:b/>
          <w:sz w:val="20"/>
          <w:szCs w:val="20"/>
        </w:rPr>
        <w:t>Развитие общекультурной компетенции младших школьников на уроках изобразительного искусства</w:t>
      </w:r>
    </w:p>
    <w:p w:rsidR="00B14A8C" w:rsidRPr="00E83847" w:rsidRDefault="00B14A8C" w:rsidP="00B14A8C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</w:p>
    <w:p w:rsidR="00B14A8C" w:rsidRPr="00E83847" w:rsidRDefault="00B14A8C" w:rsidP="00B14A8C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E83847">
        <w:rPr>
          <w:rFonts w:ascii="Times New Roman" w:hAnsi="Times New Roman"/>
          <w:sz w:val="20"/>
          <w:szCs w:val="20"/>
        </w:rPr>
        <w:t xml:space="preserve">Под общекультурной компетентностью личности следует понимать совокупность знаний, навыков, элементов культурного опыта, позволяющих индивиду свободно ориентироваться в социальном и культурном окружении и оперировать его элементами. Общекультурные компетенции - определенный круг вопросов, в которых ученик должен быть хорошо осведомлен, обладать познаниями и опытом деятельности. Это особенности национальной и общечеловеческой культуры, культурологические основы семейных, социальных, общественных явлений и традиций, роль науки и религии в жизни человека, их влияние на мир, компетенции в бытовой и </w:t>
      </w:r>
      <w:proofErr w:type="spellStart"/>
      <w:r w:rsidRPr="00E83847">
        <w:rPr>
          <w:rFonts w:ascii="Times New Roman" w:hAnsi="Times New Roman"/>
          <w:sz w:val="20"/>
          <w:szCs w:val="20"/>
        </w:rPr>
        <w:t>культурно-досуговой</w:t>
      </w:r>
      <w:proofErr w:type="spellEnd"/>
      <w:r w:rsidRPr="00E83847">
        <w:rPr>
          <w:rFonts w:ascii="Times New Roman" w:hAnsi="Times New Roman"/>
          <w:sz w:val="20"/>
          <w:szCs w:val="20"/>
        </w:rPr>
        <w:t xml:space="preserve"> сфере.</w:t>
      </w:r>
      <w:r>
        <w:rPr>
          <w:rFonts w:ascii="Times New Roman" w:hAnsi="Times New Roman"/>
          <w:sz w:val="20"/>
          <w:szCs w:val="20"/>
        </w:rPr>
        <w:t xml:space="preserve"> </w:t>
      </w:r>
      <w:r w:rsidRPr="00E83847">
        <w:rPr>
          <w:rFonts w:ascii="Times New Roman" w:hAnsi="Times New Roman"/>
          <w:sz w:val="20"/>
          <w:szCs w:val="20"/>
        </w:rPr>
        <w:t>Общекультурные компетенции направлены на освоение способов физического, духовного, интеллектуального саморазвития. Очень важным является самовыражение личности.</w:t>
      </w:r>
    </w:p>
    <w:p w:rsidR="00B14A8C" w:rsidRPr="00E83847" w:rsidRDefault="00B14A8C" w:rsidP="00B14A8C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E83847">
        <w:rPr>
          <w:rFonts w:ascii="Times New Roman" w:hAnsi="Times New Roman"/>
          <w:sz w:val="20"/>
          <w:szCs w:val="20"/>
        </w:rPr>
        <w:t>Компетентность включает следующие аспекты:</w:t>
      </w:r>
    </w:p>
    <w:p w:rsidR="00B14A8C" w:rsidRPr="00E83847" w:rsidRDefault="00B14A8C" w:rsidP="00B14A8C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E83847">
        <w:rPr>
          <w:rFonts w:ascii="Times New Roman" w:hAnsi="Times New Roman"/>
          <w:sz w:val="20"/>
          <w:szCs w:val="20"/>
        </w:rPr>
        <w:t>смысловой аспект – адекватное осмысление ситуации на основе имеющихся культурных образцов понимания, оценки такого рода ситуаций;</w:t>
      </w:r>
    </w:p>
    <w:p w:rsidR="00B14A8C" w:rsidRPr="00E83847" w:rsidRDefault="00B14A8C" w:rsidP="00B14A8C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E83847">
        <w:rPr>
          <w:rFonts w:ascii="Times New Roman" w:hAnsi="Times New Roman"/>
          <w:sz w:val="20"/>
          <w:szCs w:val="20"/>
        </w:rPr>
        <w:t>проблемно-практический аспект – адекватность распознавания ситуации, постановки и эффективного выполнения целей, задач, норм в данной ситуации;</w:t>
      </w:r>
    </w:p>
    <w:p w:rsidR="00B14A8C" w:rsidRPr="00E83847" w:rsidRDefault="00B14A8C" w:rsidP="00B14A8C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E83847">
        <w:rPr>
          <w:rFonts w:ascii="Times New Roman" w:hAnsi="Times New Roman"/>
          <w:sz w:val="20"/>
          <w:szCs w:val="20"/>
        </w:rPr>
        <w:t>коммуникативный аспект – адекватное общение с учетом соответствующих культурных образцов общения и взаимодействия.</w:t>
      </w:r>
    </w:p>
    <w:p w:rsidR="00B14A8C" w:rsidRPr="00E83847" w:rsidRDefault="00B14A8C" w:rsidP="00B14A8C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E83847">
        <w:rPr>
          <w:rFonts w:ascii="Times New Roman" w:hAnsi="Times New Roman"/>
          <w:sz w:val="20"/>
          <w:szCs w:val="20"/>
        </w:rPr>
        <w:t>Человек имеет общекультурную компетентность, если он способен к адекватному осмыслению, практическому решению и коммуникативному выражению ситуаций, выходящих за пределы его профессиональной сферы.</w:t>
      </w:r>
      <w:r>
        <w:rPr>
          <w:rFonts w:ascii="Times New Roman" w:hAnsi="Times New Roman"/>
          <w:sz w:val="20"/>
          <w:szCs w:val="20"/>
        </w:rPr>
        <w:t xml:space="preserve"> </w:t>
      </w:r>
      <w:r w:rsidRPr="00E83847">
        <w:rPr>
          <w:rFonts w:ascii="Times New Roman" w:hAnsi="Times New Roman"/>
          <w:sz w:val="20"/>
          <w:szCs w:val="20"/>
        </w:rPr>
        <w:t>Кроме того, если в профессиональной компетентности ведущую роль играет проблемно-практический аспект, то в общекультурной компетентности ведущую роль играют уже смысловой и коммуникативный аспекты.</w:t>
      </w:r>
    </w:p>
    <w:p w:rsidR="00B14A8C" w:rsidRPr="00E83847" w:rsidRDefault="00B14A8C" w:rsidP="00B14A8C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E83847">
        <w:rPr>
          <w:rFonts w:ascii="Times New Roman" w:hAnsi="Times New Roman"/>
          <w:sz w:val="20"/>
          <w:szCs w:val="20"/>
        </w:rPr>
        <w:t>Целью школьного образования в области формирования общекультурной компетенции является: достижение уровня общекультурной компетенции, достаточного для ориентации в ценностях культуры, формирования способности самостоятельно оценивать конкретные явления культуры, для овладения методами самообразовательной деятельности.</w:t>
      </w:r>
    </w:p>
    <w:p w:rsidR="00B14A8C" w:rsidRPr="00E83847" w:rsidRDefault="00B14A8C" w:rsidP="00B14A8C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E83847">
        <w:rPr>
          <w:rFonts w:ascii="Times New Roman" w:hAnsi="Times New Roman"/>
          <w:sz w:val="20"/>
          <w:szCs w:val="20"/>
        </w:rPr>
        <w:t>Задача же заключается в том, чтобы дать учащимся необходимые знания в области культуры, продемонстрировать образцы культуры в различных сферах, а именно:</w:t>
      </w:r>
      <w:r>
        <w:rPr>
          <w:rFonts w:ascii="Times New Roman" w:hAnsi="Times New Roman"/>
          <w:sz w:val="20"/>
          <w:szCs w:val="20"/>
        </w:rPr>
        <w:t xml:space="preserve"> социально-экономической; политико-правовой; </w:t>
      </w:r>
      <w:r w:rsidRPr="00E83847">
        <w:rPr>
          <w:rFonts w:ascii="Times New Roman" w:hAnsi="Times New Roman"/>
          <w:sz w:val="20"/>
          <w:szCs w:val="20"/>
        </w:rPr>
        <w:t>в сфере науки, религии;</w:t>
      </w:r>
      <w:r>
        <w:rPr>
          <w:rFonts w:ascii="Times New Roman" w:hAnsi="Times New Roman"/>
          <w:sz w:val="20"/>
          <w:szCs w:val="20"/>
        </w:rPr>
        <w:t xml:space="preserve"> </w:t>
      </w:r>
      <w:r w:rsidRPr="00E83847">
        <w:rPr>
          <w:rFonts w:ascii="Times New Roman" w:hAnsi="Times New Roman"/>
          <w:sz w:val="20"/>
          <w:szCs w:val="20"/>
        </w:rPr>
        <w:t>экологической;</w:t>
      </w:r>
      <w:r>
        <w:rPr>
          <w:rFonts w:ascii="Times New Roman" w:hAnsi="Times New Roman"/>
          <w:sz w:val="20"/>
          <w:szCs w:val="20"/>
        </w:rPr>
        <w:t xml:space="preserve"> </w:t>
      </w:r>
      <w:r w:rsidRPr="00E83847">
        <w:rPr>
          <w:rFonts w:ascii="Times New Roman" w:hAnsi="Times New Roman"/>
          <w:sz w:val="20"/>
          <w:szCs w:val="20"/>
        </w:rPr>
        <w:t>эстетической;</w:t>
      </w:r>
      <w:r>
        <w:rPr>
          <w:rFonts w:ascii="Times New Roman" w:hAnsi="Times New Roman"/>
          <w:sz w:val="20"/>
          <w:szCs w:val="20"/>
        </w:rPr>
        <w:t xml:space="preserve"> коммуникативной и</w:t>
      </w:r>
      <w:r w:rsidRPr="00E83847">
        <w:rPr>
          <w:rFonts w:ascii="Times New Roman" w:hAnsi="Times New Roman"/>
          <w:sz w:val="20"/>
          <w:szCs w:val="20"/>
        </w:rPr>
        <w:t xml:space="preserve"> др.</w:t>
      </w:r>
    </w:p>
    <w:p w:rsidR="00B14A8C" w:rsidRPr="00E83847" w:rsidRDefault="00B14A8C" w:rsidP="00B14A8C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E83847">
        <w:rPr>
          <w:rFonts w:ascii="Times New Roman" w:hAnsi="Times New Roman"/>
          <w:sz w:val="20"/>
          <w:szCs w:val="20"/>
        </w:rPr>
        <w:t>Существует множество способов формирования общекультурной компетенции. Нас интересуют, прежде всего, педагогические. Остановимся на некоторых из них.</w:t>
      </w:r>
    </w:p>
    <w:p w:rsidR="00B14A8C" w:rsidRPr="00E83847" w:rsidRDefault="00B14A8C" w:rsidP="00B14A8C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E83847">
        <w:rPr>
          <w:rFonts w:ascii="Times New Roman" w:hAnsi="Times New Roman"/>
          <w:sz w:val="20"/>
          <w:szCs w:val="20"/>
        </w:rPr>
        <w:t xml:space="preserve">Приоритет в формировании общекультурной компетенции отводится воспитательной работе. Известный педагог </w:t>
      </w:r>
      <w:proofErr w:type="spellStart"/>
      <w:r w:rsidRPr="00E83847">
        <w:rPr>
          <w:rFonts w:ascii="Times New Roman" w:hAnsi="Times New Roman"/>
          <w:sz w:val="20"/>
          <w:szCs w:val="20"/>
        </w:rPr>
        <w:t>Н.Е.Щуркова</w:t>
      </w:r>
      <w:proofErr w:type="spellEnd"/>
      <w:r w:rsidRPr="00E83847">
        <w:rPr>
          <w:rFonts w:ascii="Times New Roman" w:hAnsi="Times New Roman"/>
          <w:sz w:val="20"/>
          <w:szCs w:val="20"/>
        </w:rPr>
        <w:t xml:space="preserve"> в свете культурологического подхода к воспитанию определяет его как организованное педагогом восхождение ребенка по ступеням культуры через неуклонное повседневное воспроизведение культурных достижений человечества. Именно воспитательная работа создает развивающую среду, эмоционально насыщает, духовно обогащает жизнедеятельность детей и подростков.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E83847">
        <w:rPr>
          <w:rFonts w:ascii="Times New Roman" w:hAnsi="Times New Roman"/>
          <w:sz w:val="20"/>
          <w:szCs w:val="20"/>
        </w:rPr>
        <w:t>Прежде, чем обозначить следующее направление формирования общекультурной компетенции, представьте следующую ситуацию: вас пригласили в какую-то школу на практикум по внедрению новых технологий, каких-либо инноваций, или, скажем, по обобщению опыта формирования общекультурной компетенции.</w:t>
      </w:r>
      <w:r>
        <w:rPr>
          <w:rFonts w:ascii="Times New Roman" w:hAnsi="Times New Roman"/>
          <w:sz w:val="20"/>
          <w:szCs w:val="20"/>
        </w:rPr>
        <w:t xml:space="preserve"> </w:t>
      </w:r>
      <w:r w:rsidRPr="00E83847">
        <w:rPr>
          <w:rFonts w:ascii="Times New Roman" w:hAnsi="Times New Roman"/>
          <w:sz w:val="20"/>
          <w:szCs w:val="20"/>
        </w:rPr>
        <w:t>Подходя к школе, мы бросаем первый взгляд на ее строительно-архитектурный вид, а, войдя в школу, обратим внимание на школьную форму детей, ее сотрудников, интерьер классов, столовой, дизайн штор, холлов, чистоту туалетов. Мы непроизвольно констатируем вполне определенный уровень культуры. И как бы интенсивно не внедряли в этой школе новые учебные курсы, технологии, но, если цивилизация школьной жизни не соответствует общечеловеческим достижениям, вряд ли правомерно говорить о высокой культуре школы. Таким образом, культура школы начинается с культуры школьного быта.</w:t>
      </w:r>
      <w:r>
        <w:rPr>
          <w:rFonts w:ascii="Times New Roman" w:hAnsi="Times New Roman"/>
          <w:sz w:val="20"/>
          <w:szCs w:val="20"/>
        </w:rPr>
        <w:t xml:space="preserve"> </w:t>
      </w:r>
      <w:r w:rsidRPr="00E83847">
        <w:rPr>
          <w:rFonts w:ascii="Times New Roman" w:hAnsi="Times New Roman"/>
          <w:sz w:val="20"/>
          <w:szCs w:val="20"/>
        </w:rPr>
        <w:t xml:space="preserve">Речь здесь идет о таком направлении формирования общекультурной компетенции как преобразование сферы обитания – или, как принято сейчас говорить, - </w:t>
      </w:r>
      <w:proofErr w:type="spellStart"/>
      <w:r w:rsidRPr="00E83847">
        <w:rPr>
          <w:rFonts w:ascii="Times New Roman" w:hAnsi="Times New Roman"/>
          <w:sz w:val="20"/>
          <w:szCs w:val="20"/>
        </w:rPr>
        <w:t>эстетизация</w:t>
      </w:r>
      <w:proofErr w:type="spellEnd"/>
      <w:r w:rsidRPr="00E83847">
        <w:rPr>
          <w:rFonts w:ascii="Times New Roman" w:hAnsi="Times New Roman"/>
          <w:sz w:val="20"/>
          <w:szCs w:val="20"/>
        </w:rPr>
        <w:t xml:space="preserve"> окружающей среды. Ее характеристики: гигиена, удобство, порядок, красота, дизайн. Окружающее человека пространство напрямую воздействует на психическое состояние и общее самочувствие, поэтому его преобразованию уделяется так много сил, энергии, средств. Не случайно здание и интерьер «храма культуры» - театра имеет особый стиль (бархатные кресла, паркет, хрустальные люстры, зеркальные стены фойе). Отражая лик людей, преобразованная среда влияет в свою очередь на этот лик: люди иначе ведут себя среди красоты и мусора, по-разному работают в духоте и на свежем воздухе, изменяют взаимоотношения при изменении окружения.</w:t>
      </w:r>
    </w:p>
    <w:p w:rsidR="00B14A8C" w:rsidRPr="00E83847" w:rsidRDefault="00B14A8C" w:rsidP="00B14A8C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E83847">
        <w:rPr>
          <w:rFonts w:ascii="Times New Roman" w:hAnsi="Times New Roman"/>
          <w:sz w:val="20"/>
          <w:szCs w:val="20"/>
        </w:rPr>
        <w:t xml:space="preserve">Каждый педагог в меру своих возможностей (материальных и физических) заботится об эстетике своего рабочего места: класса, спальни, оборудовании и оформлении урока, воспитательного мероприятия. В школе, по мере возможности, процесс </w:t>
      </w:r>
      <w:proofErr w:type="spellStart"/>
      <w:r w:rsidRPr="00E83847">
        <w:rPr>
          <w:rFonts w:ascii="Times New Roman" w:hAnsi="Times New Roman"/>
          <w:sz w:val="20"/>
          <w:szCs w:val="20"/>
        </w:rPr>
        <w:t>эстетизации</w:t>
      </w:r>
      <w:proofErr w:type="spellEnd"/>
      <w:r w:rsidRPr="00E83847">
        <w:rPr>
          <w:rFonts w:ascii="Times New Roman" w:hAnsi="Times New Roman"/>
          <w:sz w:val="20"/>
          <w:szCs w:val="20"/>
        </w:rPr>
        <w:t xml:space="preserve"> на лицо. Думается, что при разрешении некоторых проблем, переход в обновленную школу сыграет позитивную роль в формировании общекультурной компетенции учащихся.</w:t>
      </w:r>
    </w:p>
    <w:p w:rsidR="00B14A8C" w:rsidRPr="00E83847" w:rsidRDefault="00B14A8C" w:rsidP="00B14A8C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E83847">
        <w:rPr>
          <w:rFonts w:ascii="Times New Roman" w:hAnsi="Times New Roman"/>
          <w:sz w:val="20"/>
          <w:szCs w:val="20"/>
        </w:rPr>
        <w:t xml:space="preserve">Необходимо заметить, то общекультурная компетентность формируется не только воспитательными воздействиями, но и в ходе преподавания дисциплин из разных образовательных областей. В </w:t>
      </w:r>
      <w:proofErr w:type="spellStart"/>
      <w:r w:rsidRPr="00E83847">
        <w:rPr>
          <w:rFonts w:ascii="Times New Roman" w:hAnsi="Times New Roman"/>
          <w:sz w:val="20"/>
          <w:szCs w:val="20"/>
        </w:rPr>
        <w:t>Госстандартах</w:t>
      </w:r>
      <w:proofErr w:type="spellEnd"/>
      <w:r w:rsidRPr="00E83847">
        <w:rPr>
          <w:rFonts w:ascii="Times New Roman" w:hAnsi="Times New Roman"/>
          <w:sz w:val="20"/>
          <w:szCs w:val="20"/>
        </w:rPr>
        <w:t xml:space="preserve"> по каждому предмету прописан не только набор учебных компетенций, которыми должен овладеть ребенок в ходе изучения того или иного предмета, но и составляющие общекультурной компетентности, которая должна быть сформирована в курсе изучения данного предмета.</w:t>
      </w:r>
      <w:r>
        <w:rPr>
          <w:rFonts w:ascii="Times New Roman" w:hAnsi="Times New Roman"/>
          <w:sz w:val="20"/>
          <w:szCs w:val="20"/>
        </w:rPr>
        <w:t xml:space="preserve"> </w:t>
      </w:r>
      <w:r w:rsidRPr="00E83847">
        <w:rPr>
          <w:rFonts w:ascii="Times New Roman" w:hAnsi="Times New Roman"/>
          <w:sz w:val="20"/>
          <w:szCs w:val="20"/>
        </w:rPr>
        <w:t>Каким бы не был путь формирования общекультурной компетенции, центральной фигурой является педагог. Роль транслятора культурных образцов предъявляет к его личности высокие требования: он сам должен обладать высоким уровнем культурной компетентности, которая проявляется и во внешнем облике и во внутреннем содержании. Это человек, обладающий высоким уровнем педагогической культуры, которая предполагает наличие определенных личностных качеств и профессионального мастерства, в совершенстве владеющий навыками межличностного взаимодействия.</w:t>
      </w:r>
    </w:p>
    <w:p w:rsidR="00B14A8C" w:rsidRPr="00E83847" w:rsidRDefault="00B14A8C" w:rsidP="00B14A8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E83847">
        <w:rPr>
          <w:rFonts w:ascii="Times New Roman" w:hAnsi="Times New Roman"/>
          <w:sz w:val="20"/>
          <w:szCs w:val="20"/>
        </w:rPr>
        <w:lastRenderedPageBreak/>
        <w:t xml:space="preserve">Важнейшей задачей современной начальной школы, как подчеркивается в Федеральном стандарте начального общего образования, является создание условий для активного присвоения учащимися социального опыта, оптимизации общекультурного, личностного и познавательного развития детей, создания условий для достижения успешности всеми учащимися. Все это должно достигаться в процессе активной деятельности самих школьников и базироваться на формировании у них ключевых компетенций (общекультурных, коммуникативных, социально-трудовых и др.) как предпосылок саморазвития и самосовершенствования. </w:t>
      </w:r>
    </w:p>
    <w:p w:rsidR="00B14A8C" w:rsidRPr="00E83847" w:rsidRDefault="00B14A8C" w:rsidP="00B14A8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E83847">
        <w:rPr>
          <w:rFonts w:ascii="Times New Roman" w:hAnsi="Times New Roman"/>
          <w:sz w:val="20"/>
          <w:szCs w:val="20"/>
        </w:rPr>
        <w:t xml:space="preserve">Компетенция – совокупность взаимосвязанных качеств личности (знаний, умений, навыков, способов деятельности), влияющая на эффективность его деятельности. Общекультурные компетенции входят в число ключевых, они формируют обобщенные способы деятельности, позволяющие личности присваивать культурные образцы и создавать новые. </w:t>
      </w:r>
    </w:p>
    <w:p w:rsidR="00B14A8C" w:rsidRPr="00E83847" w:rsidRDefault="00B14A8C" w:rsidP="00B14A8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E83847">
        <w:rPr>
          <w:rFonts w:ascii="Times New Roman" w:hAnsi="Times New Roman"/>
          <w:sz w:val="20"/>
          <w:szCs w:val="20"/>
        </w:rPr>
        <w:t xml:space="preserve">Формирование общекультурных компетенций, в соответствии с содержанием ФГОС для начальной школы, осуществляется в различных видах деятельности, которыми учащийся должен овладеть к концу начального обучения.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83847">
        <w:rPr>
          <w:rFonts w:ascii="Times New Roman" w:hAnsi="Times New Roman"/>
          <w:sz w:val="20"/>
          <w:szCs w:val="20"/>
        </w:rPr>
        <w:t xml:space="preserve">Одна из главных проблем, которая встает перед учителем – на основе какого содержания формировать общекультурные компетенции на уроках изобразительного искусства в начальной школе. В новом стандарте особое место отведено </w:t>
      </w:r>
      <w:proofErr w:type="spellStart"/>
      <w:r w:rsidRPr="00E83847">
        <w:rPr>
          <w:rFonts w:ascii="Times New Roman" w:hAnsi="Times New Roman"/>
          <w:sz w:val="20"/>
          <w:szCs w:val="20"/>
        </w:rPr>
        <w:t>деятельностному</w:t>
      </w:r>
      <w:proofErr w:type="spellEnd"/>
      <w:r w:rsidRPr="00E83847">
        <w:rPr>
          <w:rFonts w:ascii="Times New Roman" w:hAnsi="Times New Roman"/>
          <w:sz w:val="20"/>
          <w:szCs w:val="20"/>
        </w:rPr>
        <w:t xml:space="preserve">, практическому содержанию образования, конкретным способам деятельности, применению приобретенных знаний и умений в реальных жизненных ситуациях.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83847">
        <w:rPr>
          <w:rFonts w:ascii="Times New Roman" w:hAnsi="Times New Roman"/>
          <w:sz w:val="20"/>
          <w:szCs w:val="20"/>
        </w:rPr>
        <w:t>Содержание образования – это педагогически адаптированный социальный опыт, который учащиеся постигают в ходе собственной деятельности, применяя усвоенные способы деятельности по отношению к определенным объектам (предметам, изделиям). Поэтому избрание объектов деятельности на уроках изобразительного искусства не менее важно, чем выбор способов, приемов дея</w:t>
      </w:r>
      <w:r>
        <w:rPr>
          <w:rFonts w:ascii="Times New Roman" w:hAnsi="Times New Roman"/>
          <w:sz w:val="20"/>
          <w:szCs w:val="20"/>
        </w:rPr>
        <w:t>т</w:t>
      </w:r>
      <w:r w:rsidRPr="00E83847">
        <w:rPr>
          <w:rFonts w:ascii="Times New Roman" w:hAnsi="Times New Roman"/>
          <w:sz w:val="20"/>
          <w:szCs w:val="20"/>
        </w:rPr>
        <w:t xml:space="preserve">ельности по их изучению, разработке, выполнению в материале. В образовательной сфере российского постиндустриального общества сильны идеи технократической модели образования в ущерб идеям </w:t>
      </w:r>
      <w:proofErr w:type="spellStart"/>
      <w:r w:rsidRPr="00E83847">
        <w:rPr>
          <w:rFonts w:ascii="Times New Roman" w:hAnsi="Times New Roman"/>
          <w:sz w:val="20"/>
          <w:szCs w:val="20"/>
        </w:rPr>
        <w:t>культуросообразности</w:t>
      </w:r>
      <w:proofErr w:type="spellEnd"/>
      <w:r w:rsidRPr="00E83847">
        <w:rPr>
          <w:rFonts w:ascii="Times New Roman" w:hAnsi="Times New Roman"/>
          <w:sz w:val="20"/>
          <w:szCs w:val="20"/>
        </w:rPr>
        <w:t xml:space="preserve">, гуманизма, способствующим приобщению личности к традициям, культуры, формированию Человека культуры. </w:t>
      </w:r>
    </w:p>
    <w:p w:rsidR="00B14A8C" w:rsidRPr="00E83847" w:rsidRDefault="00B14A8C" w:rsidP="00B14A8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E83847">
        <w:rPr>
          <w:rFonts w:ascii="Times New Roman" w:hAnsi="Times New Roman"/>
          <w:sz w:val="20"/>
          <w:szCs w:val="20"/>
        </w:rPr>
        <w:t xml:space="preserve">Вхождение индивида в конкретную форму культуры, освоение уже имеющихся культурных образцов, устойчивых моделей мышления, поведения, взаимодействия, последовательности действий, суждений, культурных формул и символов, специфически особенных для конкретной этнокультуры и передаваемых с помощью механизма традиции в процессе непосредственной межличностной коммуникации – это </w:t>
      </w:r>
      <w:proofErr w:type="spellStart"/>
      <w:r w:rsidRPr="00E83847">
        <w:rPr>
          <w:rFonts w:ascii="Times New Roman" w:hAnsi="Times New Roman"/>
          <w:sz w:val="20"/>
          <w:szCs w:val="20"/>
        </w:rPr>
        <w:t>инкультурация</w:t>
      </w:r>
      <w:proofErr w:type="spellEnd"/>
      <w:r w:rsidRPr="00E83847">
        <w:rPr>
          <w:rFonts w:ascii="Times New Roman" w:hAnsi="Times New Roman"/>
          <w:sz w:val="20"/>
          <w:szCs w:val="20"/>
        </w:rPr>
        <w:t xml:space="preserve"> (Т. Я. </w:t>
      </w:r>
      <w:proofErr w:type="spellStart"/>
      <w:r w:rsidRPr="00E83847">
        <w:rPr>
          <w:rFonts w:ascii="Times New Roman" w:hAnsi="Times New Roman"/>
          <w:sz w:val="20"/>
          <w:szCs w:val="20"/>
        </w:rPr>
        <w:t>Шпикалова</w:t>
      </w:r>
      <w:proofErr w:type="spellEnd"/>
      <w:r w:rsidRPr="00E83847">
        <w:rPr>
          <w:rFonts w:ascii="Times New Roman" w:hAnsi="Times New Roman"/>
          <w:sz w:val="20"/>
          <w:szCs w:val="20"/>
        </w:rPr>
        <w:t xml:space="preserve">, Л. В. Ершова, Т. И Бакланова). Именно </w:t>
      </w:r>
      <w:proofErr w:type="spellStart"/>
      <w:r w:rsidRPr="00E83847">
        <w:rPr>
          <w:rFonts w:ascii="Times New Roman" w:hAnsi="Times New Roman"/>
          <w:sz w:val="20"/>
          <w:szCs w:val="20"/>
        </w:rPr>
        <w:t>инкультурация</w:t>
      </w:r>
      <w:proofErr w:type="spellEnd"/>
      <w:r w:rsidRPr="00E83847">
        <w:rPr>
          <w:rFonts w:ascii="Times New Roman" w:hAnsi="Times New Roman"/>
          <w:sz w:val="20"/>
          <w:szCs w:val="20"/>
        </w:rPr>
        <w:t xml:space="preserve"> лежит в основе приобретения личностью качеств культурного своеобразия своего народа, обеспечивает не только воспроизводство «культурного человека», сохранение стабильности культуры, но и содержит механизмы ее изменчивости, развития [1]. </w:t>
      </w:r>
    </w:p>
    <w:p w:rsidR="00B14A8C" w:rsidRPr="00E83847" w:rsidRDefault="00B14A8C" w:rsidP="00B14A8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E83847">
        <w:rPr>
          <w:rFonts w:ascii="Times New Roman" w:hAnsi="Times New Roman"/>
          <w:sz w:val="20"/>
          <w:szCs w:val="20"/>
        </w:rPr>
        <w:t xml:space="preserve">Безусловно, что информационные технологии, которым стали уделять значительное внимание даже в дошкольном воспитании, незаменимы в современном обществе. Они значительно повышают эффективность деятельности в разных сферах, в том числе и в обучении, воспитании подрастающего поколения. Но нельзя забывать о том, что такие технологии – только средство, а не цель обучения и воспитания, и они не обладают ценностным смыслом. Отсюда следует, что предметная область «Искусство» будет способствовать формированию общекультурных компетенций у младших школьников при условии, если в содержании учебного предмета будут предусмотрены активные формы усвоения знаний не только об инновационной деятельности на основе перспективных технологий, но, прежде всего, о традиционной предметной деятельности человека – народных художественных ремеслах, создавших основу для современных технологий, являющихся своеобразным эталоном преобразования и организации окружающего мира по законам целесообразности и красоты.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83847">
        <w:rPr>
          <w:rFonts w:ascii="Times New Roman" w:hAnsi="Times New Roman"/>
          <w:sz w:val="20"/>
          <w:szCs w:val="20"/>
        </w:rPr>
        <w:t xml:space="preserve">Изучение народных ремесел может обеспечивать процесс вхождения формирующейся личности в мир подлинной культуры как сферу, способствующую развитию и саморазвитию интегральной личности, овладевающей социальным, </w:t>
      </w:r>
      <w:proofErr w:type="spellStart"/>
      <w:r w:rsidRPr="00E83847">
        <w:rPr>
          <w:rFonts w:ascii="Times New Roman" w:hAnsi="Times New Roman"/>
          <w:sz w:val="20"/>
          <w:szCs w:val="20"/>
        </w:rPr>
        <w:t>этнонациональным</w:t>
      </w:r>
      <w:proofErr w:type="spellEnd"/>
      <w:r w:rsidRPr="00E83847">
        <w:rPr>
          <w:rFonts w:ascii="Times New Roman" w:hAnsi="Times New Roman"/>
          <w:sz w:val="20"/>
          <w:szCs w:val="20"/>
        </w:rPr>
        <w:t xml:space="preserve"> духовным опытом; личности, обладающей развитым индивидуальным и </w:t>
      </w:r>
      <w:proofErr w:type="spellStart"/>
      <w:r w:rsidRPr="00E83847">
        <w:rPr>
          <w:rFonts w:ascii="Times New Roman" w:hAnsi="Times New Roman"/>
          <w:sz w:val="20"/>
          <w:szCs w:val="20"/>
        </w:rPr>
        <w:t>этнонациональным</w:t>
      </w:r>
      <w:proofErr w:type="spellEnd"/>
      <w:r w:rsidRPr="00E83847">
        <w:rPr>
          <w:rFonts w:ascii="Times New Roman" w:hAnsi="Times New Roman"/>
          <w:sz w:val="20"/>
          <w:szCs w:val="20"/>
        </w:rPr>
        <w:t xml:space="preserve"> сознанием и самосознанием. Если обратиться к содержанию примерной программы по изобразительному искусству для начальных классов (по ФГОС), то можно отметить, что все </w:t>
      </w:r>
      <w:proofErr w:type="spellStart"/>
      <w:r w:rsidRPr="00E83847">
        <w:rPr>
          <w:rFonts w:ascii="Times New Roman" w:hAnsi="Times New Roman"/>
          <w:sz w:val="20"/>
          <w:szCs w:val="20"/>
        </w:rPr>
        <w:t>деятельностные</w:t>
      </w:r>
      <w:proofErr w:type="spellEnd"/>
      <w:r w:rsidRPr="00E83847">
        <w:rPr>
          <w:rFonts w:ascii="Times New Roman" w:hAnsi="Times New Roman"/>
          <w:sz w:val="20"/>
          <w:szCs w:val="20"/>
        </w:rPr>
        <w:t xml:space="preserve"> компоненты общекультурных компетенций могут быть успешно освоены на материале народных художественных ремесел. </w:t>
      </w:r>
    </w:p>
    <w:p w:rsidR="00B14A8C" w:rsidRPr="00E83847" w:rsidRDefault="00B14A8C" w:rsidP="00B14A8C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E83847">
        <w:rPr>
          <w:rFonts w:ascii="Times New Roman" w:hAnsi="Times New Roman"/>
          <w:iCs/>
          <w:sz w:val="20"/>
          <w:szCs w:val="20"/>
        </w:rPr>
        <w:t xml:space="preserve">Наблюдать </w:t>
      </w:r>
      <w:r w:rsidRPr="00E83847">
        <w:rPr>
          <w:rFonts w:ascii="Times New Roman" w:hAnsi="Times New Roman"/>
          <w:sz w:val="20"/>
          <w:szCs w:val="20"/>
        </w:rPr>
        <w:t xml:space="preserve">связи человека с природой и предметным миром; предметный мир ближайшего окружения, конструкции и образы объектов природы и окружающего мира, традиции и творчество мастеров родного края младший школьник может на примере таких ремесел как гончарное (лепка традиционной посуды – кринок, кувшинов, горшков и других созданных мастерами на основе уподобления природным формам; керамических игрушек, отражающих картины окружающего мира – дымковской, </w:t>
      </w:r>
      <w:proofErr w:type="spellStart"/>
      <w:r w:rsidRPr="00E83847">
        <w:rPr>
          <w:rFonts w:ascii="Times New Roman" w:hAnsi="Times New Roman"/>
          <w:sz w:val="20"/>
          <w:szCs w:val="20"/>
        </w:rPr>
        <w:t>филимоновской</w:t>
      </w:r>
      <w:proofErr w:type="spellEnd"/>
      <w:r w:rsidRPr="00E8384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3847">
        <w:rPr>
          <w:rFonts w:ascii="Times New Roman" w:hAnsi="Times New Roman"/>
          <w:sz w:val="20"/>
          <w:szCs w:val="20"/>
        </w:rPr>
        <w:t>каргопольской</w:t>
      </w:r>
      <w:proofErr w:type="spellEnd"/>
      <w:r w:rsidRPr="00E83847">
        <w:rPr>
          <w:rFonts w:ascii="Times New Roman" w:hAnsi="Times New Roman"/>
          <w:sz w:val="20"/>
          <w:szCs w:val="20"/>
        </w:rPr>
        <w:t>, региональной керамической игрушки; ремесел по художественной обработке бересты, соломки, других природных материалов).</w:t>
      </w:r>
    </w:p>
    <w:p w:rsidR="00B14A8C" w:rsidRPr="00E83847" w:rsidRDefault="00B14A8C" w:rsidP="00B14A8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E83847">
        <w:rPr>
          <w:rFonts w:ascii="Times New Roman" w:hAnsi="Times New Roman"/>
          <w:iCs/>
          <w:sz w:val="20"/>
          <w:szCs w:val="20"/>
        </w:rPr>
        <w:t xml:space="preserve">Сравнивать </w:t>
      </w:r>
      <w:r w:rsidRPr="00E83847">
        <w:rPr>
          <w:rFonts w:ascii="Times New Roman" w:hAnsi="Times New Roman"/>
          <w:sz w:val="20"/>
          <w:szCs w:val="20"/>
        </w:rPr>
        <w:t xml:space="preserve">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 и материалов для рукотворной деятельности можно на примере знакомства с деятельностью народных мастеров (на основе заочного путешествия в центры народных ремесел или на основе экскурсий к мастерам родного края). Именно в изделиях, выполненных на основе традиций, можно обнаружить гармоничный сплав утилитарности и декоративности, пользы и красоты. Народные мастера могут служить ярким примером необходимости глубоких знаний о свойствах материала для изделия и учета этих свойств при выборе технологии обработки, определения формы, размера изделия, способа декора. </w:t>
      </w:r>
    </w:p>
    <w:p w:rsidR="00B14A8C" w:rsidRPr="00E83847" w:rsidRDefault="00B14A8C" w:rsidP="00B14A8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E83847">
        <w:rPr>
          <w:rFonts w:ascii="Times New Roman" w:hAnsi="Times New Roman"/>
          <w:iCs/>
          <w:sz w:val="20"/>
          <w:szCs w:val="20"/>
        </w:rPr>
        <w:t xml:space="preserve">Анализировать </w:t>
      </w:r>
      <w:r w:rsidRPr="00E83847">
        <w:rPr>
          <w:rFonts w:ascii="Times New Roman" w:hAnsi="Times New Roman"/>
          <w:sz w:val="20"/>
          <w:szCs w:val="20"/>
        </w:rPr>
        <w:t xml:space="preserve">предлагаемые задания: понимать поставленную цель, отделять известное от неизвестного, </w:t>
      </w:r>
      <w:r w:rsidRPr="00E83847">
        <w:rPr>
          <w:rFonts w:ascii="Times New Roman" w:hAnsi="Times New Roman"/>
          <w:iCs/>
          <w:sz w:val="20"/>
          <w:szCs w:val="20"/>
        </w:rPr>
        <w:t xml:space="preserve">прогнозировать </w:t>
      </w:r>
      <w:r w:rsidRPr="00E83847">
        <w:rPr>
          <w:rFonts w:ascii="Times New Roman" w:hAnsi="Times New Roman"/>
          <w:sz w:val="20"/>
          <w:szCs w:val="20"/>
        </w:rPr>
        <w:t xml:space="preserve">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 ученики начальных классов также могут на основе знакомства с технологиями народных художественных ремесел. Народный мастер всегда тщательно продумывает технологию работы с учетом назначения изделия, свойств материалов, набора инструментов и приспособлений, выбирает рациональные способы работы, учитывает предшествующий опыт – свой и старших мастеров. </w:t>
      </w:r>
    </w:p>
    <w:p w:rsidR="00B14A8C" w:rsidRPr="00E83847" w:rsidRDefault="00B14A8C" w:rsidP="00B14A8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E83847">
        <w:rPr>
          <w:rFonts w:ascii="Times New Roman" w:hAnsi="Times New Roman"/>
          <w:iCs/>
          <w:sz w:val="20"/>
          <w:szCs w:val="20"/>
        </w:rPr>
        <w:t xml:space="preserve">Искать, отбирать и использовать </w:t>
      </w:r>
      <w:r w:rsidRPr="00E83847">
        <w:rPr>
          <w:rFonts w:ascii="Times New Roman" w:hAnsi="Times New Roman"/>
          <w:sz w:val="20"/>
          <w:szCs w:val="20"/>
        </w:rPr>
        <w:t xml:space="preserve">необходимую информацию (из учебника и других справочных и дидактических материалов, использовать информационно-компьютерные технологии) также возможно при знакомстве с народными </w:t>
      </w:r>
      <w:r w:rsidRPr="00E83847">
        <w:rPr>
          <w:rFonts w:ascii="Times New Roman" w:hAnsi="Times New Roman"/>
          <w:sz w:val="20"/>
          <w:szCs w:val="20"/>
        </w:rPr>
        <w:lastRenderedPageBreak/>
        <w:t xml:space="preserve">художественными ремеслами. Младшим школьникам интересны мало знакомые современному человеку термины, обозначающие названия инструментов, приспособлений, изделий, их деталей, материалов, из которых изготовлены вещи; привлекателен внешний вид традиционных игрушек, предметов быта, украшенных лаконичной и в то же время выразительной и оптимистичной по цвету росписью, вышивкой, резьбой, плетением и другими видами декора. Сведения из истории появления и развития ремесел помогут сформировать у младших школьников опыт ориентации в технологической культуре и на основе сравнения понять специфику современных технологий производства и обработки материалов. </w:t>
      </w:r>
    </w:p>
    <w:p w:rsidR="00B14A8C" w:rsidRDefault="00B14A8C" w:rsidP="00B14A8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E83847">
        <w:rPr>
          <w:rFonts w:ascii="Times New Roman" w:hAnsi="Times New Roman"/>
          <w:iCs/>
          <w:sz w:val="20"/>
          <w:szCs w:val="20"/>
        </w:rPr>
        <w:t xml:space="preserve">Планировать </w:t>
      </w:r>
      <w:r w:rsidRPr="00E83847">
        <w:rPr>
          <w:rFonts w:ascii="Times New Roman" w:hAnsi="Times New Roman"/>
          <w:sz w:val="20"/>
          <w:szCs w:val="20"/>
        </w:rPr>
        <w:t xml:space="preserve">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 тоже стоит поучиться на примере создания изделий мастерами традиционных художественных ремесел. </w:t>
      </w:r>
    </w:p>
    <w:p w:rsidR="00B14A8C" w:rsidRPr="00E83847" w:rsidRDefault="00B14A8C" w:rsidP="00B14A8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E83847">
        <w:rPr>
          <w:rFonts w:ascii="Times New Roman" w:hAnsi="Times New Roman"/>
          <w:iCs/>
          <w:sz w:val="20"/>
          <w:szCs w:val="20"/>
        </w:rPr>
        <w:t xml:space="preserve">Организовывать </w:t>
      </w:r>
      <w:r w:rsidRPr="00E83847">
        <w:rPr>
          <w:rFonts w:ascii="Times New Roman" w:hAnsi="Times New Roman"/>
          <w:sz w:val="20"/>
          <w:szCs w:val="20"/>
        </w:rPr>
        <w:t xml:space="preserve">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сотрудничать со сверстниками и взрослыми). Эта компетенция может быть сформирована в процессе интерактивной деятельности – дидактических игр в кабинете, в посиделках и других играх, помогающих ученикам самостоятельно прочувствовать и проживать ситуации, характерные для народного быта. Игра на уроке изобразительного искусства совершенствует предметную деятельность, логику и приемы мышления, формирует и развивает умения и навыки делового взаимодействия с окружающими. </w:t>
      </w:r>
    </w:p>
    <w:p w:rsidR="00B14A8C" w:rsidRPr="00E83847" w:rsidRDefault="00B14A8C" w:rsidP="00B14A8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E83847">
        <w:rPr>
          <w:rFonts w:ascii="Times New Roman" w:hAnsi="Times New Roman"/>
          <w:iCs/>
          <w:sz w:val="20"/>
          <w:szCs w:val="20"/>
        </w:rPr>
        <w:t xml:space="preserve">Исследовать </w:t>
      </w:r>
      <w:r w:rsidRPr="00E83847">
        <w:rPr>
          <w:rFonts w:ascii="Times New Roman" w:hAnsi="Times New Roman"/>
          <w:sz w:val="20"/>
          <w:szCs w:val="20"/>
        </w:rPr>
        <w:t xml:space="preserve">конструкторско-технологические и декоративно-художественные особенности предлагаемых изделий, искать наиболее целесообразные способы решения задач прикладного характера в зависимости от цели и конкретных условий работы ученики могут на основе практического освоения творческих принципов народного искусства – повтора, вариации и импровизации. </w:t>
      </w:r>
    </w:p>
    <w:p w:rsidR="00B14A8C" w:rsidRPr="00E83847" w:rsidRDefault="00B14A8C" w:rsidP="00B14A8C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E83847">
        <w:rPr>
          <w:rFonts w:ascii="Times New Roman" w:hAnsi="Times New Roman"/>
          <w:bCs/>
          <w:iCs/>
          <w:sz w:val="20"/>
          <w:szCs w:val="20"/>
        </w:rPr>
        <w:t xml:space="preserve">Повтор </w:t>
      </w:r>
      <w:r w:rsidRPr="00E83847">
        <w:rPr>
          <w:rFonts w:ascii="Times New Roman" w:hAnsi="Times New Roman"/>
          <w:sz w:val="20"/>
          <w:szCs w:val="20"/>
        </w:rPr>
        <w:t>– это задача на воссоздание главных отличительных традиционных форм, конструкций, традиционных приемов художественной обработкой материалов. Уроки повтора обычно включаются в начале изучения нового вида конструкции, художественной технологии: мер, основами знаний и умений в области создания образа с помощью наиболее простых и доступных приемов художественной обработки природных материалов.</w:t>
      </w:r>
    </w:p>
    <w:p w:rsidR="00B14A8C" w:rsidRPr="00E83847" w:rsidRDefault="00B14A8C" w:rsidP="00B14A8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E83847">
        <w:rPr>
          <w:rFonts w:ascii="Times New Roman" w:hAnsi="Times New Roman"/>
          <w:bCs/>
          <w:iCs/>
          <w:sz w:val="20"/>
          <w:szCs w:val="20"/>
        </w:rPr>
        <w:t xml:space="preserve">Вариация </w:t>
      </w:r>
      <w:r w:rsidRPr="00E83847">
        <w:rPr>
          <w:rFonts w:ascii="Times New Roman" w:hAnsi="Times New Roman"/>
          <w:sz w:val="20"/>
          <w:szCs w:val="20"/>
        </w:rPr>
        <w:t xml:space="preserve">– это установка на творческое эстетическое восприятие образа художественной вещи и задача на воссоздание традиционных приемов художественной обработки материалов с включением новых вариантов форм и конструкций. Задания на основе вариации могут наиболее широко применяться на уроках изобразительного искусства в начальной школе. Может применяться варьирование на основе определенной «базовой формы», при этом обязательно проводится предварительный просмотр и художественный анализ зрительного ряда, демонстрирующего несколько возможных способов решения образа. Осознание многообразия способов выполнения работы стимулирует большинство учащихся на создание собственного варианта работы. </w:t>
      </w:r>
    </w:p>
    <w:p w:rsidR="00B14A8C" w:rsidRPr="00E83847" w:rsidRDefault="00B14A8C" w:rsidP="00B14A8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E83847">
        <w:rPr>
          <w:rFonts w:ascii="Times New Roman" w:hAnsi="Times New Roman"/>
          <w:bCs/>
          <w:iCs/>
          <w:sz w:val="20"/>
          <w:szCs w:val="20"/>
        </w:rPr>
        <w:t xml:space="preserve">Импровизация </w:t>
      </w:r>
      <w:r w:rsidRPr="00E83847">
        <w:rPr>
          <w:rFonts w:ascii="Times New Roman" w:hAnsi="Times New Roman"/>
          <w:sz w:val="20"/>
          <w:szCs w:val="20"/>
        </w:rPr>
        <w:t>– установка на творческое эстетическое восприятие образа художественной вещи и на создание нового художественного образа на основе комбинации главных отличительных традиционных элементов образа художественной вещи в новых условиях (изменение назначения материалов, привычной формы и конструкции вещи). Задачи на импровизацию ученики могут выполнять как по мотивам народного творчества, так и на основе более опосредованной, отдаленной ассоциации, комбинируя известные им или придумывая новые способы соединения деталей и декор изделия [</w:t>
      </w:r>
      <w:r>
        <w:rPr>
          <w:rFonts w:ascii="Times New Roman" w:hAnsi="Times New Roman"/>
          <w:sz w:val="20"/>
          <w:szCs w:val="20"/>
        </w:rPr>
        <w:t>6</w:t>
      </w:r>
      <w:r w:rsidRPr="00E83847">
        <w:rPr>
          <w:rFonts w:ascii="Times New Roman" w:hAnsi="Times New Roman"/>
          <w:sz w:val="20"/>
          <w:szCs w:val="20"/>
        </w:rPr>
        <w:t xml:space="preserve">]. </w:t>
      </w:r>
    </w:p>
    <w:p w:rsidR="00B14A8C" w:rsidRPr="00E83847" w:rsidRDefault="00B14A8C" w:rsidP="00B14A8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E83847">
        <w:rPr>
          <w:rFonts w:ascii="Times New Roman" w:hAnsi="Times New Roman"/>
          <w:sz w:val="20"/>
          <w:szCs w:val="20"/>
        </w:rPr>
        <w:t xml:space="preserve">На уроках изобразительного искусства, посвященных изучению народных ремесел, ученики также имеют возможность освоить и такие важные компоненты общекультурной компетенции как способность </w:t>
      </w:r>
      <w:r w:rsidRPr="00E83847">
        <w:rPr>
          <w:rFonts w:ascii="Times New Roman" w:hAnsi="Times New Roman"/>
          <w:iCs/>
          <w:sz w:val="20"/>
          <w:szCs w:val="20"/>
        </w:rPr>
        <w:t xml:space="preserve">оценивать </w:t>
      </w:r>
      <w:r w:rsidRPr="00E83847">
        <w:rPr>
          <w:rFonts w:ascii="Times New Roman" w:hAnsi="Times New Roman"/>
          <w:sz w:val="20"/>
          <w:szCs w:val="20"/>
        </w:rPr>
        <w:t xml:space="preserve">результат деятельности и </w:t>
      </w:r>
      <w:r w:rsidRPr="00E83847">
        <w:rPr>
          <w:rFonts w:ascii="Times New Roman" w:hAnsi="Times New Roman"/>
          <w:iCs/>
          <w:sz w:val="20"/>
          <w:szCs w:val="20"/>
        </w:rPr>
        <w:t xml:space="preserve">обобщать </w:t>
      </w:r>
      <w:r w:rsidRPr="00E83847">
        <w:rPr>
          <w:rFonts w:ascii="Times New Roman" w:hAnsi="Times New Roman"/>
          <w:sz w:val="20"/>
          <w:szCs w:val="20"/>
        </w:rPr>
        <w:t xml:space="preserve">(осознавать, структурировать и формулировать) то новое, что усвоено. Таким образом, освоение в начальных классах на уроках изобразительного искусства народных художественных ремесел может послужить действенной основой для формирования общекультурных компетенций у младших школьников. </w:t>
      </w:r>
    </w:p>
    <w:p w:rsidR="00B14A8C" w:rsidRPr="00E83847" w:rsidRDefault="00B14A8C" w:rsidP="00B14A8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E83847">
        <w:rPr>
          <w:rFonts w:ascii="Times New Roman" w:hAnsi="Times New Roman"/>
          <w:sz w:val="20"/>
          <w:szCs w:val="20"/>
        </w:rPr>
        <w:t xml:space="preserve">В педагогическом процессе формирования общекультурных компетенций не должно быть противоречий между компетентностью в области современной техники, информационных технологий и в сфере традиционной материальной культуры, народных художественных ремесел. </w:t>
      </w:r>
    </w:p>
    <w:p w:rsidR="00B14A8C" w:rsidRPr="00E83847" w:rsidRDefault="00B14A8C" w:rsidP="00B14A8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E83847">
        <w:rPr>
          <w:rFonts w:ascii="Times New Roman" w:hAnsi="Times New Roman"/>
          <w:sz w:val="20"/>
          <w:szCs w:val="20"/>
        </w:rPr>
        <w:t>Опору на традицию, традиционную культуру, народные художественные ремесла можно рассматривать как фактор самосохранения, самоутверждения, саморазвития народа в самых различных сферах духовного или материального бытия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E83847">
        <w:rPr>
          <w:rFonts w:ascii="Times New Roman" w:hAnsi="Times New Roman"/>
          <w:sz w:val="20"/>
          <w:szCs w:val="20"/>
        </w:rPr>
        <w:t>[</w:t>
      </w:r>
      <w:r>
        <w:rPr>
          <w:rFonts w:ascii="Times New Roman" w:hAnsi="Times New Roman"/>
          <w:sz w:val="20"/>
          <w:szCs w:val="20"/>
        </w:rPr>
        <w:t>5</w:t>
      </w:r>
      <w:r w:rsidRPr="00E83847">
        <w:rPr>
          <w:rFonts w:ascii="Times New Roman" w:hAnsi="Times New Roman"/>
          <w:sz w:val="20"/>
          <w:szCs w:val="20"/>
        </w:rPr>
        <w:t>].</w:t>
      </w:r>
    </w:p>
    <w:p w:rsidR="00B14A8C" w:rsidRPr="00E83847" w:rsidRDefault="00B14A8C" w:rsidP="00B14A8C">
      <w:pPr>
        <w:spacing w:after="0" w:line="240" w:lineRule="auto"/>
        <w:ind w:firstLine="425"/>
        <w:jc w:val="center"/>
        <w:rPr>
          <w:rFonts w:ascii="Times New Roman" w:hAnsi="Times New Roman"/>
          <w:sz w:val="20"/>
          <w:szCs w:val="20"/>
        </w:rPr>
      </w:pPr>
      <w:r w:rsidRPr="00E83847">
        <w:rPr>
          <w:rFonts w:ascii="Times New Roman" w:hAnsi="Times New Roman"/>
          <w:sz w:val="20"/>
          <w:szCs w:val="20"/>
        </w:rPr>
        <w:t>Литература</w:t>
      </w:r>
    </w:p>
    <w:p w:rsidR="00B14A8C" w:rsidRPr="00E83847" w:rsidRDefault="00B14A8C" w:rsidP="00B14A8C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</w:p>
    <w:p w:rsidR="00B14A8C" w:rsidRPr="00B924AE" w:rsidRDefault="00B14A8C" w:rsidP="00B14A8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B924AE">
        <w:rPr>
          <w:rFonts w:ascii="Times New Roman" w:hAnsi="Times New Roman"/>
          <w:sz w:val="20"/>
          <w:szCs w:val="20"/>
        </w:rPr>
        <w:t xml:space="preserve">Ершова Л.В. Научные принципы разработки содержания </w:t>
      </w:r>
      <w:proofErr w:type="spellStart"/>
      <w:r w:rsidRPr="00B924AE">
        <w:rPr>
          <w:rFonts w:ascii="Times New Roman" w:hAnsi="Times New Roman"/>
          <w:sz w:val="20"/>
          <w:szCs w:val="20"/>
        </w:rPr>
        <w:t>этнохудожественного</w:t>
      </w:r>
      <w:proofErr w:type="spellEnd"/>
      <w:r w:rsidRPr="00B924AE">
        <w:rPr>
          <w:rFonts w:ascii="Times New Roman" w:hAnsi="Times New Roman"/>
          <w:sz w:val="20"/>
          <w:szCs w:val="20"/>
        </w:rPr>
        <w:t xml:space="preserve"> образования / Л.В. Ершова // Наука и школа. – МПГУ. –2008. – № 2. – С. 3–4. </w:t>
      </w:r>
    </w:p>
    <w:p w:rsidR="00B14A8C" w:rsidRPr="00B924AE" w:rsidRDefault="00B14A8C" w:rsidP="00B14A8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B924AE">
        <w:rPr>
          <w:rFonts w:ascii="Times New Roman" w:hAnsi="Times New Roman"/>
          <w:sz w:val="20"/>
          <w:szCs w:val="20"/>
        </w:rPr>
        <w:t xml:space="preserve">Ершова Л.В. Становление непрерывной и преемственной системы </w:t>
      </w:r>
      <w:proofErr w:type="spellStart"/>
      <w:r w:rsidRPr="00B924AE">
        <w:rPr>
          <w:rFonts w:ascii="Times New Roman" w:hAnsi="Times New Roman"/>
          <w:sz w:val="20"/>
          <w:szCs w:val="20"/>
        </w:rPr>
        <w:t>этнохудожественного</w:t>
      </w:r>
      <w:proofErr w:type="spellEnd"/>
      <w:r w:rsidRPr="00B924AE">
        <w:rPr>
          <w:rFonts w:ascii="Times New Roman" w:hAnsi="Times New Roman"/>
          <w:sz w:val="20"/>
          <w:szCs w:val="20"/>
        </w:rPr>
        <w:t xml:space="preserve"> образования: теория и практика: монография / Л.В. Ершова. – Шуя : Изд-во «Весть» ГОУ ВПО «ШГПУ», 2009. – 208 с. </w:t>
      </w:r>
    </w:p>
    <w:p w:rsidR="00B14A8C" w:rsidRPr="00B924AE" w:rsidRDefault="00B14A8C" w:rsidP="00B14A8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924AE">
        <w:rPr>
          <w:rFonts w:ascii="Times New Roman" w:hAnsi="Times New Roman"/>
          <w:sz w:val="20"/>
          <w:szCs w:val="20"/>
        </w:rPr>
        <w:t>Шпикалова</w:t>
      </w:r>
      <w:proofErr w:type="spellEnd"/>
      <w:r w:rsidRPr="00B924AE">
        <w:rPr>
          <w:rFonts w:ascii="Times New Roman" w:hAnsi="Times New Roman"/>
          <w:sz w:val="20"/>
          <w:szCs w:val="20"/>
        </w:rPr>
        <w:t xml:space="preserve"> Т.Я. Концепция этнокультурного образования / Т.Я. </w:t>
      </w:r>
      <w:proofErr w:type="spellStart"/>
      <w:r w:rsidRPr="00B924AE">
        <w:rPr>
          <w:rFonts w:ascii="Times New Roman" w:hAnsi="Times New Roman"/>
          <w:sz w:val="20"/>
          <w:szCs w:val="20"/>
        </w:rPr>
        <w:t>Шпикалова</w:t>
      </w:r>
      <w:proofErr w:type="spellEnd"/>
      <w:r w:rsidRPr="00B924AE">
        <w:rPr>
          <w:rFonts w:ascii="Times New Roman" w:hAnsi="Times New Roman"/>
          <w:sz w:val="20"/>
          <w:szCs w:val="20"/>
        </w:rPr>
        <w:t xml:space="preserve">, Л.В. Ершова, Т.И. Бакланова. – Шуя : Изд-во «Весть» ГОУ ВПО «ШГПУ», 2006. – 23 с. </w:t>
      </w:r>
    </w:p>
    <w:p w:rsidR="00B14A8C" w:rsidRPr="00B924AE" w:rsidRDefault="00B14A8C" w:rsidP="00B14A8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924AE">
        <w:rPr>
          <w:rFonts w:ascii="Times New Roman" w:hAnsi="Times New Roman"/>
          <w:sz w:val="20"/>
          <w:szCs w:val="20"/>
        </w:rPr>
        <w:t>Шпикалова</w:t>
      </w:r>
      <w:proofErr w:type="spellEnd"/>
      <w:r w:rsidRPr="00B924AE">
        <w:rPr>
          <w:rFonts w:ascii="Times New Roman" w:hAnsi="Times New Roman"/>
          <w:sz w:val="20"/>
          <w:szCs w:val="20"/>
        </w:rPr>
        <w:t xml:space="preserve">, Т. Я. Модель развития инновационных процессов </w:t>
      </w:r>
      <w:proofErr w:type="spellStart"/>
      <w:r w:rsidRPr="00B924AE">
        <w:rPr>
          <w:rFonts w:ascii="Times New Roman" w:hAnsi="Times New Roman"/>
          <w:sz w:val="20"/>
          <w:szCs w:val="20"/>
        </w:rPr>
        <w:t>этнохудожественного</w:t>
      </w:r>
      <w:proofErr w:type="spellEnd"/>
      <w:r w:rsidRPr="00B924AE">
        <w:rPr>
          <w:rFonts w:ascii="Times New Roman" w:hAnsi="Times New Roman"/>
          <w:sz w:val="20"/>
          <w:szCs w:val="20"/>
        </w:rPr>
        <w:t xml:space="preserve"> образования / Т. Я. </w:t>
      </w:r>
      <w:proofErr w:type="spellStart"/>
      <w:r w:rsidRPr="00B924AE">
        <w:rPr>
          <w:rFonts w:ascii="Times New Roman" w:hAnsi="Times New Roman"/>
          <w:sz w:val="20"/>
          <w:szCs w:val="20"/>
        </w:rPr>
        <w:t>Шпикалова</w:t>
      </w:r>
      <w:proofErr w:type="spellEnd"/>
      <w:r w:rsidRPr="00B924AE">
        <w:rPr>
          <w:rFonts w:ascii="Times New Roman" w:hAnsi="Times New Roman"/>
          <w:sz w:val="20"/>
          <w:szCs w:val="20"/>
        </w:rPr>
        <w:t xml:space="preserve"> // Наука и школа. – МПГУ. – 2007. – № 5. – С. 49–51. </w:t>
      </w:r>
    </w:p>
    <w:p w:rsidR="00B14A8C" w:rsidRPr="00B924AE" w:rsidRDefault="00B14A8C" w:rsidP="00B14A8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B924AE">
        <w:rPr>
          <w:rFonts w:ascii="Times New Roman" w:hAnsi="Times New Roman"/>
          <w:bCs/>
          <w:color w:val="000000"/>
          <w:sz w:val="20"/>
          <w:szCs w:val="20"/>
        </w:rPr>
        <w:t>Щирова</w:t>
      </w:r>
      <w:proofErr w:type="spellEnd"/>
      <w:r w:rsidRPr="00B924AE">
        <w:rPr>
          <w:rFonts w:ascii="Times New Roman" w:hAnsi="Times New Roman"/>
          <w:bCs/>
          <w:color w:val="000000"/>
          <w:sz w:val="20"/>
          <w:szCs w:val="20"/>
        </w:rPr>
        <w:t xml:space="preserve"> А.Н. Формирование общекультурных компетенций у младших школьников в процессе освоения народных художественных ремесел / </w:t>
      </w:r>
      <w:r w:rsidRPr="00B924AE">
        <w:rPr>
          <w:rFonts w:ascii="Times New Roman" w:hAnsi="Times New Roman"/>
          <w:bCs/>
          <w:sz w:val="20"/>
          <w:szCs w:val="20"/>
        </w:rPr>
        <w:t xml:space="preserve">Ярославский педагогический вестник </w:t>
      </w:r>
      <w:r w:rsidRPr="00B924AE">
        <w:rPr>
          <w:rFonts w:ascii="Times New Roman" w:hAnsi="Times New Roman"/>
          <w:sz w:val="20"/>
          <w:szCs w:val="20"/>
        </w:rPr>
        <w:t>– 2011 – № 4 – Том II (Психолого-педагогические науки). С.102-105.</w:t>
      </w:r>
    </w:p>
    <w:p w:rsidR="00053007" w:rsidRPr="00B14A8C" w:rsidRDefault="00B14A8C" w:rsidP="00B14A8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924AE">
        <w:rPr>
          <w:rFonts w:ascii="Times New Roman" w:hAnsi="Times New Roman"/>
          <w:sz w:val="20"/>
          <w:szCs w:val="20"/>
        </w:rPr>
        <w:t>Щирова</w:t>
      </w:r>
      <w:proofErr w:type="spellEnd"/>
      <w:r w:rsidRPr="00B924AE">
        <w:rPr>
          <w:rFonts w:ascii="Times New Roman" w:hAnsi="Times New Roman"/>
          <w:sz w:val="20"/>
          <w:szCs w:val="20"/>
        </w:rPr>
        <w:t xml:space="preserve"> А. Н. </w:t>
      </w:r>
      <w:proofErr w:type="spellStart"/>
      <w:r w:rsidRPr="00B924AE">
        <w:rPr>
          <w:rFonts w:ascii="Times New Roman" w:hAnsi="Times New Roman"/>
          <w:sz w:val="20"/>
          <w:szCs w:val="20"/>
        </w:rPr>
        <w:t>Этнохудожественный</w:t>
      </w:r>
      <w:proofErr w:type="spellEnd"/>
      <w:r w:rsidRPr="00B924AE">
        <w:rPr>
          <w:rFonts w:ascii="Times New Roman" w:hAnsi="Times New Roman"/>
          <w:sz w:val="20"/>
          <w:szCs w:val="20"/>
        </w:rPr>
        <w:t xml:space="preserve"> компонент в содержании технологического образования младших школьников / А. Н. </w:t>
      </w:r>
      <w:proofErr w:type="spellStart"/>
      <w:r w:rsidRPr="00B924AE">
        <w:rPr>
          <w:rFonts w:ascii="Times New Roman" w:hAnsi="Times New Roman"/>
          <w:sz w:val="20"/>
          <w:szCs w:val="20"/>
        </w:rPr>
        <w:t>Щирова</w:t>
      </w:r>
      <w:proofErr w:type="spellEnd"/>
      <w:r w:rsidRPr="00B924AE">
        <w:rPr>
          <w:rFonts w:ascii="Times New Roman" w:hAnsi="Times New Roman"/>
          <w:sz w:val="20"/>
          <w:szCs w:val="20"/>
        </w:rPr>
        <w:t xml:space="preserve"> // Начальная школа плюс до и после. – 2009. – № 9. – С. 17–21. </w:t>
      </w:r>
    </w:p>
    <w:sectPr w:rsidR="00053007" w:rsidRPr="00B14A8C" w:rsidSect="00B14A8C">
      <w:pgSz w:w="11907" w:h="16839" w:code="9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4489"/>
    <w:multiLevelType w:val="hybridMultilevel"/>
    <w:tmpl w:val="FCBEC10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9F369BE"/>
    <w:multiLevelType w:val="hybridMultilevel"/>
    <w:tmpl w:val="E8C095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14A8C"/>
    <w:rsid w:val="00053007"/>
    <w:rsid w:val="003F2502"/>
    <w:rsid w:val="00B14A8C"/>
    <w:rsid w:val="00DF6131"/>
    <w:rsid w:val="00E55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2502"/>
    <w:rPr>
      <w:b/>
      <w:bCs/>
    </w:rPr>
  </w:style>
  <w:style w:type="paragraph" w:styleId="a4">
    <w:name w:val="List Paragraph"/>
    <w:basedOn w:val="a"/>
    <w:uiPriority w:val="34"/>
    <w:qFormat/>
    <w:rsid w:val="00B14A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2761</Words>
  <Characters>15742</Characters>
  <Application>Microsoft Office Word</Application>
  <DocSecurity>0</DocSecurity>
  <Lines>131</Lines>
  <Paragraphs>36</Paragraphs>
  <ScaleCrop>false</ScaleCrop>
  <Company>Microsoft</Company>
  <LinksUpToDate>false</LinksUpToDate>
  <CharactersWithSpaces>18467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2014-03-01T09:26:00Z</cp:lastPrinted>
  <dcterms:created xsi:type="dcterms:W3CDTF">2014-03-01T09:25:00Z</dcterms:created>
  <dcterms:modified xsi:type="dcterms:W3CDTF">2014-03-01T09:28:00Z</dcterms:modified>
</cp:coreProperties>
</file>