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Look w:val="04A0"/>
      </w:tblPr>
      <w:tblGrid>
        <w:gridCol w:w="675"/>
        <w:gridCol w:w="4395"/>
        <w:gridCol w:w="850"/>
        <w:gridCol w:w="2552"/>
        <w:gridCol w:w="1842"/>
        <w:gridCol w:w="993"/>
      </w:tblGrid>
      <w:tr w:rsidR="004156A6" w:rsidTr="007C03E3">
        <w:tc>
          <w:tcPr>
            <w:tcW w:w="675" w:type="dxa"/>
            <w:vAlign w:val="center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№</w:t>
            </w: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383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3603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vAlign w:val="center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60383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552" w:type="dxa"/>
          </w:tcPr>
          <w:p w:rsidR="004156A6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842" w:type="dxa"/>
          </w:tcPr>
          <w:p w:rsidR="004156A6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93" w:type="dxa"/>
          </w:tcPr>
          <w:p w:rsidR="004156A6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Урок-праздник</w:t>
            </w:r>
            <w:r>
              <w:rPr>
                <w:rFonts w:ascii="Times New Roman" w:hAnsi="Times New Roman" w:cs="Times New Roman"/>
              </w:rPr>
              <w:t xml:space="preserve"> «Мудрая книга»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животных М. М. Пришвина «</w:t>
            </w:r>
            <w:proofErr w:type="spellStart"/>
            <w:r>
              <w:rPr>
                <w:rFonts w:ascii="Times New Roman" w:hAnsi="Times New Roman" w:cs="Times New Roman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хлеб», «Ёж»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7C03E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Оценочно –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дискуссион</w:t>
            </w:r>
            <w:r w:rsidR="004E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>Бажов П., сказки, биограф.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П. Бажова «Серебряное копытце»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proofErr w:type="spellStart"/>
            <w:r w:rsidRPr="007C03E3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ас-</w:t>
            </w:r>
            <w:r w:rsidRPr="007C03E3">
              <w:rPr>
                <w:rFonts w:ascii="Times New Roman" w:hAnsi="Times New Roman" w:cs="Times New Roman"/>
                <w:sz w:val="20"/>
              </w:rPr>
              <w:t>зы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Д.</w:t>
            </w:r>
            <w:proofErr w:type="gramStart"/>
            <w:r w:rsidRPr="007C03E3">
              <w:rPr>
                <w:rFonts w:ascii="Times New Roman" w:hAnsi="Times New Roman" w:cs="Times New Roman"/>
                <w:sz w:val="20"/>
              </w:rPr>
              <w:t>Мамина-Сибиряка</w:t>
            </w:r>
            <w:proofErr w:type="spellEnd"/>
            <w:proofErr w:type="gramEnd"/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«Приёмыш»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7C03E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 изложение знаний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 xml:space="preserve">Сказки о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</w:rPr>
              <w:t>живот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о животных. Ю. Дмитриев,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В. Медведев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доп. литературой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>В. В. Чаплина, рассказы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о животных В. В. </w:t>
            </w:r>
            <w:proofErr w:type="spellStart"/>
            <w:r>
              <w:rPr>
                <w:rFonts w:ascii="Times New Roman" w:hAnsi="Times New Roman" w:cs="Times New Roman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6E2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2A89">
              <w:rPr>
                <w:rFonts w:ascii="Times New Roman" w:hAnsi="Times New Roman" w:cs="Times New Roman"/>
                <w:sz w:val="20"/>
                <w:szCs w:val="20"/>
              </w:rPr>
              <w:t>ценочно – дискуссионная деятельность</w:t>
            </w:r>
          </w:p>
        </w:tc>
        <w:tc>
          <w:tcPr>
            <w:tcW w:w="1842" w:type="dxa"/>
          </w:tcPr>
          <w:p w:rsidR="004156A6" w:rsidRPr="007C03E3" w:rsidRDefault="007C0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Басни </w:t>
            </w:r>
            <w:r w:rsidR="00A01167">
              <w:rPr>
                <w:rFonts w:ascii="Times New Roman" w:hAnsi="Times New Roman" w:cs="Times New Roman"/>
                <w:sz w:val="20"/>
              </w:rPr>
              <w:t xml:space="preserve">русских </w:t>
            </w:r>
            <w:r>
              <w:rPr>
                <w:rFonts w:ascii="Times New Roman" w:hAnsi="Times New Roman" w:cs="Times New Roman"/>
                <w:sz w:val="20"/>
              </w:rPr>
              <w:t>писателей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И. А. Крылова.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декламация</w:t>
            </w:r>
          </w:p>
        </w:tc>
        <w:tc>
          <w:tcPr>
            <w:tcW w:w="1842" w:type="dxa"/>
          </w:tcPr>
          <w:p w:rsidR="007C03E3" w:rsidRPr="00360383" w:rsidRDefault="00A01167">
            <w:pPr>
              <w:rPr>
                <w:rFonts w:ascii="Times New Roman" w:hAnsi="Times New Roman" w:cs="Times New Roman"/>
              </w:rPr>
            </w:pPr>
            <w:r w:rsidRPr="00A01167">
              <w:rPr>
                <w:rFonts w:ascii="Times New Roman" w:hAnsi="Times New Roman" w:cs="Times New Roman"/>
                <w:sz w:val="20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167">
              <w:rPr>
                <w:rFonts w:ascii="Times New Roman" w:hAnsi="Times New Roman" w:cs="Times New Roman"/>
                <w:sz w:val="20"/>
              </w:rPr>
              <w:t>Н. Носова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Н. Носова «Огурцы».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360383" w:rsidRDefault="00A01167">
            <w:pPr>
              <w:rPr>
                <w:rFonts w:ascii="Times New Roman" w:hAnsi="Times New Roman" w:cs="Times New Roman"/>
              </w:rPr>
            </w:pPr>
            <w:r w:rsidRPr="00A01167">
              <w:rPr>
                <w:rFonts w:ascii="Times New Roman" w:hAnsi="Times New Roman" w:cs="Times New Roman"/>
                <w:sz w:val="20"/>
              </w:rPr>
              <w:t>С. Я. Маршака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С. Я. Маршака.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слушанье, </w:t>
            </w:r>
            <w:proofErr w:type="spell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 чтение.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А. С. Пушкин</w:t>
            </w:r>
            <w:r w:rsidRPr="00A01167">
              <w:rPr>
                <w:rFonts w:ascii="Times New Roman" w:hAnsi="Times New Roman" w:cs="Times New Roman"/>
                <w:sz w:val="20"/>
              </w:rPr>
              <w:t>, П. П. Ершов</w:t>
            </w:r>
            <w:r>
              <w:rPr>
                <w:rFonts w:ascii="Times New Roman" w:hAnsi="Times New Roman" w:cs="Times New Roman"/>
                <w:sz w:val="20"/>
              </w:rPr>
              <w:t>, сказки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А. С. Пушкина, П. П. Ершова.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Люб. Писатели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писатель.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зиме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гостья – зима!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слушанье, </w:t>
            </w:r>
            <w:proofErr w:type="spell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 чтение.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Л. Пантелеева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Л. Пантелеева «Трус», «Честное слово», «Две лягушки».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Сказки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Родари</w:t>
            </w:r>
            <w:proofErr w:type="spellEnd"/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и сказки Д. </w:t>
            </w:r>
            <w:proofErr w:type="spellStart"/>
            <w:r>
              <w:rPr>
                <w:rFonts w:ascii="Times New Roman" w:hAnsi="Times New Roman" w:cs="Times New Roman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6E2A8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 Пермяк, рассказы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труде Е. Пермяка.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о Родине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Родине.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выразит</w:t>
            </w:r>
            <w:proofErr w:type="gram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А. Гайдара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А. П. Гайдара.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Бианки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творчеством В. В. Бианки.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А. Толстого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А. Н. Толстого «Приключение Буратино»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оследовательное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4E04A1">
              <w:rPr>
                <w:rFonts w:ascii="Times New Roman" w:hAnsi="Times New Roman" w:cs="Times New Roman"/>
                <w:sz w:val="20"/>
                <w:szCs w:val="20"/>
              </w:rPr>
              <w:t>, слушание.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А. Блока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А. А. Блока.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войне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и стихи о войне. А. Митяев, Е. Благинина.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слушанье.</w:t>
            </w:r>
            <w:r w:rsidR="00A01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11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 w:rsidR="00A011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Э. Успенский «Дядя Фёдор, пёс и кот»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«Дядя Фёдор, пёс и кот»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оследовательное </w:t>
            </w:r>
            <w:proofErr w:type="spellStart"/>
            <w:proofErr w:type="gramStart"/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маме.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маме.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6E2A8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7C03E3"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Р. Киплинга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Р. Киплинга.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Любимые книги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 - наш лучший друг.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Энциклопедии, журналы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библиотека. Урок – экскурсия.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 w:rsidP="006E2A89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весне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о весне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>
              <w:rPr>
                <w:rFonts w:ascii="Times New Roman" w:hAnsi="Times New Roman" w:cs="Times New Roman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Воронковой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Л. Воронковой.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Воронковой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Н.Сладкова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природе Н. И. Сладкова.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Андерсена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Г. Х. Андерсена.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Гримм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братьев Гримм. «Золотой гусь», «</w:t>
            </w:r>
            <w:proofErr w:type="spellStart"/>
            <w:r>
              <w:rPr>
                <w:rFonts w:ascii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музыканты»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6E2A89" w:rsidP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к викторине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путешествие «О чём мы будем читать летом?»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Соревнование, воспроизведение</w:t>
            </w:r>
            <w:r w:rsidR="007C03E3"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Список для чтения летом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AA0" w:rsidRPr="004E04A1" w:rsidRDefault="003C1AA0" w:rsidP="004E04A1">
      <w:pPr>
        <w:rPr>
          <w:rFonts w:ascii="Times New Roman" w:hAnsi="Times New Roman" w:cs="Times New Roman"/>
          <w:sz w:val="6"/>
        </w:rPr>
      </w:pPr>
    </w:p>
    <w:sectPr w:rsidR="003C1AA0" w:rsidRPr="004E04A1" w:rsidSect="004156A6">
      <w:pgSz w:w="11906" w:h="16838"/>
      <w:pgMar w:top="1134" w:right="397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83"/>
    <w:rsid w:val="0010386A"/>
    <w:rsid w:val="00140BB2"/>
    <w:rsid w:val="00332D90"/>
    <w:rsid w:val="00360383"/>
    <w:rsid w:val="003C1AA0"/>
    <w:rsid w:val="004156A6"/>
    <w:rsid w:val="004E04A1"/>
    <w:rsid w:val="004E7D79"/>
    <w:rsid w:val="006E2A89"/>
    <w:rsid w:val="007B1AC9"/>
    <w:rsid w:val="007C03E3"/>
    <w:rsid w:val="00A01167"/>
    <w:rsid w:val="00FA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D62D-E289-4709-A0DB-A4D60AE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Samsung</cp:lastModifiedBy>
  <cp:revision>5</cp:revision>
  <cp:lastPrinted>2011-09-11T13:33:00Z</cp:lastPrinted>
  <dcterms:created xsi:type="dcterms:W3CDTF">2011-09-11T12:06:00Z</dcterms:created>
  <dcterms:modified xsi:type="dcterms:W3CDTF">2013-09-03T15:17:00Z</dcterms:modified>
</cp:coreProperties>
</file>