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6F" w:rsidRDefault="00AE286F" w:rsidP="00AE286F">
      <w:pPr>
        <w:shd w:val="clear" w:color="auto" w:fill="FFFFFF"/>
        <w:spacing w:before="7"/>
        <w:jc w:val="center"/>
        <w:rPr>
          <w:rFonts w:eastAsia="Times New Roman"/>
          <w:b/>
          <w:iCs/>
          <w:sz w:val="32"/>
          <w:szCs w:val="32"/>
        </w:rPr>
      </w:pPr>
      <w:r w:rsidRPr="00AE286F">
        <w:rPr>
          <w:rFonts w:eastAsia="Times New Roman"/>
          <w:b/>
          <w:iCs/>
          <w:sz w:val="32"/>
          <w:szCs w:val="32"/>
        </w:rPr>
        <w:t>Консультации для родителей</w:t>
      </w:r>
      <w:r w:rsidR="00260FDB">
        <w:rPr>
          <w:rFonts w:eastAsia="Times New Roman"/>
          <w:b/>
          <w:iCs/>
          <w:sz w:val="32"/>
          <w:szCs w:val="32"/>
        </w:rPr>
        <w:t xml:space="preserve"> «Развитие творческих способностей ребенка».</w:t>
      </w:r>
    </w:p>
    <w:p w:rsidR="00AE286F" w:rsidRPr="00AE286F" w:rsidRDefault="00AE286F" w:rsidP="00AE286F">
      <w:pPr>
        <w:shd w:val="clear" w:color="auto" w:fill="FFFFFF"/>
        <w:spacing w:before="7"/>
        <w:jc w:val="center"/>
        <w:rPr>
          <w:rFonts w:eastAsia="Times New Roman"/>
          <w:b/>
          <w:iCs/>
          <w:sz w:val="32"/>
          <w:szCs w:val="32"/>
        </w:rPr>
      </w:pPr>
    </w:p>
    <w:p w:rsidR="00AA5EC3" w:rsidRPr="00AE286F" w:rsidRDefault="00AE286F" w:rsidP="00AE286F">
      <w:pPr>
        <w:shd w:val="clear" w:color="auto" w:fill="FFFFFF"/>
        <w:spacing w:before="7"/>
        <w:rPr>
          <w:b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 </w:t>
      </w:r>
      <w:r w:rsidRPr="00AE286F">
        <w:rPr>
          <w:rFonts w:eastAsia="Times New Roman"/>
          <w:b/>
          <w:i/>
          <w:iCs/>
          <w:sz w:val="28"/>
          <w:szCs w:val="28"/>
        </w:rPr>
        <w:t>Условия, стимулирующие развитие творческого мышления:</w:t>
      </w:r>
    </w:p>
    <w:p w:rsidR="00AA5EC3" w:rsidRPr="00AE286F" w:rsidRDefault="00AE286F" w:rsidP="00AE286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62" w:hanging="209"/>
        <w:rPr>
          <w:rFonts w:eastAsia="Times New Roman"/>
          <w:sz w:val="28"/>
          <w:szCs w:val="28"/>
        </w:rPr>
      </w:pPr>
      <w:r w:rsidRPr="00AE286F">
        <w:rPr>
          <w:rFonts w:eastAsia="Times New Roman"/>
          <w:spacing w:val="-1"/>
          <w:sz w:val="28"/>
          <w:szCs w:val="28"/>
        </w:rPr>
        <w:t>ситуации незавершенности способствуют развитию открыто</w:t>
      </w:r>
      <w:r w:rsidRPr="00AE286F">
        <w:rPr>
          <w:rFonts w:eastAsia="Times New Roman"/>
          <w:spacing w:val="-1"/>
          <w:sz w:val="28"/>
          <w:szCs w:val="28"/>
        </w:rPr>
        <w:softHyphen/>
      </w:r>
      <w:r w:rsidRPr="00AE286F">
        <w:rPr>
          <w:rFonts w:eastAsia="Times New Roman"/>
          <w:spacing w:val="-2"/>
          <w:sz w:val="28"/>
          <w:szCs w:val="28"/>
        </w:rPr>
        <w:t xml:space="preserve">сти в отличие от жестко </w:t>
      </w:r>
      <w:proofErr w:type="gramStart"/>
      <w:r w:rsidRPr="00AE286F">
        <w:rPr>
          <w:rFonts w:eastAsia="Times New Roman"/>
          <w:spacing w:val="-2"/>
          <w:sz w:val="28"/>
          <w:szCs w:val="28"/>
        </w:rPr>
        <w:t>заданных</w:t>
      </w:r>
      <w:proofErr w:type="gramEnd"/>
      <w:r w:rsidRPr="00AE286F">
        <w:rPr>
          <w:rFonts w:eastAsia="Times New Roman"/>
          <w:spacing w:val="-2"/>
          <w:sz w:val="28"/>
          <w:szCs w:val="28"/>
        </w:rPr>
        <w:t xml:space="preserve"> и строго контролируемых;</w:t>
      </w:r>
    </w:p>
    <w:p w:rsidR="00AA5EC3" w:rsidRPr="00AE286F" w:rsidRDefault="00AE286F" w:rsidP="00AE286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53"/>
        <w:rPr>
          <w:rFonts w:eastAsia="Times New Roman"/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разрешение и поощрение множества вопросов;</w:t>
      </w:r>
    </w:p>
    <w:p w:rsidR="00AA5EC3" w:rsidRPr="00AE286F" w:rsidRDefault="00AE286F" w:rsidP="00AE286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53"/>
        <w:rPr>
          <w:rFonts w:eastAsia="Times New Roman"/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стимулирование ответственности и независимости;</w:t>
      </w:r>
    </w:p>
    <w:p w:rsidR="00AA5EC3" w:rsidRPr="00AE286F" w:rsidRDefault="00AE286F" w:rsidP="00AE286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62" w:hanging="209"/>
        <w:rPr>
          <w:rFonts w:eastAsia="Times New Roman"/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акцент на самостоятельных разработках, наблюдениях, чув</w:t>
      </w:r>
      <w:r w:rsidRPr="00AE286F">
        <w:rPr>
          <w:rFonts w:eastAsia="Times New Roman"/>
          <w:sz w:val="28"/>
          <w:szCs w:val="28"/>
        </w:rPr>
        <w:softHyphen/>
        <w:t>ствах;</w:t>
      </w:r>
    </w:p>
    <w:p w:rsidR="00AA5EC3" w:rsidRDefault="00AE286F" w:rsidP="00AE286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62" w:hanging="209"/>
        <w:rPr>
          <w:rFonts w:eastAsia="Times New Roman"/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внимание к интересам детей со стороны взрослых и свер</w:t>
      </w:r>
      <w:r w:rsidRPr="00AE286F">
        <w:rPr>
          <w:rFonts w:eastAsia="Times New Roman"/>
          <w:sz w:val="28"/>
          <w:szCs w:val="28"/>
        </w:rPr>
        <w:softHyphen/>
        <w:t>стников.</w:t>
      </w:r>
    </w:p>
    <w:p w:rsidR="00AE286F" w:rsidRPr="00AE286F" w:rsidRDefault="00AE286F" w:rsidP="002F0B02">
      <w:pPr>
        <w:shd w:val="clear" w:color="auto" w:fill="FFFFFF"/>
        <w:tabs>
          <w:tab w:val="left" w:pos="562"/>
        </w:tabs>
        <w:ind w:left="353"/>
        <w:rPr>
          <w:rFonts w:eastAsia="Times New Roman"/>
          <w:sz w:val="28"/>
          <w:szCs w:val="28"/>
        </w:rPr>
      </w:pPr>
    </w:p>
    <w:p w:rsidR="00AE286F" w:rsidRPr="00AE286F" w:rsidRDefault="00AE286F" w:rsidP="00AE286F">
      <w:pPr>
        <w:shd w:val="clear" w:color="auto" w:fill="FFFFFF"/>
        <w:spacing w:before="7"/>
        <w:ind w:left="396"/>
        <w:rPr>
          <w:rFonts w:eastAsia="Times New Roman"/>
          <w:b/>
          <w:i/>
          <w:iCs/>
          <w:sz w:val="28"/>
          <w:szCs w:val="28"/>
        </w:rPr>
      </w:pPr>
      <w:r w:rsidRPr="00AE286F">
        <w:rPr>
          <w:rFonts w:eastAsia="Times New Roman"/>
          <w:b/>
          <w:i/>
          <w:iCs/>
          <w:sz w:val="28"/>
          <w:szCs w:val="28"/>
        </w:rPr>
        <w:t xml:space="preserve">Развитию </w:t>
      </w:r>
      <w:proofErr w:type="spellStart"/>
      <w:r w:rsidRPr="00AE286F">
        <w:rPr>
          <w:rFonts w:eastAsia="Times New Roman"/>
          <w:b/>
          <w:i/>
          <w:iCs/>
          <w:sz w:val="28"/>
          <w:szCs w:val="28"/>
        </w:rPr>
        <w:t>креативн</w:t>
      </w:r>
      <w:r>
        <w:rPr>
          <w:rFonts w:eastAsia="Times New Roman"/>
          <w:b/>
          <w:i/>
          <w:iCs/>
          <w:sz w:val="28"/>
          <w:szCs w:val="28"/>
        </w:rPr>
        <w:t>ости</w:t>
      </w:r>
      <w:proofErr w:type="spellEnd"/>
      <w:r>
        <w:rPr>
          <w:rFonts w:eastAsia="Times New Roman"/>
          <w:b/>
          <w:i/>
          <w:iCs/>
          <w:sz w:val="28"/>
          <w:szCs w:val="28"/>
        </w:rPr>
        <w:t xml:space="preserve"> ребенка препятствуют следующие </w:t>
      </w:r>
      <w:r w:rsidRPr="00AE286F">
        <w:rPr>
          <w:rFonts w:eastAsia="Times New Roman"/>
          <w:b/>
          <w:i/>
          <w:iCs/>
          <w:sz w:val="28"/>
          <w:szCs w:val="28"/>
        </w:rPr>
        <w:t>черты взрослых:</w:t>
      </w:r>
    </w:p>
    <w:p w:rsidR="00AE286F" w:rsidRDefault="00AE286F" w:rsidP="00AE286F">
      <w:pPr>
        <w:numPr>
          <w:ilvl w:val="0"/>
          <w:numId w:val="3"/>
        </w:numPr>
        <w:shd w:val="clear" w:color="auto" w:fill="FFFFFF"/>
        <w:spacing w:before="7"/>
        <w:ind w:left="709"/>
        <w:rPr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боязнь риска;</w:t>
      </w:r>
    </w:p>
    <w:p w:rsidR="00AA5EC3" w:rsidRPr="00AE286F" w:rsidRDefault="00AE286F" w:rsidP="00AE286F">
      <w:pPr>
        <w:numPr>
          <w:ilvl w:val="0"/>
          <w:numId w:val="3"/>
        </w:numPr>
        <w:shd w:val="clear" w:color="auto" w:fill="FFFFFF"/>
        <w:spacing w:before="7"/>
        <w:ind w:left="709"/>
        <w:rPr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 xml:space="preserve">стремление к </w:t>
      </w:r>
      <w:proofErr w:type="gramStart"/>
      <w:r w:rsidRPr="00AE286F">
        <w:rPr>
          <w:rFonts w:eastAsia="Times New Roman"/>
          <w:sz w:val="28"/>
          <w:szCs w:val="28"/>
        </w:rPr>
        <w:t>успеху</w:t>
      </w:r>
      <w:proofErr w:type="gramEnd"/>
      <w:r w:rsidRPr="00AE286F">
        <w:rPr>
          <w:rFonts w:eastAsia="Times New Roman"/>
          <w:sz w:val="28"/>
          <w:szCs w:val="28"/>
        </w:rPr>
        <w:t xml:space="preserve"> во что бы то ни стало;</w:t>
      </w:r>
    </w:p>
    <w:p w:rsidR="00AA5EC3" w:rsidRPr="00AE286F" w:rsidRDefault="00AE286F" w:rsidP="00AE286F">
      <w:pPr>
        <w:numPr>
          <w:ilvl w:val="0"/>
          <w:numId w:val="3"/>
        </w:numPr>
        <w:shd w:val="clear" w:color="auto" w:fill="FFFFFF"/>
        <w:spacing w:before="7"/>
        <w:ind w:left="709"/>
        <w:rPr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жесткие стереотипы в мышлении и поведении;</w:t>
      </w:r>
    </w:p>
    <w:p w:rsidR="00AA5EC3" w:rsidRPr="00AE286F" w:rsidRDefault="00AE286F" w:rsidP="00AE286F">
      <w:pPr>
        <w:numPr>
          <w:ilvl w:val="0"/>
          <w:numId w:val="3"/>
        </w:numPr>
        <w:shd w:val="clear" w:color="auto" w:fill="FFFFFF"/>
        <w:spacing w:before="7"/>
        <w:ind w:left="709"/>
        <w:rPr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>неодобрительные оценки воображения, фантазий, исследо</w:t>
      </w:r>
      <w:r w:rsidRPr="00AE286F">
        <w:rPr>
          <w:rFonts w:eastAsia="Times New Roman"/>
          <w:sz w:val="28"/>
          <w:szCs w:val="28"/>
        </w:rPr>
        <w:softHyphen/>
        <w:t>ваний;</w:t>
      </w:r>
    </w:p>
    <w:p w:rsidR="00AE286F" w:rsidRPr="00AE286F" w:rsidRDefault="00AE286F" w:rsidP="00AE286F">
      <w:pPr>
        <w:numPr>
          <w:ilvl w:val="0"/>
          <w:numId w:val="3"/>
        </w:numPr>
        <w:shd w:val="clear" w:color="auto" w:fill="FFFFFF"/>
        <w:spacing w:before="7"/>
        <w:ind w:left="709"/>
        <w:rPr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 xml:space="preserve">преклонение перед авторитетами. </w:t>
      </w:r>
    </w:p>
    <w:p w:rsidR="00AE286F" w:rsidRDefault="00AE286F" w:rsidP="00AE286F">
      <w:pPr>
        <w:shd w:val="clear" w:color="auto" w:fill="FFFFFF"/>
        <w:ind w:left="353"/>
        <w:rPr>
          <w:rFonts w:eastAsia="Times New Roman"/>
          <w:sz w:val="28"/>
          <w:szCs w:val="28"/>
        </w:rPr>
      </w:pPr>
      <w:r w:rsidRPr="00AE286F">
        <w:rPr>
          <w:rFonts w:eastAsia="Times New Roman"/>
          <w:sz w:val="28"/>
          <w:szCs w:val="28"/>
        </w:rPr>
        <w:t xml:space="preserve">Согласно концепции </w:t>
      </w:r>
      <w:proofErr w:type="gramStart"/>
      <w:r w:rsidRPr="00AE286F">
        <w:rPr>
          <w:rFonts w:eastAsia="Times New Roman"/>
          <w:sz w:val="28"/>
          <w:szCs w:val="28"/>
        </w:rPr>
        <w:t>развития</w:t>
      </w:r>
      <w:r>
        <w:rPr>
          <w:rFonts w:eastAsia="Times New Roman"/>
          <w:sz w:val="28"/>
          <w:szCs w:val="28"/>
        </w:rPr>
        <w:t xml:space="preserve"> способностей детского психолога Леонида </w:t>
      </w:r>
      <w:r w:rsidRPr="00AE286F">
        <w:rPr>
          <w:rFonts w:eastAsia="Times New Roman"/>
          <w:sz w:val="28"/>
          <w:szCs w:val="28"/>
        </w:rPr>
        <w:t>Абрамовича</w:t>
      </w:r>
      <w:proofErr w:type="gramEnd"/>
      <w:r w:rsidRPr="00AE286F">
        <w:rPr>
          <w:rFonts w:eastAsia="Times New Roman"/>
          <w:sz w:val="28"/>
          <w:szCs w:val="28"/>
        </w:rPr>
        <w:t xml:space="preserve"> </w:t>
      </w:r>
      <w:proofErr w:type="spellStart"/>
      <w:r w:rsidRPr="00AE286F">
        <w:rPr>
          <w:rFonts w:eastAsia="Times New Roman"/>
          <w:sz w:val="28"/>
          <w:szCs w:val="28"/>
        </w:rPr>
        <w:t>Венгера</w:t>
      </w:r>
      <w:proofErr w:type="spellEnd"/>
      <w:r w:rsidRPr="00AE286F">
        <w:rPr>
          <w:rFonts w:eastAsia="Times New Roman"/>
          <w:sz w:val="28"/>
          <w:szCs w:val="28"/>
        </w:rPr>
        <w:t>, целостный процесс умственного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</w:t>
      </w:r>
      <w:r w:rsidRPr="00AE286F">
        <w:rPr>
          <w:rFonts w:eastAsia="Times New Roman"/>
          <w:sz w:val="28"/>
          <w:szCs w:val="28"/>
        </w:rPr>
        <w:t xml:space="preserve">я ребенка включает в себя, наряду с развитием мышления, </w:t>
      </w:r>
      <w:r>
        <w:rPr>
          <w:rFonts w:eastAsia="Times New Roman"/>
          <w:sz w:val="28"/>
          <w:szCs w:val="28"/>
        </w:rPr>
        <w:t>и развитие</w:t>
      </w:r>
      <w:r w:rsidRPr="00AE286F">
        <w:rPr>
          <w:rFonts w:eastAsia="Times New Roman"/>
          <w:sz w:val="28"/>
          <w:szCs w:val="28"/>
        </w:rPr>
        <w:t xml:space="preserve"> творческих способностей.</w:t>
      </w:r>
    </w:p>
    <w:p w:rsidR="00AE286F" w:rsidRPr="00AE286F" w:rsidRDefault="00AE286F" w:rsidP="00AE286F">
      <w:pPr>
        <w:shd w:val="clear" w:color="auto" w:fill="FFFFFF"/>
        <w:ind w:left="353"/>
        <w:rPr>
          <w:rFonts w:eastAsia="Times New Roman"/>
          <w:sz w:val="28"/>
          <w:szCs w:val="28"/>
        </w:rPr>
      </w:pPr>
      <w:r w:rsidRPr="00AE286F">
        <w:rPr>
          <w:rFonts w:eastAsia="Times New Roman"/>
          <w:spacing w:val="-6"/>
          <w:sz w:val="28"/>
          <w:szCs w:val="28"/>
        </w:rPr>
        <w:t>К действиям воображения</w:t>
      </w:r>
      <w:r>
        <w:rPr>
          <w:rFonts w:eastAsia="Times New Roman"/>
          <w:spacing w:val="-6"/>
          <w:sz w:val="28"/>
          <w:szCs w:val="28"/>
        </w:rPr>
        <w:t xml:space="preserve"> относятся следующие (даны в по</w:t>
      </w:r>
      <w:r w:rsidRPr="00AE286F">
        <w:rPr>
          <w:rFonts w:eastAsia="Times New Roman"/>
          <w:spacing w:val="-6"/>
          <w:sz w:val="28"/>
          <w:szCs w:val="28"/>
        </w:rPr>
        <w:t>следовател</w:t>
      </w:r>
      <w:r>
        <w:rPr>
          <w:rFonts w:eastAsia="Times New Roman"/>
          <w:spacing w:val="-6"/>
          <w:sz w:val="28"/>
          <w:szCs w:val="28"/>
        </w:rPr>
        <w:t>ьности их формирования у детей)</w:t>
      </w:r>
      <w:r w:rsidRPr="00AE286F">
        <w:rPr>
          <w:rFonts w:eastAsia="Times New Roman"/>
          <w:spacing w:val="-6"/>
          <w:sz w:val="28"/>
          <w:szCs w:val="28"/>
        </w:rPr>
        <w:t>:</w:t>
      </w:r>
    </w:p>
    <w:p w:rsidR="00AE286F" w:rsidRPr="00AE286F" w:rsidRDefault="00AE286F" w:rsidP="00AE286F">
      <w:pPr>
        <w:numPr>
          <w:ilvl w:val="0"/>
          <w:numId w:val="4"/>
        </w:numPr>
        <w:shd w:val="clear" w:color="auto" w:fill="FFFFFF"/>
        <w:tabs>
          <w:tab w:val="left" w:pos="590"/>
          <w:tab w:val="left" w:pos="5666"/>
        </w:tabs>
        <w:ind w:left="590" w:hanging="216"/>
        <w:jc w:val="both"/>
        <w:rPr>
          <w:rFonts w:eastAsia="Times New Roman"/>
          <w:sz w:val="28"/>
          <w:szCs w:val="28"/>
        </w:rPr>
      </w:pPr>
      <w:r w:rsidRPr="00AE286F">
        <w:rPr>
          <w:rFonts w:eastAsia="Times New Roman"/>
          <w:b/>
          <w:spacing w:val="-6"/>
          <w:sz w:val="28"/>
          <w:szCs w:val="28"/>
        </w:rPr>
        <w:t xml:space="preserve">действия </w:t>
      </w:r>
      <w:proofErr w:type="spellStart"/>
      <w:r w:rsidRPr="00AE286F">
        <w:rPr>
          <w:rFonts w:eastAsia="Times New Roman"/>
          <w:b/>
          <w:spacing w:val="-6"/>
          <w:sz w:val="28"/>
          <w:szCs w:val="28"/>
        </w:rPr>
        <w:t>опредмечивания</w:t>
      </w:r>
      <w:proofErr w:type="spellEnd"/>
      <w:r>
        <w:rPr>
          <w:rFonts w:eastAsia="Times New Roman"/>
          <w:spacing w:val="-6"/>
          <w:sz w:val="28"/>
          <w:szCs w:val="28"/>
        </w:rPr>
        <w:t>, когда ребенок на основе одной</w:t>
      </w:r>
      <w:r w:rsidRPr="00AE286F">
        <w:rPr>
          <w:rFonts w:eastAsia="Times New Roman"/>
          <w:spacing w:val="-6"/>
          <w:sz w:val="28"/>
          <w:szCs w:val="28"/>
        </w:rPr>
        <w:t xml:space="preserve"> детали может создать</w:t>
      </w:r>
      <w:r>
        <w:rPr>
          <w:rFonts w:eastAsia="Times New Roman"/>
          <w:spacing w:val="-6"/>
          <w:sz w:val="28"/>
          <w:szCs w:val="28"/>
        </w:rPr>
        <w:t xml:space="preserve"> целостный образ предмета действи</w:t>
      </w:r>
      <w:r w:rsidRPr="00AE286F">
        <w:rPr>
          <w:rFonts w:eastAsia="Times New Roman"/>
          <w:spacing w:val="-6"/>
          <w:sz w:val="28"/>
          <w:szCs w:val="28"/>
        </w:rPr>
        <w:t>тельности;</w:t>
      </w:r>
      <w:r w:rsidRPr="00AE286F">
        <w:rPr>
          <w:rFonts w:ascii="Arial" w:eastAsia="Times New Roman" w:cs="Arial"/>
          <w:sz w:val="28"/>
          <w:szCs w:val="28"/>
        </w:rPr>
        <w:tab/>
      </w:r>
    </w:p>
    <w:p w:rsidR="00AE286F" w:rsidRPr="00AE286F" w:rsidRDefault="00AE286F" w:rsidP="00AE286F">
      <w:pPr>
        <w:numPr>
          <w:ilvl w:val="0"/>
          <w:numId w:val="4"/>
        </w:numPr>
        <w:shd w:val="clear" w:color="auto" w:fill="FFFFFF"/>
        <w:tabs>
          <w:tab w:val="left" w:pos="590"/>
          <w:tab w:val="left" w:pos="5652"/>
        </w:tabs>
        <w:ind w:left="590" w:hanging="216"/>
        <w:jc w:val="both"/>
        <w:rPr>
          <w:rFonts w:eastAsia="Times New Roman"/>
          <w:sz w:val="28"/>
          <w:szCs w:val="28"/>
        </w:rPr>
      </w:pPr>
      <w:r w:rsidRPr="00AE286F">
        <w:rPr>
          <w:rFonts w:eastAsia="Times New Roman"/>
          <w:b/>
          <w:spacing w:val="-5"/>
          <w:sz w:val="28"/>
          <w:szCs w:val="28"/>
        </w:rPr>
        <w:t>действия «детализации»,</w:t>
      </w:r>
      <w:r>
        <w:rPr>
          <w:rFonts w:eastAsia="Times New Roman"/>
          <w:spacing w:val="-5"/>
          <w:sz w:val="28"/>
          <w:szCs w:val="28"/>
        </w:rPr>
        <w:t xml:space="preserve"> когда созданный в воображении</w:t>
      </w:r>
      <w:r w:rsidRPr="00AE286F">
        <w:rPr>
          <w:rFonts w:eastAsia="Times New Roman"/>
          <w:spacing w:val="-5"/>
          <w:sz w:val="28"/>
          <w:szCs w:val="28"/>
        </w:rPr>
        <w:t xml:space="preserve"> </w:t>
      </w:r>
      <w:r w:rsidRPr="00AE286F">
        <w:rPr>
          <w:rFonts w:eastAsia="Times New Roman"/>
          <w:spacing w:val="-7"/>
          <w:sz w:val="28"/>
          <w:szCs w:val="28"/>
        </w:rPr>
        <w:t>образ они могут заполнить различными деталями;</w:t>
      </w:r>
      <w:r w:rsidRPr="00AE286F">
        <w:rPr>
          <w:rFonts w:ascii="Arial" w:eastAsia="Times New Roman" w:cs="Arial"/>
          <w:sz w:val="28"/>
          <w:szCs w:val="28"/>
        </w:rPr>
        <w:tab/>
      </w:r>
    </w:p>
    <w:p w:rsidR="00AE286F" w:rsidRPr="00AE286F" w:rsidRDefault="00AE286F" w:rsidP="00AE286F">
      <w:pPr>
        <w:numPr>
          <w:ilvl w:val="0"/>
          <w:numId w:val="4"/>
        </w:numPr>
        <w:shd w:val="clear" w:color="auto" w:fill="FFFFFF"/>
        <w:tabs>
          <w:tab w:val="left" w:pos="590"/>
        </w:tabs>
        <w:ind w:left="590" w:hanging="216"/>
        <w:jc w:val="both"/>
        <w:rPr>
          <w:rFonts w:eastAsia="Times New Roman"/>
          <w:sz w:val="28"/>
          <w:szCs w:val="28"/>
        </w:rPr>
      </w:pPr>
      <w:r w:rsidRPr="00AE286F">
        <w:rPr>
          <w:rFonts w:eastAsia="Times New Roman"/>
          <w:b/>
          <w:spacing w:val="-7"/>
          <w:sz w:val="28"/>
          <w:szCs w:val="28"/>
        </w:rPr>
        <w:t>действия «включения»,</w:t>
      </w:r>
      <w:r w:rsidRPr="00AE286F">
        <w:rPr>
          <w:rFonts w:eastAsia="Times New Roman"/>
          <w:spacing w:val="-7"/>
          <w:sz w:val="28"/>
          <w:szCs w:val="28"/>
        </w:rPr>
        <w:t xml:space="preserve"> когда видимый предмет станови</w:t>
      </w:r>
      <w:r>
        <w:rPr>
          <w:rFonts w:eastAsia="Times New Roman"/>
          <w:spacing w:val="-7"/>
          <w:sz w:val="28"/>
          <w:szCs w:val="28"/>
        </w:rPr>
        <w:t xml:space="preserve">тся </w:t>
      </w:r>
      <w:r w:rsidRPr="00AE286F">
        <w:rPr>
          <w:rFonts w:eastAsia="Times New Roman"/>
          <w:spacing w:val="-6"/>
          <w:sz w:val="28"/>
          <w:szCs w:val="28"/>
        </w:rPr>
        <w:t>лишь частью созданного их воображением образа.</w:t>
      </w:r>
    </w:p>
    <w:p w:rsidR="00AE286F" w:rsidRPr="00AE286F" w:rsidRDefault="00AE286F" w:rsidP="00AE286F">
      <w:pPr>
        <w:shd w:val="clear" w:color="auto" w:fill="FFFFFF"/>
        <w:ind w:left="79" w:right="403" w:firstLine="331"/>
        <w:rPr>
          <w:sz w:val="28"/>
          <w:szCs w:val="28"/>
        </w:rPr>
      </w:pPr>
      <w:r w:rsidRPr="00AE286F">
        <w:rPr>
          <w:rFonts w:eastAsia="Times New Roman"/>
          <w:spacing w:val="-6"/>
          <w:sz w:val="28"/>
          <w:szCs w:val="28"/>
        </w:rPr>
        <w:t>Последний вид</w:t>
      </w:r>
      <w:r>
        <w:rPr>
          <w:rFonts w:eastAsia="Times New Roman"/>
          <w:spacing w:val="-6"/>
          <w:sz w:val="28"/>
          <w:szCs w:val="28"/>
        </w:rPr>
        <w:t xml:space="preserve"> </w:t>
      </w:r>
      <w:r w:rsidRPr="00AE286F">
        <w:rPr>
          <w:rFonts w:eastAsia="Times New Roman"/>
          <w:spacing w:val="-6"/>
          <w:sz w:val="28"/>
          <w:szCs w:val="28"/>
        </w:rPr>
        <w:t>действий формируется к старше</w:t>
      </w:r>
      <w:r>
        <w:rPr>
          <w:rFonts w:eastAsia="Times New Roman"/>
          <w:spacing w:val="-6"/>
          <w:sz w:val="28"/>
          <w:szCs w:val="28"/>
        </w:rPr>
        <w:t>му дошкольному</w:t>
      </w:r>
      <w:r w:rsidRPr="00AE286F">
        <w:rPr>
          <w:rFonts w:eastAsia="Times New Roman"/>
          <w:sz w:val="28"/>
          <w:szCs w:val="28"/>
        </w:rPr>
        <w:t xml:space="preserve"> возрасту.</w:t>
      </w:r>
    </w:p>
    <w:p w:rsidR="00AE286F" w:rsidRPr="00AE286F" w:rsidRDefault="00AE286F" w:rsidP="00AE286F">
      <w:pPr>
        <w:shd w:val="clear" w:color="auto" w:fill="FFFFFF"/>
        <w:ind w:left="353"/>
        <w:rPr>
          <w:sz w:val="28"/>
          <w:szCs w:val="28"/>
        </w:rPr>
      </w:pPr>
    </w:p>
    <w:sectPr w:rsidR="00AE286F" w:rsidRPr="00AE286F" w:rsidSect="00AE286F">
      <w:type w:val="continuous"/>
      <w:pgSz w:w="11909" w:h="16834"/>
      <w:pgMar w:top="1440" w:right="1058" w:bottom="720" w:left="360" w:header="720" w:footer="720" w:gutter="0"/>
      <w:cols w:space="105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7450AC"/>
    <w:lvl w:ilvl="0">
      <w:numFmt w:val="bullet"/>
      <w:lvlText w:val="*"/>
      <w:lvlJc w:val="left"/>
    </w:lvl>
  </w:abstractNum>
  <w:abstractNum w:abstractNumId="1">
    <w:nsid w:val="2A263F8A"/>
    <w:multiLevelType w:val="hybridMultilevel"/>
    <w:tmpl w:val="7610B6DC"/>
    <w:lvl w:ilvl="0" w:tplc="CBF04246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286F"/>
    <w:rsid w:val="00260FDB"/>
    <w:rsid w:val="002F0B02"/>
    <w:rsid w:val="0079254E"/>
    <w:rsid w:val="00AA5EC3"/>
    <w:rsid w:val="00AE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Company>Васильев В.С. Иваново-2012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2013-09-17T16:38:00Z</dcterms:created>
  <dcterms:modified xsi:type="dcterms:W3CDTF">2013-09-19T04:44:00Z</dcterms:modified>
</cp:coreProperties>
</file>