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72" w:rsidRPr="00943FAA" w:rsidRDefault="00AC6972" w:rsidP="003A0DA4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3FAA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6972" w:rsidRPr="00943FAA" w:rsidRDefault="00AC6972" w:rsidP="003A0DA4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3FAA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с углубленным изучением отдельных предметов № 5 города Котельнича</w:t>
      </w:r>
    </w:p>
    <w:p w:rsidR="00AC6972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РАБОЧАЯ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ПРОГРАММА</w:t>
      </w:r>
    </w:p>
    <w:p w:rsidR="00AC6972" w:rsidRPr="002F600F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ПРЕДМЕТУ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«ИЗОБРАЗИТЕЛЬНОЕ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ИССКУСТВО»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ab/>
      </w:r>
      <w:r w:rsidRPr="002F600F">
        <w:rPr>
          <w:rFonts w:ascii="Times New Roman" w:hAnsi="Times New Roman"/>
          <w:b/>
          <w:sz w:val="24"/>
          <w:szCs w:val="24"/>
          <w:lang w:eastAsia="ru-RU"/>
        </w:rPr>
        <w:t>Составитель: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Times New Roman" w:hAnsi="Times New Roman"/>
          <w:sz w:val="28"/>
          <w:szCs w:val="28"/>
          <w:lang w:eastAsia="ru-RU"/>
        </w:rPr>
        <w:t>Котрехова Елена Алексеевна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ab/>
      </w:r>
      <w:r w:rsidRPr="002F600F">
        <w:rPr>
          <w:rFonts w:ascii="Times New Roman" w:hAnsi="Times New Roman"/>
          <w:b/>
          <w:sz w:val="24"/>
          <w:szCs w:val="24"/>
          <w:lang w:eastAsia="ru-RU"/>
        </w:rPr>
        <w:t>Категория: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высшая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Класс: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3 «А»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Тип программы</w:t>
      </w:r>
      <w:r w:rsidRPr="002F600F">
        <w:rPr>
          <w:rFonts w:ascii="Times New Roman" w:hAnsi="Times New Roman"/>
          <w:sz w:val="24"/>
          <w:szCs w:val="24"/>
          <w:lang w:eastAsia="ru-RU"/>
        </w:rPr>
        <w:t>: общеобразовательная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Количество часов: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Times New Roman" w:hAnsi="Times New Roman"/>
          <w:b/>
          <w:sz w:val="24"/>
          <w:szCs w:val="24"/>
          <w:u w:val="single"/>
          <w:lang w:eastAsia="ru-RU"/>
        </w:rPr>
        <w:t>годовых – 34 часа: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Рабочая программа составлена на основе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ФГОС НОО </w:t>
      </w:r>
      <w:smartTag w:uri="urn:schemas-microsoft-com:office:smarttags" w:element="metricconverter">
        <w:smartTagPr>
          <w:attr w:name="ProductID" w:val="2009 г"/>
        </w:smartTagPr>
        <w:r w:rsidRPr="002F600F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2F600F">
        <w:rPr>
          <w:rFonts w:ascii="Times New Roman" w:hAnsi="Times New Roman"/>
          <w:sz w:val="24"/>
          <w:szCs w:val="24"/>
          <w:lang w:eastAsia="ru-RU"/>
        </w:rPr>
        <w:t xml:space="preserve">.; </w:t>
      </w:r>
    </w:p>
    <w:p w:rsidR="00AC6972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154D42">
        <w:rPr>
          <w:rFonts w:ascii="Times New Roman" w:hAnsi="Times New Roman"/>
          <w:sz w:val="24"/>
          <w:szCs w:val="24"/>
          <w:lang w:eastAsia="ru-RU"/>
        </w:rPr>
        <w:t xml:space="preserve">Сборника рабочих  программ по учебным предметам. «Школа России» 1-4 классы.. – М. : Просвещение, 2011. – 400 с. – (Стандарты второго поколения) – ISBN 978-5-09-020184-1; </w:t>
      </w:r>
    </w:p>
    <w:bookmarkEnd w:id="0"/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Рабочих программ. </w:t>
      </w:r>
      <w:r>
        <w:rPr>
          <w:rFonts w:ascii="Times New Roman" w:hAnsi="Times New Roman"/>
          <w:sz w:val="24"/>
          <w:szCs w:val="24"/>
          <w:lang w:eastAsia="ru-RU"/>
        </w:rPr>
        <w:t>Изобразительное исскуство</w:t>
      </w:r>
      <w:r w:rsidRPr="002F600F">
        <w:rPr>
          <w:rFonts w:ascii="Times New Roman" w:hAnsi="Times New Roman"/>
          <w:sz w:val="24"/>
          <w:szCs w:val="24"/>
          <w:lang w:eastAsia="ru-RU"/>
        </w:rPr>
        <w:t>. 1 – 4 классы. /</w:t>
      </w:r>
      <w:r w:rsidRPr="002F600F">
        <w:rPr>
          <w:rFonts w:ascii="Symbol" w:hAnsi="Symbol"/>
          <w:sz w:val="24"/>
          <w:szCs w:val="24"/>
          <w:lang w:eastAsia="ru-RU"/>
        </w:rPr>
        <w:t></w:t>
      </w:r>
      <w:r>
        <w:rPr>
          <w:rFonts w:ascii="Times New Roman" w:hAnsi="Times New Roman"/>
          <w:sz w:val="24"/>
          <w:szCs w:val="24"/>
          <w:lang w:eastAsia="ru-RU"/>
        </w:rPr>
        <w:t>Б.М.Неменский</w:t>
      </w:r>
      <w:r w:rsidRPr="002F600F">
        <w:rPr>
          <w:rFonts w:ascii="Symbol" w:hAnsi="Symbol"/>
          <w:sz w:val="24"/>
          <w:szCs w:val="24"/>
          <w:lang w:eastAsia="ru-RU"/>
        </w:rPr>
        <w:t>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 – М.: Просвещение, </w:t>
      </w:r>
      <w:r w:rsidRPr="003A0DA4">
        <w:rPr>
          <w:rFonts w:ascii="Times New Roman" w:hAnsi="Times New Roman"/>
          <w:sz w:val="24"/>
          <w:szCs w:val="24"/>
          <w:lang w:eastAsia="ru-RU"/>
        </w:rPr>
        <w:t>2011. – 208 с. (Школа России). – ISBN 978-5-09-0023240-1 ;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Искусство вокруг нас.  3 класс: учеб. для общеобразоват. учреждений. / </w:t>
      </w:r>
      <w:r w:rsidRPr="002F600F">
        <w:rPr>
          <w:rFonts w:ascii="Symbol" w:hAnsi="Symbol"/>
          <w:sz w:val="24"/>
          <w:szCs w:val="24"/>
          <w:lang w:eastAsia="ru-RU"/>
        </w:rPr>
        <w:t></w:t>
      </w:r>
      <w:r w:rsidRPr="002F600F">
        <w:rPr>
          <w:rFonts w:ascii="Times New Roman" w:hAnsi="Times New Roman"/>
          <w:sz w:val="24"/>
          <w:szCs w:val="24"/>
          <w:lang w:eastAsia="ru-RU"/>
        </w:rPr>
        <w:t>Н.А. Горяева, Л.А. Неменская, А.С.Питерских</w:t>
      </w:r>
      <w:r w:rsidRPr="002F600F">
        <w:rPr>
          <w:rFonts w:ascii="Symbol" w:hAnsi="Symbol"/>
          <w:sz w:val="24"/>
          <w:szCs w:val="24"/>
          <w:lang w:eastAsia="ru-RU"/>
        </w:rPr>
        <w:t></w:t>
      </w:r>
      <w:r w:rsidRPr="002F600F">
        <w:rPr>
          <w:rFonts w:ascii="Symbol" w:hAnsi="Symbol"/>
          <w:sz w:val="24"/>
          <w:szCs w:val="24"/>
          <w:lang w:eastAsia="ru-RU"/>
        </w:rPr>
        <w:t>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- под ред. Б.Неменского , 3-е изд. - М.: Просвещение, 2013. – 144 с.: ил. -  (Школа России). – ISBN 978-5-09-029698-4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обеспечение: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Поурочные разработки по ИЗО: 3 </w:t>
      </w:r>
      <w:r w:rsidRPr="003A0DA4">
        <w:rPr>
          <w:rFonts w:ascii="Times New Roman" w:hAnsi="Times New Roman"/>
          <w:sz w:val="24"/>
          <w:szCs w:val="24"/>
          <w:lang w:eastAsia="ru-RU"/>
        </w:rPr>
        <w:t>класс. -  - М.: ВАКО,</w:t>
      </w:r>
      <w:r w:rsidRPr="002F600F">
        <w:rPr>
          <w:rFonts w:ascii="Times New Roman" w:hAnsi="Times New Roman"/>
          <w:sz w:val="24"/>
          <w:szCs w:val="24"/>
          <w:lang w:eastAsia="ru-RU"/>
        </w:rPr>
        <w:t xml:space="preserve"> 2012. – 368 с. – (В помощь школьному учителю); </w:t>
      </w:r>
    </w:p>
    <w:p w:rsidR="00AC6972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Б. М. Неменский «Методическое пособие по изобразительному искусству». М.:      Просвещение, </w:t>
      </w:r>
      <w:smartTag w:uri="urn:schemas-microsoft-com:office:smarttags" w:element="metricconverter">
        <w:smartTagPr>
          <w:attr w:name="ProductID" w:val="2011 г"/>
        </w:smartTagPr>
        <w:r w:rsidRPr="002F600F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2F600F">
        <w:rPr>
          <w:rFonts w:ascii="Times New Roman" w:hAnsi="Times New Roman"/>
          <w:sz w:val="24"/>
          <w:szCs w:val="24"/>
          <w:lang w:eastAsia="ru-RU"/>
        </w:rPr>
        <w:t>.</w:t>
      </w:r>
    </w:p>
    <w:p w:rsidR="00AC6972" w:rsidRPr="00CD7105" w:rsidRDefault="00AC6972" w:rsidP="00CD7105">
      <w:pPr>
        <w:rPr>
          <w:b/>
          <w:sz w:val="24"/>
          <w:szCs w:val="24"/>
          <w:u w:val="single"/>
        </w:rPr>
      </w:pPr>
      <w:r w:rsidRPr="00CD7105">
        <w:rPr>
          <w:b/>
          <w:sz w:val="24"/>
          <w:szCs w:val="24"/>
          <w:u w:val="single"/>
        </w:rPr>
        <w:t>Рабочая программа составлена в соответствии с базисным учебным планом</w:t>
      </w:r>
    </w:p>
    <w:p w:rsidR="00AC6972" w:rsidRPr="004059A6" w:rsidRDefault="00AC6972" w:rsidP="003A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Times New Roman"/>
          <w:b/>
          <w:sz w:val="28"/>
          <w:szCs w:val="28"/>
          <w:lang w:eastAsia="ru-RU"/>
        </w:rPr>
      </w:pP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>Пояснительная</w:t>
      </w: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>записка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Цели и задачи</w:t>
      </w:r>
      <w:r w:rsidRPr="002F600F">
        <w:rPr>
          <w:rFonts w:ascii="Times New Roman" w:hAnsi="Times New Roman"/>
          <w:sz w:val="24"/>
          <w:szCs w:val="24"/>
          <w:lang w:eastAsia="ru-RU"/>
        </w:rPr>
        <w:t>, решаемые при реализации рабочей программы: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-развитие способности к эмоционально-целостному восприятию произведений изобразительного искусства ,выражению в творческих работах своего отношения к окружающему миру;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 овладение элементарными умениями , навыками , способами художественной деятельности;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AC6972" w:rsidRPr="002F600F" w:rsidRDefault="00AC6972" w:rsidP="003A0D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Рабочая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программа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рассчитана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34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часа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год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1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часе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неделю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Default="00AC6972" w:rsidP="003A0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6972" w:rsidRPr="002F600F" w:rsidRDefault="00AC6972" w:rsidP="003A0DA4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8"/>
        <w:gridCol w:w="4120"/>
        <w:gridCol w:w="4558"/>
      </w:tblGrid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C6972" w:rsidRPr="00D54A18" w:rsidTr="003A0DA4">
        <w:trPr>
          <w:trHeight w:val="330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</w:tr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на улицах твоего города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</w:tr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11 час</w:t>
            </w:r>
          </w:p>
        </w:tc>
      </w:tr>
      <w:tr w:rsidR="00AC6972" w:rsidRPr="00D54A18" w:rsidTr="003A0DA4">
        <w:trPr>
          <w:trHeight w:val="500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музей                                          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8 час</w:t>
            </w:r>
          </w:p>
        </w:tc>
      </w:tr>
      <w:tr w:rsidR="00AC6972" w:rsidRPr="00D54A18" w:rsidTr="003A0DA4">
        <w:trPr>
          <w:trHeight w:val="255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</w:t>
            </w: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часа.   </w:t>
            </w:r>
          </w:p>
        </w:tc>
      </w:tr>
    </w:tbl>
    <w:p w:rsidR="00AC6972" w:rsidRPr="004059A6" w:rsidRDefault="00AC6972" w:rsidP="003A0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59A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             Программа обеспечивает достижение учащимися начальной школы личностных, метапредметных и предметных результатов.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u w:val="single"/>
        </w:rPr>
      </w:pPr>
      <w:r w:rsidRPr="004059A6">
        <w:rPr>
          <w:rFonts w:ascii="Times New Roman" w:hAnsi="Times New Roman"/>
          <w:b/>
          <w:i/>
          <w:sz w:val="24"/>
          <w:u w:val="single"/>
        </w:rPr>
        <w:t>Личностные</w:t>
      </w:r>
      <w:r w:rsidRPr="004059A6">
        <w:rPr>
          <w:rFonts w:ascii="Times New Roman" w:hAnsi="Times New Roman"/>
          <w:i/>
          <w:sz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</w:t>
      </w:r>
      <w:r w:rsidRPr="002F600F">
        <w:rPr>
          <w:rFonts w:ascii="Times New Roman" w:hAnsi="Times New Roman"/>
          <w:sz w:val="24"/>
        </w:rPr>
        <w:t>формирование социальной роли ученика;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2F600F">
        <w:rPr>
          <w:rFonts w:ascii="Times New Roman" w:hAnsi="Times New Roman"/>
          <w:sz w:val="24"/>
        </w:rPr>
        <w:t>- формирование положительного отношения к учению;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caps/>
          <w:sz w:val="24"/>
          <w:szCs w:val="28"/>
        </w:rPr>
      </w:pPr>
      <w:r w:rsidRPr="002F600F">
        <w:rPr>
          <w:rFonts w:ascii="Times New Roman" w:hAnsi="Times New Roman"/>
          <w:sz w:val="24"/>
        </w:rPr>
        <w:t>- представления о  ценности природного мира для практической деятельности человека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развитие готовности к сотрудничеству и дружбе;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осмысление своего поведения в школьном коллективе;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ориентация на понимание причин успеха в деятельности.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формирование уважительного и доброжелательного отношения к труду сверстников. 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формирование умения радоваться успехам одноклассников;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формирование чувства прекрасного на основе знакомства с художественной  культурой;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умение видеть красоту труда и творчества.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широкой мотивационной основы творческой деятельности;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потребности в реализации основ правильного поведения в поступках и деятельности;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>Регулятивные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Проговаривать последовательность действий на уроке.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работать по предложенному учителем плану.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отличать верно выполненное задание от неверного.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совместно с учителем и другими учениками давать эмоциональную оценку   деятельности класса на уроке.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>Познавательные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Уметь пользоваться языком изобразительного искусства: донести свою позицию до собеседника;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оформлять свою мысль в устной форме (на уровне одного предложения или небольшого рассказа).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согласованно работать в группе: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планировать работу в группе;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распределять работу между участниками проекта;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 - Понимать общую задачу проекта и точно выполнять свою часть работы;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Уметь выполнять различные роли в группе (лидера, исполнителя, критика).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2F600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C6972" w:rsidRPr="004059A6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знать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AC6972" w:rsidRPr="002F600F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основные виды и жанры изобразительных искусств;</w:t>
      </w:r>
    </w:p>
    <w:p w:rsidR="00AC6972" w:rsidRPr="002F600F" w:rsidRDefault="00AC6972" w:rsidP="003A0DA4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основы изобразительной грамоты (цвет, тон, пропорции, композиция);</w:t>
      </w:r>
    </w:p>
    <w:p w:rsidR="00AC6972" w:rsidRPr="002F600F" w:rsidRDefault="00AC6972" w:rsidP="003A0DA4">
      <w:pPr>
        <w:shd w:val="clear" w:color="auto" w:fill="FFFFFF"/>
        <w:tabs>
          <w:tab w:val="left" w:pos="806"/>
        </w:tabs>
        <w:spacing w:before="29" w:after="0" w:line="259" w:lineRule="exact"/>
        <w:ind w:left="142" w:right="2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имена выдающихся представителей русского и зарубежного искусства и их основные про</w:t>
      </w:r>
      <w:r w:rsidRPr="002F600F">
        <w:rPr>
          <w:rFonts w:ascii="Times New Roman" w:hAnsi="Times New Roman"/>
          <w:sz w:val="24"/>
          <w:szCs w:val="28"/>
          <w:lang w:eastAsia="ru-RU"/>
        </w:rPr>
        <w:softHyphen/>
        <w:t>изведения;</w:t>
      </w:r>
    </w:p>
    <w:p w:rsidR="00AC6972" w:rsidRPr="002F600F" w:rsidRDefault="00AC6972" w:rsidP="003A0DA4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названия наиболее крупных художественных музеев России;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4"/>
        </w:rPr>
      </w:pPr>
      <w:r w:rsidRPr="002F600F">
        <w:rPr>
          <w:rFonts w:ascii="Times New Roman" w:hAnsi="Times New Roman"/>
          <w:sz w:val="24"/>
          <w:szCs w:val="28"/>
        </w:rPr>
        <w:t>- названия известных центров народных художественных ремесел России</w:t>
      </w:r>
    </w:p>
    <w:p w:rsidR="00AC6972" w:rsidRPr="004059A6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уметь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Конструировать и лепить.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Рисовать с натуры и представлению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 xml:space="preserve">- Выстраивать ритм, выбирать изобразительные мотивы, их превращение в композицию.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с акварелью и гуашью;</w:t>
      </w:r>
      <w:r w:rsidRPr="002F600F">
        <w:rPr>
          <w:rFonts w:ascii="Times New Roman" w:hAnsi="Times New Roman"/>
          <w:szCs w:val="24"/>
          <w:lang w:eastAsia="ru-RU"/>
        </w:rPr>
        <w:t xml:space="preserve">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конструктивное строение: объемное изображение предметов из цветной и белой бумаги.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эскизы.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 акварелью, гуашью;  в смешанной технике (фон – пейзаж, аппликация; макетирование, конструирование).</w:t>
      </w:r>
    </w:p>
    <w:p w:rsidR="00AC6972" w:rsidRPr="003A0DA4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Декоративно-прикладное творчество.</w:t>
      </w:r>
    </w:p>
    <w:p w:rsidR="00AC6972" w:rsidRPr="00957BDB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957BDB">
        <w:rPr>
          <w:rFonts w:ascii="Times New Roman" w:hAnsi="Times New Roman"/>
          <w:b/>
          <w:sz w:val="24"/>
          <w:szCs w:val="24"/>
        </w:rPr>
        <w:t>Формы контроля уровня достижений планируемых результатов, критерии оценивания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i/>
          <w:sz w:val="24"/>
          <w:szCs w:val="24"/>
          <w:lang w:eastAsia="ru-RU"/>
        </w:rPr>
        <w:t>Формы контроля:</w:t>
      </w:r>
    </w:p>
    <w:tbl>
      <w:tblPr>
        <w:tblW w:w="973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1927"/>
        <w:gridCol w:w="2313"/>
        <w:gridCol w:w="2616"/>
      </w:tblGrid>
      <w:tr w:rsidR="00AC6972" w:rsidRPr="00D54A18" w:rsidTr="00FC12B3">
        <w:trPr>
          <w:trHeight w:val="54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6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972" w:rsidRPr="002F600F" w:rsidRDefault="00AC6972" w:rsidP="00CD710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AC6972" w:rsidRPr="00D54A18" w:rsidTr="00FC12B3">
        <w:trPr>
          <w:trHeight w:val="826"/>
        </w:trPr>
        <w:tc>
          <w:tcPr>
            <w:tcW w:w="288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1927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61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AC6972" w:rsidRPr="00D54A18" w:rsidTr="00FC12B3">
        <w:trPr>
          <w:trHeight w:hRule="exact" w:val="2529"/>
        </w:trPr>
        <w:tc>
          <w:tcPr>
            <w:tcW w:w="288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FC12B3">
            <w:pPr>
              <w:spacing w:after="0" w:line="240" w:lineRule="auto"/>
              <w:ind w:left="142" w:right="3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Индивидуальный и фронтальный опрос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Работа в паре, в группе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Презентация своей работы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 - Отчетные выставки творческих  (индивидуальных и коллективных) работ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Конференция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достижений учащихся 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AC6972" w:rsidRPr="00D54A18" w:rsidTr="00FC12B3">
        <w:trPr>
          <w:trHeight w:hRule="exact" w:val="976"/>
        </w:trPr>
        <w:tc>
          <w:tcPr>
            <w:tcW w:w="288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AC6972" w:rsidRPr="002F600F" w:rsidRDefault="00AC6972" w:rsidP="003A0DA4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Этапы оценивания детского рисунка: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общее впечатление от работы. Возможности ученика, его успехи, его вкус.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 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2F600F">
        <w:rPr>
          <w:rFonts w:ascii="Times New Roman" w:hAnsi="Times New Roman"/>
          <w:b/>
          <w:bCs/>
          <w:i/>
          <w:color w:val="000000"/>
          <w:sz w:val="24"/>
        </w:rPr>
        <w:t>Критерии оценивания знаний и умений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«5</w:t>
      </w:r>
      <w:r w:rsidRPr="002F600F">
        <w:rPr>
          <w:rFonts w:ascii="Times New Roman" w:hAnsi="Times New Roman"/>
          <w:color w:val="000000"/>
          <w:sz w:val="24"/>
        </w:rPr>
        <w:t>» - поставленные задачи выполнены быстро и хорошо, без ошибок; работа выразительна интересна.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«3»-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AC6972" w:rsidRPr="00FC12B3" w:rsidRDefault="00AC6972" w:rsidP="00FC12B3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«2»-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не выполнены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00F">
        <w:rPr>
          <w:rFonts w:ascii="Times New Roman" w:hAnsi="Times New Roman"/>
          <w:i/>
          <w:color w:val="000000"/>
        </w:rPr>
        <w:t xml:space="preserve">                                                          </w:t>
      </w:r>
      <w:r w:rsidRPr="002F600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Проект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2F600F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 xml:space="preserve">Критерии и нормы оценки знаний, умений, навыков: 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Актуальность проблемы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Корректность методов исследования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Активность каждого участника проекта в соответствии с его индивидуальными возможностями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Характер общения участников проекта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Глубина проникновения в проблему, использование знаний из других областей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Умение аргументировать свои заключения, выводы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Эстетика оформления проекта</w:t>
      </w:r>
    </w:p>
    <w:p w:rsidR="00AC6972" w:rsidRPr="002F600F" w:rsidRDefault="00AC6972" w:rsidP="003A0DA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C6972" w:rsidRPr="002F600F" w:rsidRDefault="00AC6972" w:rsidP="003A0DA4">
      <w:pPr>
        <w:suppressAutoHyphens/>
        <w:spacing w:line="240" w:lineRule="auto"/>
        <w:ind w:left="142" w:hanging="142"/>
        <w:jc w:val="both"/>
        <w:rPr>
          <w:rFonts w:ascii="Times New Roman" w:hAnsi="Times New Roman"/>
          <w:b/>
          <w:spacing w:val="-8"/>
          <w:sz w:val="24"/>
          <w:szCs w:val="28"/>
          <w:lang w:eastAsia="ar-SA"/>
        </w:rPr>
      </w:pPr>
      <w:r w:rsidRPr="002F600F">
        <w:rPr>
          <w:rFonts w:ascii="Times New Roman" w:hAnsi="Times New Roman"/>
          <w:b/>
          <w:spacing w:val="-8"/>
          <w:sz w:val="24"/>
          <w:szCs w:val="28"/>
          <w:lang w:eastAsia="ar-SA"/>
        </w:rPr>
        <w:t>Информационные источники и средства обучения.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b/>
          <w:spacing w:val="-15"/>
          <w:lang w:eastAsia="ar-SA"/>
        </w:rPr>
      </w:pPr>
      <w:r w:rsidRPr="00FC12B3">
        <w:rPr>
          <w:rFonts w:ascii="Times New Roman" w:hAnsi="Times New Roman"/>
          <w:b/>
          <w:spacing w:val="-15"/>
          <w:lang w:eastAsia="ar-SA"/>
        </w:rPr>
        <w:t>Для учителя: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1. Агеева И.Д. Занимательные материалы по изобразительному искусству / Творческий центр Сфера, Москва, 2007.-156с.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2.Аранова С.В. Обучение изобразительному искусству. Интеграция художественного и логического – СПб.: КАРО, 2004. – 176с.: ил.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3. Ельченко Н.Ю., Бобкова Л.Г. разработка рабочей программы по учебному предмету «Изобразительное искусство» методические рекомендации для учителей изобразительного искусства 4. Ельченко Н.Ю. Оценочная деятельность на уроках изобразительного искусства /                                                                                                            5. Коротеева Е.И. Изобразительное искусство «Ты и искусство» учебник для второго класса (2010 год).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6. Неменский Б.М. Изобразительное искусство и художественный труд 1-9 классы / Москва , «Просвещение», 2007.-141с.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7. Неменский, Б. М. Изобразительное искусство и художественный труд: 1-4 классы. - М.: Просвещение, 2010г.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8 Сокольникова Н.М. Изобразительное искусства и методика его преподавания в начальной школе. /Москва, Издательский центр «Академия», 1999.-364с.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b/>
          <w:spacing w:val="-15"/>
          <w:lang w:eastAsia="ar-SA"/>
        </w:rPr>
      </w:pPr>
      <w:r w:rsidRPr="00FC12B3">
        <w:rPr>
          <w:rFonts w:ascii="Times New Roman" w:hAnsi="Times New Roman"/>
          <w:b/>
          <w:spacing w:val="-15"/>
          <w:lang w:eastAsia="ar-SA"/>
        </w:rPr>
        <w:t>Для обучающихся: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1.  Конышев Н.М. Искусство Энциклопедия. Москва «РОМСЕН» 2011.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2.  Платонова Н. Искусство энциклопедия:. Москва «Ромсэн» 2012.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</w:rPr>
        <w:sectPr w:rsidR="00AC6972" w:rsidRPr="00FC12B3" w:rsidSect="003A0DA4">
          <w:footerReference w:type="default" r:id="rId7"/>
          <w:pgSz w:w="11906" w:h="16838" w:code="9"/>
          <w:pgMar w:top="1134" w:right="851" w:bottom="1134" w:left="1701" w:header="284" w:footer="0" w:gutter="0"/>
          <w:pgNumType w:start="1"/>
          <w:cols w:space="708"/>
          <w:titlePg/>
          <w:docGrid w:linePitch="360"/>
        </w:sectPr>
      </w:pP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8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http://school.univertv.ru/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  - видеоуроки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lang w:eastAsia="ar-SA"/>
        </w:rPr>
      </w:pPr>
      <w:hyperlink r:id="rId9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http://www.ped-sovet.ru/</w:t>
        </w:r>
      </w:hyperlink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0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http://www.rusedu.ru/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lang w:eastAsia="ar-SA"/>
        </w:rPr>
      </w:pPr>
      <w:hyperlink r:id="rId11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http://metodisty.ru/</w:t>
        </w:r>
      </w:hyperlink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2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http://www.proshkolu.ru/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3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http://www.openclass.ru/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4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http://forum.in-ku.com/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5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http://www.zavuch.info/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6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http://www.artandphoto.ru/themes.php?id=4&amp;page=30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– репродукции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7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http://torrents.ru/forum/viewtopic.php?t=832959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– видео по изо</w:t>
      </w:r>
    </w:p>
    <w:p w:rsidR="00AC6972" w:rsidRPr="002F600F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8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http://www.koob.ru/books/draw/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 по ИЗО – репродукции.</w:t>
      </w:r>
    </w:p>
    <w:p w:rsidR="00AC6972" w:rsidRPr="00FC12B3" w:rsidRDefault="00AC6972" w:rsidP="00FC12B3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  <w:sectPr w:rsidR="00AC6972" w:rsidRPr="00FC12B3" w:rsidSect="003A0DA4">
          <w:type w:val="continuous"/>
          <w:pgSz w:w="11906" w:h="16838" w:code="9"/>
          <w:pgMar w:top="1701" w:right="851" w:bottom="1134" w:left="1134" w:header="284" w:footer="0" w:gutter="0"/>
          <w:pgNumType w:start="1"/>
          <w:cols w:num="2" w:space="708"/>
          <w:titlePg/>
          <w:docGrid w:linePitch="360"/>
        </w:sectPr>
      </w:pPr>
      <w:hyperlink r:id="rId19" w:history="1">
        <w:r w:rsidRPr="002F600F">
          <w:rPr>
            <w:rFonts w:ascii="Times New Roman" w:hAnsi="Times New Roman"/>
            <w:color w:val="0000FF"/>
            <w:u w:val="single"/>
            <w:lang w:eastAsia="ar-SA"/>
          </w:rPr>
          <w:t>http://www.shatiskusstvo.ucoz.ru/</w:t>
        </w:r>
      </w:hyperlink>
      <w:r w:rsidRPr="002F600F">
        <w:rPr>
          <w:rFonts w:ascii="Times New Roman" w:hAnsi="Times New Roman"/>
          <w:spacing w:val="-15"/>
          <w:sz w:val="24"/>
          <w:lang w:eastAsia="ar-SA"/>
        </w:rPr>
        <w:t xml:space="preserve">  - школьникам о живописи</w:t>
      </w:r>
    </w:p>
    <w:p w:rsidR="00AC6972" w:rsidRPr="002F600F" w:rsidRDefault="00AC6972" w:rsidP="002F600F">
      <w:pPr>
        <w:shd w:val="clear" w:color="auto" w:fill="FFFFFF"/>
        <w:suppressAutoHyphens/>
        <w:spacing w:before="7" w:after="0" w:line="240" w:lineRule="auto"/>
        <w:rPr>
          <w:rFonts w:ascii="Times New Roman" w:hAnsi="Times New Roman"/>
          <w:spacing w:val="-15"/>
          <w:sz w:val="24"/>
          <w:szCs w:val="32"/>
          <w:lang w:eastAsia="ar-SA"/>
        </w:rPr>
      </w:pPr>
    </w:p>
    <w:p w:rsidR="00AC6972" w:rsidRPr="00154D42" w:rsidRDefault="00AC6972" w:rsidP="002F600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4D42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2F60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758"/>
        <w:gridCol w:w="1657"/>
        <w:gridCol w:w="1185"/>
        <w:gridCol w:w="1746"/>
        <w:gridCol w:w="966"/>
        <w:gridCol w:w="2284"/>
        <w:gridCol w:w="2367"/>
        <w:gridCol w:w="2866"/>
      </w:tblGrid>
      <w:tr w:rsidR="00AC6972" w:rsidRPr="00D54A18" w:rsidTr="004059A6">
        <w:trPr>
          <w:trHeight w:val="776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Оборудование</w:t>
            </w:r>
          </w:p>
        </w:tc>
        <w:tc>
          <w:tcPr>
            <w:tcW w:w="2480" w:type="dxa"/>
          </w:tcPr>
          <w:p w:rsidR="00AC6972" w:rsidRPr="007F0867" w:rsidRDefault="00AC6972" w:rsidP="00B773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highlight w:val="yellow"/>
                <w:lang w:eastAsia="ru-RU"/>
              </w:rPr>
              <w:t>Содержание в соответствии ФГОС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Виды деятельности обучающихся.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Формы контроля</w:t>
            </w:r>
          </w:p>
        </w:tc>
      </w:tr>
      <w:tr w:rsidR="00AC6972" w:rsidRPr="00D54A18" w:rsidTr="00B773A9">
        <w:trPr>
          <w:trHeight w:val="5268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Личностные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социальной роли ученика;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положительного отношения к учению;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aps/>
              </w:rPr>
            </w:pPr>
            <w:r w:rsidRPr="007F0867">
              <w:rPr>
                <w:rFonts w:ascii="Times New Roman" w:hAnsi="Times New Roman"/>
              </w:rPr>
              <w:t>представления о  ценности природного мира для практической деятельности человека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развитие готовности к сотрудничеству и дружбе;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 xml:space="preserve"> осмысление своего поведения в школьном коллективе;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ориентация на понимание причин успеха в деятельности.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чувства прекрасного на основе знакомства с художественной  культурой;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 xml:space="preserve"> умение видеть красоту труда и творчества.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формирование потребности в реализации основ правильного поведения в поступках и деятельности;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Регулятивные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Проговаривать последовательность действий на уроке.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работать по предложенному учителем плану.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отличать верно выполненное задание от неверного.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Познавательные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Коммуникативные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пользоваться языком изобразительного искусства: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донести свою позицию до собеседника;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оформить свою мысль в устной и письменной форме (на уровне одного предложения или небольшого текста).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слушать и понимать высказывания собеседников.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выразительно читать и пересказывать содержание текста.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AC6972" w:rsidRPr="007F0867" w:rsidRDefault="00AC6972" w:rsidP="004059A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согласованно работать в группе: учиться планировать работу в группе; учиться распределять работу между участниками проекта;</w:t>
            </w:r>
          </w:p>
          <w:p w:rsidR="00AC6972" w:rsidRPr="007F0867" w:rsidRDefault="00AC6972" w:rsidP="004059A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понимать общую задачу проекта и точно выполнять свою часть работы; уметь выполнять различные роли в группе (лидера, исполнителя, критика).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</w:rPr>
              <w:t xml:space="preserve">Овладевать приёмами поиска и использования информации, работы с доступными электронными ресурсами. </w:t>
            </w:r>
          </w:p>
          <w:p w:rsidR="00AC6972" w:rsidRPr="007F0867" w:rsidRDefault="00AC6972" w:rsidP="004059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  <w:b/>
              </w:rPr>
              <w:t>Предметные: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Конструирование и лепка.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Рисование с натуры и представлению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Построение ритма, выбор изобразительных мотивов, их превращение в орнамент. Работа с акварелью и гуашью; художественная роспись платков, их разнообразие, орнамент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Конструирование из цветной и белой бумаги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Конструктивное строение: объемное изображение фигур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Выполнение эскизов.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Работа акварелью, гуашью, в смешанной технике (фон – пейзаж, аппликация; макетирование, конструирование).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Декоративно-прикладное творчество.</w:t>
            </w:r>
          </w:p>
        </w:tc>
      </w:tr>
      <w:tr w:rsidR="00AC6972" w:rsidRPr="00D54A18" w:rsidTr="004059A6">
        <w:trPr>
          <w:trHeight w:val="450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  <w:b/>
              </w:rPr>
              <w:t>1. Искусство в твоем доме (8 ч.)</w:t>
            </w:r>
          </w:p>
        </w:tc>
      </w:tr>
      <w:tr w:rsidR="00AC6972" w:rsidRPr="00D54A18" w:rsidTr="004059A6">
        <w:trPr>
          <w:trHeight w:val="353"/>
        </w:trPr>
        <w:tc>
          <w:tcPr>
            <w:tcW w:w="685" w:type="dxa"/>
          </w:tcPr>
          <w:p w:rsidR="00AC6972" w:rsidRPr="007F0867" w:rsidRDefault="00AC6972" w:rsidP="002F600F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цв. карандаши, пастель, акварель, кисти.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Характеризовать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и </w:t>
            </w:r>
            <w:r w:rsidRPr="007F0867">
              <w:rPr>
                <w:rFonts w:ascii="Times New Roman" w:hAnsi="Times New Roman"/>
                <w:b/>
                <w:lang w:eastAsia="ru-RU"/>
              </w:rPr>
              <w:t>эстетически оценивать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разные виды предметов ДПИ, материалы из которых они сделаны.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единство материала, формы и внешнего оформления воспринимаемых объектов.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Выявлять  </w:t>
            </w:r>
            <w:r w:rsidRPr="007F0867">
              <w:rPr>
                <w:rFonts w:ascii="Times New Roman" w:hAnsi="Times New Roman"/>
                <w:lang w:eastAsia="ru-RU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Учиться видеть и объяснять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образное содержание конструкции и декора предмета.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Обретать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опыт творчества и художественно-практические навыки в создании эскизов изучаемых предметов. </w:t>
            </w:r>
          </w:p>
        </w:tc>
      </w:tr>
      <w:tr w:rsidR="00AC6972" w:rsidRPr="00D54A18" w:rsidTr="004059A6">
        <w:trPr>
          <w:trHeight w:val="309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1.2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Твои игрушки. Изготовление игрушек из пластилина, глины.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 xml:space="preserve"> 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 или глина, гуашь, водоэмульсионная краска для грунта, кисти маленького размера, тампоны; солома, кусочки меха, деревянные брусочки, кусочки ткани, природные материалы.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ar-SA"/>
              </w:rPr>
              <w:t xml:space="preserve">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разнообразные игрушки с ярко выраженным художественным образом; народная игрушка (дымковская, городецкая, филимоновская, каргопольская, богородская), игрушки из подручного материала — упаковок, ткани, меха.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пословицы, поговорки, русские народные сказки.                                                                                   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Твоя игрушка. 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шения. Их совместная работа — это три стадии создания игруш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ки: придумывание, конструирование, украшение.                                                                                                                Роль игрушки в жизни людей и разнообразие игрушек. Раз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личные материалы, из которых изготавливают игрушки. Детские игрушки, народные игрушки, самодельные игрушки.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лепка игрушки из пластилина или глины, роспись по белой грунтовке.              </w:t>
            </w:r>
          </w:p>
          <w:p w:rsidR="00AC6972" w:rsidRPr="007F0867" w:rsidRDefault="00AC6972" w:rsidP="002F600F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игрушки из любых подручных ма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териалов.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309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Посуда у тебя дома .Изображение праздничного сервиза при помощи гуаши на листе бумаги.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пластилин, глина, водоэмульсионная краска, кисть; гуашь, тонированная бумага.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образцы посуды из натурного фонда, слай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ды народной посуды, посуда из разных материалов (металла, де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рева, пластмассы).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lang w:eastAsia="ar-SA"/>
              </w:rPr>
              <w:t>Твоя посуда.                 Роль художника в создании посуды. Форма и украшения по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суды обусловлены ее назначением (праздничная или повседнев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ная, детская или взрослая). Работа Мастеров Постройки, Украше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ния и Изображения по изготовлению посуды: конструкция — фор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ма, украшение, роспись. Посуда из различных материалов.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лепка посуды из пластилина с росписью по белой грунтовке.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придумать и изобразить на бумаге сервиз из нескольких предметов. При этом обязательно подчеркнуть назначение посуды (для кого она, для какого случая).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белая и цветная бумага.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яркие примеры росписи платков и тканей (слайды и натурный фонд); женские образы в произведениях искусства; фотографии, кадры из фильмов; природные мотивы в росписи платков; образцы детских работ по этой теме.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Б.Кустодиев «Купчиха». «Ярмарка»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Л.Малеев «Рязанские девочки»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В.Суриков «Сибирская красавица»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Мамин платок. Знакомство детей с искусством росписи тканей. Художествен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ная роспись платков и их разнообразие. Выражение в художест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венном образе платка его назначения: праздничный или повсед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невный, для молодой женщины или пожилой. Расположение рос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писи на поле платка, ритмика росписи. Роль Мастера Постройки. Растительный или геометрический характер узора. Колорит плат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ка как средство выражения.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платка для мамы, девочки или ба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бушки (праздничного или повседневного).                   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Обои и шторы у тебя дома Рисование с помощью трафарета.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клише, бумага или ткань.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художественно разработанных интерьеров, отобранные образцы обоев, художественные эскизы, детские работы по теме.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Обои, шторы, в твоем доме.  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lang w:eastAsia="ar-SA"/>
              </w:rPr>
              <w:t>Роль художника в создании обоев и штор. Разработка эскизов обоев как создание образа будущей комнаты и выражение ее 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значения: детская комната или спальня, или гостиная, или ком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ната для работы. Роль цвета обоев в настроении комнаты. Повто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ряемость узора в обоях. Роль каждого из Братьев-Мастеров в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здании обоев и штор: построение ритма, изобразительные мотивы и их превращение в орнамент для украшения комнаты.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эскизов обоев или штор для комнаты, име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ющей четкое назначение (спальня, гостиная, детская). Задание можно выполнить и в технике набойки с помощью трафарета или штампа.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Иллюстрация твоей книжки.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Иллюстрирование русских народных потешек.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для учащихся — гуашь или мелки, белая или цветная бумага, ножницы; для учителя — степлер.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детские книги с хорошими иллюстрациями, книжки-игрушки, различные по назначению и форме взрослые книги; иллюстрации разных авторов к одной и той же сказке.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текст выбранной сказки.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М.Врубель «Пан»,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u w:val="double"/>
                <w:lang w:eastAsia="ru-RU"/>
              </w:rPr>
              <w:t>.</w:t>
            </w:r>
            <w:r w:rsidRPr="007F0867">
              <w:rPr>
                <w:rFonts w:ascii="Times New Roman" w:hAnsi="Times New Roman"/>
                <w:lang w:eastAsia="ru-RU"/>
              </w:rPr>
              <w:t>Васнецов «Алёнушка»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Н.Рерих «Заморские гости»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Твоя книжка.  Роль художника в создании книги. Книжная иллюстрация. Ху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                           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разработка детской книжки-игрушки с иллюстраци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ями.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</w:t>
            </w:r>
            <w:r w:rsidRPr="007F0867">
              <w:rPr>
                <w:rFonts w:ascii="Times New Roman" w:hAnsi="Times New Roman"/>
                <w:lang w:eastAsia="ar-SA"/>
              </w:rPr>
              <w:t xml:space="preserve"> (сокращение): иллюстрация выбранной сказ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ки или конструирование обложки для книжки-игрушки.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пастель,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2. Искусство на улицах твоего города (7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цв. карандаши, пастель.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Наследие предков: памятники архитектуры.                                                                   Знакомство с древней и новой архитектурой вблизи школы и дома. Художник-архитектор придумывает дома, определяет, ка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кими им быть. Лучшие произведения архитектуры — это достоя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ние народа, их надо беречь и охранять; это эстафета культуры, которую поколения передают друг другу.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изучение и изображение одного из архитектурных памятников своих родных мест.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восковые мелки или гуашь, кисти, тонированная или белая бумага.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материалы, связанные с выбранным архи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тектурным памятником.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Учиться видеть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архитектурный образ, образ городской среды.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Воспринимать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оценивать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эстетические достоинства архитектурных построек разных времён, городских украшений.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Понимать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их значение.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их между собой,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анализировать, </w:t>
            </w:r>
            <w:r w:rsidRPr="007F0867">
              <w:rPr>
                <w:rFonts w:ascii="Times New Roman" w:hAnsi="Times New Roman"/>
                <w:lang w:eastAsia="ru-RU"/>
              </w:rPr>
              <w:t xml:space="preserve">выявляя в них общее и особенное.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Овладевать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композиционными и оформительскими навыками при создании образа витрины.  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цветная и белая бумага, гуашь или восковые мел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ки, ножницы, клей.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садов и парков разных эпох; видовые фотографии и слайды; изображения садов и парков в искусстве.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Парки, скверы, бульвары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lang w:eastAsia="ar-SA"/>
              </w:rPr>
              <w:t>Архитектура садов и парков. Художник-архитектор придумы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вает не только здания, но и парки. Парки для отдыха, парки-му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зеи, детские парки. Рассмотреть, как построены парки и сады, там где мы живем.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: изображение парка, сквера (возможен коллаж).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построение игрового парка из бумаги (кол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лективная работа).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Ажурные ограды. Изготовление из бумаги ажурных оград.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цветная бумага, ножницы, клей.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старинные ограды в Москве и Санкт- Петер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бурге; современные декоративные решетки и ограды в различных городах (слайды).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Ажурные ограды.   (1 час)                                                                                                                    Чугунные ограды в Санкт- Петербурге и Москве; их назначение и роль в украшении города. Узорные ограды в род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ном городе, деревянный ажур наличников.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проекта ажурной решетки или ворот — вы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резание из сложенной цветной бумаги (решетки и ворота могут быть вклеены в композицию на тему «Парки, скверы, бульвары»).                                            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графическое изображение или конструирование фор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мы фонаря из бумаги.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тушь, палочка, белая и цветная бумага, ножни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цы, клей.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Фонари на улицах и в парках.  (1 час)                                                                                Художественные образы фонарей. Форму и украшение фона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городов.                                               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белая и цветная бумага, ножницы, клей.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и слайды с изображением оформленных витрин; детские работы предыдущих лет.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Витрины на улицах.     (1 час)                                                                                                                   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проекта оформления витрины любого мага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зина (по выбору детей).                   При дополнительном времени дети могут сделать объемные макеты (по группам).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графические материалы, белая и цветная бумага, ножницы, клей.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транспорта; слайды старинных машин.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Транспорт.   (2 часа)                                                                                                                                           Роль художника в создании машин. Разные формы автомоби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лей. Украшение машины. Автомобили разных времен. Умение ви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деть образ в форме машины. Все виды транспорта помогает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здавать художник.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придумать, нарисовать или построить из бумаги об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разы фантастических машин (наземных, водных, воздушных).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Фантазировать, создавать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творческие проекты фантастических машин.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Обрести новые навыки </w:t>
            </w:r>
            <w:r w:rsidRPr="007F0867">
              <w:rPr>
                <w:rFonts w:ascii="Times New Roman" w:hAnsi="Times New Roman"/>
                <w:lang w:eastAsia="ru-RU"/>
              </w:rPr>
              <w:t xml:space="preserve">в конструировании из бумаги.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Участвовать </w:t>
            </w:r>
            <w:r w:rsidRPr="007F0867">
              <w:rPr>
                <w:rFonts w:ascii="Times New Roman" w:hAnsi="Times New Roman"/>
                <w:lang w:eastAsia="ru-RU"/>
              </w:rPr>
              <w:t>в образовательной игре в качестве экскурсоводов.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Бумага, ножницы, клей.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ar-SA"/>
              </w:rPr>
              <w:t>(Обобщение темы). Опять должен возникнуть вопрос: «Что было бы, если бы 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ши Братья-Мастера ни к чему не прикасались на улицах нашего города?» На этом уроке из отдельных работ </w:t>
            </w:r>
            <w:r w:rsidRPr="007F0867">
              <w:rPr>
                <w:rFonts w:ascii="Times New Roman" w:hAnsi="Times New Roman"/>
                <w:b/>
                <w:lang w:eastAsia="ar-SA"/>
              </w:rPr>
              <w:t>создается одно или не</w:t>
            </w:r>
            <w:r w:rsidRPr="007F0867">
              <w:rPr>
                <w:rFonts w:ascii="Times New Roman" w:hAnsi="Times New Roman"/>
                <w:b/>
                <w:lang w:eastAsia="ar-SA"/>
              </w:rPr>
              <w:softHyphen/>
              <w:t>сколько коллективных панно</w:t>
            </w:r>
            <w:r w:rsidRPr="007F0867">
              <w:rPr>
                <w:rFonts w:ascii="Times New Roman" w:hAnsi="Times New Roman"/>
                <w:lang w:eastAsia="ar-SA"/>
              </w:rPr>
              <w:t>. Это может быть панорама улицы из нескольких склеенных в полосу рисунков. Здесь можно размес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тить ажурные ограды и фонари, транспорт. Дополняется панно фигурами людей, плоскими вырезками деревьев и кустов. Можно провести игру в экскурсоводов и журналистов. Экс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курсоводы рассказывают о своем городе, о роли художников, ко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торые создают художественный облик города.                                        </w:t>
            </w:r>
            <w:r w:rsidRPr="007F0867">
              <w:rPr>
                <w:rFonts w:ascii="Times New Roman" w:hAnsi="Times New Roman"/>
                <w:i/>
                <w:lang w:eastAsia="ar-SA"/>
              </w:rPr>
              <w:t>Задание: создание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 коллективного панно «Наш город (село)» в технике коллажа, аппликации.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Беседа</w:t>
            </w:r>
            <w:r w:rsidRPr="007F0867">
              <w:rPr>
                <w:rFonts w:ascii="Times New Roman" w:hAnsi="Times New Roman"/>
                <w:lang w:eastAsia="ar-SA"/>
              </w:rPr>
              <w:t xml:space="preserve"> о роли художника в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здании облика города.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3257" w:type="dxa"/>
            <w:gridSpan w:val="3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087" w:type="dxa"/>
            <w:gridSpan w:val="4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3. Художник и зрелище (10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гуашь,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Художник в цирке. Праздник в городе.   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lang w:eastAsia="ar-SA"/>
              </w:rPr>
              <w:t xml:space="preserve">                                                                                            Роль художника в цирке. Цирк — образ радостного, искромет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ного и волшебного зрелища. Искусство цирка — искусство преувеличения и праздничной красочности — веселая тема дет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ского творчества.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выполнение рисунка или аппликации на тему цирко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вого представления.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мелки, гуашь, кисти, цветная бумага, ножницы, клей.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фотографии, слайды и видеофрагменты цир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кового представления.      Заключительный урок четверти предоставляет учителю раз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личные возможности для его проведения. Это может быть теат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рализованное представление или спектакль с использованием сдеданных на занятиях масок, кукол и т. д. или же дети как Мас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тера Изображения, Украшения и Постройки могут украсить класс или школу, превратив их в место для праздника.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важную роль художника в цирке, театре.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Учиться изображать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яркое, весёлое, подвижное.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Сравнивать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объекты, </w:t>
            </w:r>
            <w:r w:rsidRPr="007F0867">
              <w:rPr>
                <w:rFonts w:ascii="Times New Roman" w:hAnsi="Times New Roman"/>
                <w:b/>
                <w:lang w:eastAsia="ru-RU"/>
              </w:rPr>
              <w:t>видеть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в них интересные выразительные решения.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видах театральных кукол, масок, афиши, их истории</w:t>
            </w:r>
            <w:r w:rsidRPr="007F0867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 Овладевать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навыками коллективного художественного творчества.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Осваивать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навыки локаничного декоративно-обобщённого изображения.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Создавать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яркие выразительные проекты.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Участвовать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в театрализованном представлении или весёлом карнавале.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Образ театрального героя. Изготовление эскиза куклы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пастель,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Образ театрального героя.  (1 час)                                                                                                     Мир театра, мир условности,  мир игры. Театр кукол как пример видового разнообразия кукол.            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создать эскиз кукольного персонажа.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картон, разноцветная бумага, краски, клей, ножницы, формат А4.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эскизов театральных художников.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выбранная сказка.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lang w:eastAsia="ru-RU"/>
              </w:rPr>
              <w:t>Театральные маски.</w:t>
            </w:r>
            <w:r w:rsidRPr="007F0867">
              <w:rPr>
                <w:rFonts w:ascii="Times New Roman" w:hAnsi="Times New Roman"/>
                <w:lang w:eastAsia="ru-RU"/>
              </w:rPr>
              <w:t xml:space="preserve"> Изготовление эскиза маски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пастель,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маски.   (2 часа)                                                                                                            Лицедейство и маска. Маски разных времен и народов. Маска как образ персонажа. Искусство маски в театре и на празднике.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конструирование выразительных и острохарактерных масок.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 xml:space="preserve">Материалы: </w:t>
            </w:r>
            <w:r w:rsidRPr="007F0867">
              <w:rPr>
                <w:rFonts w:ascii="Times New Roman" w:hAnsi="Times New Roman"/>
                <w:lang w:eastAsia="ar-SA"/>
              </w:rPr>
              <w:t xml:space="preserve">цветная бумага, ножницы, клей.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масок разных народов и теат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ральных масок.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>Театр кукол. Изготовление головы куклы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 w:val="restart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 кукол. Голова куклы, театральный костюм.  (2 часа)                                                       Многообразие мира театра кукол. Театр Петрушки, перчаточ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ные и тростевые куклы, марионетки. Работа художника над кук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лой. Образ куклы, ее конструкция и костюм.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: создание куклы к кукольному спектаклю.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пластилин, бумага, ножницы, клей, куски ткани, нитки, мелкие пуговицы.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с изображением театральных кукол, репродукции из книг о кукольном театре, диафильм.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 xml:space="preserve">Театр кукол. </w:t>
            </w:r>
            <w:r w:rsidRPr="007F0867">
              <w:rPr>
                <w:rFonts w:ascii="Times New Roman" w:hAnsi="Times New Roman"/>
                <w:lang w:eastAsia="ru-RU"/>
              </w:rPr>
              <w:t>Изготовление костюма куклы</w:t>
            </w: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 xml:space="preserve">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Художник в театре. Изготовление эскиза декораций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Художник и театр.   (1 час)                                                                                                                      Спектакль — вымысел и правда театральной игры. Худож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ник — создатель сценического мира. Декорации и костюмы. Про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цесс создания театрально-сценического оформления.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 на столе — создание картонного макета и пер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сонажей сказки для игры в спектакль.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картонная коробка, разноцветная бумага, краски, клей, ножницы.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эскизов театральных художников.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выбранная сказка.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Художник в театре. Изготовление  макетов декораций.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Театральный занавес.  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театрального занавеса.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клей, цветная бумага большого формата.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и цирковые занавесы.                           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Афиша и плакат. Изготовление эскиза плаката-афиши к спектаклю.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Афиша. (2 часа)                                                                                                                                                                                                                                                                 Значение афиши и плаката. Образ зрелища и его выражение в афише. Единство изображения и текста в плакате. Шрифт.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плаката-афиши к спектаклю или цирковому представлению.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клей, цветная бумага большого формата.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и цирковые афиши.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3.9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пастель,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3.10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Место художника в зрелищных искусствах.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Бумага, ножницы, клей, вырезки из журналов.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3257" w:type="dxa"/>
            <w:gridSpan w:val="3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087" w:type="dxa"/>
            <w:gridSpan w:val="4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4. Художник и музей (9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Музей в жизни города Изготовление проекта интерьера  музея.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пастель, акварель, кисти.</w:t>
            </w:r>
          </w:p>
          <w:p w:rsidR="00AC6972" w:rsidRPr="007F0867" w:rsidRDefault="00AC6972" w:rsidP="002F600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Изображения музеев  искусств.</w:t>
            </w:r>
          </w:p>
          <w:p w:rsidR="00AC6972" w:rsidRPr="007F0867" w:rsidRDefault="00AC6972" w:rsidP="002F600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Третьяковская галерея, Эрмитаж,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Музей  изобразительных искусств им. Пушкина, Русский музей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Музеи в жизни города.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Музеи в жизни города и всей страны. Разнообразие музеев. Роль художника в организации экспозиции. Крупнейшие художе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«Мы в музее» — изображение музейного интерьера с фигурами зрителей.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 или графические материалы; бумага.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слайды и фотографии зданий и интерьеров крупнейших музеев и музеев местного значения, фрагменты ви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деофильмов с экскурсиями по музеям.                          Рекомендуется посещение художественного музея (экскурсия).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 роль художественного музея и музея ДПИ, их исторического значения.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видах музеев и роли художника в создании их экспозиций.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>самые значительные музеи России</w:t>
            </w:r>
            <w:r w:rsidRPr="007F0867">
              <w:rPr>
                <w:rFonts w:ascii="Times New Roman" w:hAnsi="Times New Roman"/>
                <w:caps/>
                <w:lang w:eastAsia="ru-RU"/>
              </w:rPr>
              <w:t xml:space="preserve">. 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жанрах изобразительного искусства.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Рассуждать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Знать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имена крупнейших художников.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Развивать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живописные и композиционные навыки.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Рассуждать, </w:t>
            </w:r>
            <w:r w:rsidRPr="007F0867">
              <w:rPr>
                <w:rFonts w:ascii="Times New Roman" w:hAnsi="Times New Roman"/>
                <w:lang w:eastAsia="ru-RU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виды скульптуры, материалы, которыми работает скульптор.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несколько знакомых памятников и их авторов, </w:t>
            </w:r>
            <w:r w:rsidRPr="007F0867">
              <w:rPr>
                <w:rFonts w:ascii="Times New Roman" w:hAnsi="Times New Roman"/>
                <w:b/>
                <w:lang w:eastAsia="ru-RU"/>
              </w:rPr>
              <w:t>уметь рассуждать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о созданных образах.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Лепить </w:t>
            </w:r>
            <w:r w:rsidRPr="007F0867">
              <w:rPr>
                <w:rFonts w:ascii="Times New Roman" w:hAnsi="Times New Roman"/>
                <w:lang w:eastAsia="ru-RU"/>
              </w:rPr>
              <w:t>фигуру человека или животного.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Картина-натюрморт Изображение предметов объемной формы.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А.Матисс «Синий горшок и лимон»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И.Репин «Яблоки и листья»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И.Шишкин «Мухоморы.Этюд»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В.Ван Гог «Подсолнухи»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 w:val="restart"/>
          </w:tcPr>
          <w:p w:rsidR="00AC6972" w:rsidRPr="007F0867" w:rsidRDefault="00AC6972" w:rsidP="002F600F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Картина-натюрморт.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lang w:eastAsia="ar-SA"/>
              </w:rPr>
              <w:t xml:space="preserve">(2 часа)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Жанр натюрморта: предметный мир в изобразительном искус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стве. Натюрморт как рассказ о человеке. Выражение настроения в натюрморте. Роль цвета. Расположение предметов в простран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стве картины.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создание радостного, праздничного или тихого, гру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стного натюрморта (изображение натюрморта по представлению с выражением настроения).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гуашь, кисти, бумага.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знаменитые натюрморты с ярко выраженным настроением и ясным для детей сюжетом Ж.-Б. Шардена, К. Пе-трова-Водкина, П. Кончаловского, М. Сарьяна, П. Кузнецова, В. Стожарова, В. Ван Гога и др.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Рисование натюрморта.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Бумага, гуашь, кисть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Рисование пейзажа.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гуашь, кисти. В.Серов «Вечерний звон»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И.Шишкин «Лес зимой»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В.Поленов «Московский дворик»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В.Суриков «Взятие снежного городка»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К.Юон, Б.Кустодиев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Изобразительное искусство. Картина-пейзаж.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</w:t>
            </w:r>
            <w:r w:rsidRPr="007F0867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Что такое картина? Картина-пейзаж. Пейзаж — изображение природы, жанр изобразительного искусства. Смотрим знаменитые пейзажи И, Левитана, А. Саврасова, Н. Рериха, А. Куинджи, В. Ван Гога, К. Коро и т. д.                                                                                  Образ Родины в картинах-пейзажах. Выражение в пейзаже 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строения, состояния души. Роль цвета в пейзаже.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пейзажа по представлению с ярко вы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раженным настроением: радостный и праздничный, мрачный и тоскливый, нежный и певучий.                                                    Дети на этом уроке повторяют понятия «холодный и теплый цвета», «звонкий и глухой цвета» и «разный характер красочно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го мазка».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гуашь, кисти или пастель, белая бумага.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знаменитые живописные пейзажи с ярко выраженным настроением И. Левитана, А. Саврасова, А. Рылова, А. Куинджи, Н. Рериха, К. Коро, В. Ван Гога.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А.Веницианов «Захарка»,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И.Серов «Девочка с персиками»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Рембранд «Сын Титус за чтением»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Картина-портрет.  </w:t>
            </w:r>
            <w:r w:rsidRPr="007F0867">
              <w:rPr>
                <w:rFonts w:ascii="Times New Roman" w:hAnsi="Times New Roman"/>
                <w:lang w:eastAsia="ar-SA"/>
              </w:rPr>
              <w:t xml:space="preserve">(2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Знакомство с жанром портрета. Знаменитые картины-портре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ты. Портрет человека как изображение его характера и проник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новение в его внутренний мир. Роль позы и значение окружаю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щих предметов. Цвет в портрете, фон в портрете.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создание портрета кого-либо из дорогих, хорошо зна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комых людей — одного из родителей, друга, подруги или авто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портрета (по представлению).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гуашь, кисти или пастель, или акварель по ри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сунку восковыми мелками, бумага.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живописные портреты Ф. Рокотова, В. Серо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ва, И. Репина, В. Тропинина; портреты эпохи Возрождения.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Картины исторические и бытовые.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в картинах событий из жизни людей. Большие исторические события в исторических картинах. Красота повсед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невной жизни в картинах бытового жанра. Учимся смотреть кар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тины.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сцены из своей повседневной жизни в семье, в школе, на улице или изображение яркого общезначимо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го события.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акварель (гуашь) по рисунку восковыми мелками или гуашь, кисти, бумага.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дается общее представление об историчес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кой картине так, чтобы не требовалось глубокого разбора сюже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та на уроке (картины П. Уччелло, Пьеро делла Франчески и рус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ских художников начала </w:t>
            </w:r>
            <w:r w:rsidRPr="007F0867">
              <w:rPr>
                <w:rFonts w:ascii="Times New Roman" w:hAnsi="Times New Roman"/>
                <w:color w:val="000000"/>
                <w:lang w:val="en-US" w:eastAsia="ar-SA"/>
              </w:rPr>
              <w:t>XX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века, например, А. Рябушкин. Сва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дебный поезд). Бытовой жанр: Ж.-Б.Шарден. Молитва перед обедом; З.Серебрякова. За обедом; произведения В.Перова, А. Пластова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Пластилин, стеки, дощечка.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А.Дейнека «Лыжники», «Коньки»,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Скульптура в музеях и на улицах.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: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лепка фигуры человека или животного (в движении) для парковой скульптуры.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пластилин, стеки, подставка из картона.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известные скульптурные памятники; парко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вая скульптура, разная по характеру и материалу; скульптурные произведения разных эпох из экспозиций центральных музеев.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цв. карандаши, пастэль, гуашь,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Художественная выставка.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Организация выставки лучших работ за год — обобщение темы «Искусство вокруг нас». Выставка — это всегда событие и празд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ник общения. Роль художественных выставок в жизни людей.                                                                                                                                                      Экскурсия по выставке и праздник искусств со своим сцена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рием. Подведение итога: какова роль художника в жизни каждо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го человека?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4.9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1"/>
                <w:lang w:eastAsia="ru-RU"/>
              </w:rPr>
              <w:t>Обобщение темы раздела. Подготовка к выставке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Детские работы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</w:tbl>
    <w:p w:rsidR="00AC6972" w:rsidRPr="002F600F" w:rsidRDefault="00AC6972" w:rsidP="00CD7105">
      <w:pPr>
        <w:shd w:val="clear" w:color="auto" w:fill="FFFFFF"/>
        <w:spacing w:after="0" w:line="240" w:lineRule="auto"/>
        <w:ind w:right="53"/>
        <w:rPr>
          <w:rFonts w:ascii="Arial" w:hAnsi="Times New Roman"/>
          <w:b/>
          <w:bCs/>
          <w:color w:val="000000"/>
          <w:sz w:val="28"/>
          <w:szCs w:val="24"/>
          <w:lang w:eastAsia="ru-RU"/>
        </w:rPr>
        <w:sectPr w:rsidR="00AC6972" w:rsidRPr="002F600F" w:rsidSect="00154D42">
          <w:headerReference w:type="default" r:id="rId20"/>
          <w:pgSz w:w="16838" w:h="11906" w:orient="landscape"/>
          <w:pgMar w:top="992" w:right="1560" w:bottom="268" w:left="567" w:header="709" w:footer="589" w:gutter="0"/>
          <w:cols w:space="708"/>
          <w:docGrid w:linePitch="360"/>
        </w:sectPr>
      </w:pPr>
    </w:p>
    <w:p w:rsidR="00AC6972" w:rsidRPr="002F600F" w:rsidRDefault="00AC6972" w:rsidP="00CD7105">
      <w:pPr>
        <w:spacing w:after="0" w:line="360" w:lineRule="auto"/>
        <w:rPr>
          <w:rFonts w:ascii="Arial" w:eastAsia="Times New Roman" w:hAnsi="Times New Roman"/>
          <w:b/>
          <w:i/>
          <w:sz w:val="28"/>
          <w:szCs w:val="24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Приложение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</w:p>
    <w:p w:rsidR="00AC6972" w:rsidRPr="002F600F" w:rsidRDefault="00AC6972" w:rsidP="002F600F">
      <w:pPr>
        <w:tabs>
          <w:tab w:val="left" w:pos="6390"/>
        </w:tabs>
        <w:spacing w:after="0" w:line="240" w:lineRule="auto"/>
        <w:ind w:firstLine="708"/>
        <w:jc w:val="center"/>
        <w:rPr>
          <w:rFonts w:ascii="Arial" w:hAnsi="Times New Roman"/>
          <w:b/>
          <w:i/>
          <w:sz w:val="28"/>
          <w:szCs w:val="24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Контрольно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измерительные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материалы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предмету</w:t>
      </w:r>
    </w:p>
    <w:p w:rsidR="00AC6972" w:rsidRPr="002F600F" w:rsidRDefault="00AC6972" w:rsidP="002F600F">
      <w:pPr>
        <w:tabs>
          <w:tab w:val="left" w:pos="6390"/>
        </w:tabs>
        <w:spacing w:after="0" w:line="240" w:lineRule="auto"/>
        <w:ind w:firstLine="708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i/>
          <w:sz w:val="28"/>
          <w:szCs w:val="28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работы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игры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на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уроках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с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натуры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памяти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представлению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в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3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классе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i/>
          <w:sz w:val="28"/>
          <w:szCs w:val="28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«Составь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натюрморт»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формировать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композиционные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навыки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шаблонов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различных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гамме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размеру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Учащиеся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составить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вспоминая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правила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глубина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пространства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воспринимается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более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отчетливо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средствами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достигает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Определи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линию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горизонта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перспективы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применили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Рассмотри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Саврасова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«Грачи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прилетели»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предварительных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замысел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Ответь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эскизы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написавших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которые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представлены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Федотов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Поленов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плакат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книжная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иллюстрация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станковая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авторы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эпоху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каждый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создан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конструкция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пропорции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Приведите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примеры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плоских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объёмных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Перечисли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геометрические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имеющие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объемную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форму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помощью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средств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объём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помощью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холодным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теплым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авторы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понимаешь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Расскажи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отличается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анималистическом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Викторины</w:t>
      </w:r>
    </w:p>
    <w:p w:rsidR="00AC6972" w:rsidRPr="002F600F" w:rsidRDefault="00AC6972" w:rsidP="0038144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Какие картины можно отнести к следующим жанрам *: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сюжетно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тематическая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2.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Ответь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: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разновидности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разновидности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 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пейзажистов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_____________________________________________________________________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писали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сказочно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былинные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3.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своего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любимого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любимый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4.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Реши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кроссворд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Если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правильно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разгадаешь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кроссворд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горизонтали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вертикали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получишь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универсальное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слово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объединяющие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отгаданные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тобой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.)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4"/>
          <w:szCs w:val="24"/>
          <w:lang w:eastAsia="ru-RU"/>
        </w:rPr>
      </w:pP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Жанр, в котором главный герой – природа. (Пейзаж.)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Самый древний жанр. (Анималистический.)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Известный русский художник, сказочник, автор картин «Богатыри», «Алёнушка», «Ковёр-самолет» (Васнецов.)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Художник , изображающий море. (Маринист.)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уроках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тематического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«Вспомни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сказку»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проводится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иллюстрированием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народных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логическое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мышление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Учащиеся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вспомнить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рассказать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эпизод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Убрать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которые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подходят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Рисунок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логическое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мышление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несколько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различную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выбрать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близкую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духу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нарисовать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: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Что такое композиция в изобразительном искусстве? 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Расскажите о последовательности рисования на тему?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Что такое иллюстрация к сказке?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 найти главный сюжет в сказке?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Что значит рисовать на тему?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Каких русских художников- пейзажистов ты знаешь?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Какие русские художники писали картины на сказочно-былинные темы?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Рисование на тему « Пусть всегда будет солнце»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В какой из этих картин глубина пространства воспринимается более отчетливо? Какими средствами художник достигает этого? Определи линию горизонта.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Назови, какой вид перспективы применили художники в своих картинах?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Рассмотри картину А.К. Саврасова «Грачи прилетели» и два предварительных рисунка, отражающих замысел художника. Ответь, как называются такие рисунки. (зарисовки, наброски, эскизы).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уроках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декоративного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«Лесная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сказка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эскизов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оформления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декоративной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тарелки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узором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ягод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«Лесная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сказка»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Цепь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чувство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гармонии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вкус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Учитель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повторяет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детьми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гармонично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сочетающихся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указывая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стрелками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Начинаем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расписывать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тарелки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варианты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«Лето»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«После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дождя»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«Вечерний»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: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орнамент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бывают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орнаменты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народные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промыслы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изделия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изготовлена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посуда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для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дымковской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игрушке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филимоновской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игрушке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элементы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изделия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изготовлена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посуда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для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аппликация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время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бесед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об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изобразительном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искусстве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красоте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вокруг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нас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«В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музее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Осени»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детей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;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интерес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изобразительного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искусства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5-6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осенних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учащимся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один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выбирает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рассказывает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другому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должен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будет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найти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других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«Художники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картины»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закрепить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;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интерес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изображениями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Левитана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Шишкина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Васнецова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Машкова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Романдин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представлены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классной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доске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После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узнаны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рядом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ищем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вывешиваем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Перечисли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изобразительного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искусства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красками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могут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создаваться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живописи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техника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живописи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нравится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Почему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могут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выполняться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архитектуры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познакомился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Наша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столица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столицу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творчестве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родную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природу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ближе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настроению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Расскажи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8"/>
          <w:szCs w:val="28"/>
          <w:lang w:eastAsia="ru-RU"/>
        </w:rPr>
        <w:sectPr w:rsidR="00AC6972" w:rsidRPr="002F600F" w:rsidSect="004059A6">
          <w:pgSz w:w="11909" w:h="16834"/>
          <w:pgMar w:top="357" w:right="852" w:bottom="1247" w:left="709" w:header="720" w:footer="720" w:gutter="0"/>
          <w:cols w:space="720"/>
        </w:sect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музеи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Default="00AC6972" w:rsidP="00CD7105"/>
    <w:sectPr w:rsidR="00AC6972" w:rsidSect="004059A6">
      <w:pgSz w:w="16834" w:h="11909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72" w:rsidRDefault="00AC6972" w:rsidP="002F600F">
      <w:pPr>
        <w:spacing w:after="0" w:line="240" w:lineRule="auto"/>
      </w:pPr>
      <w:r>
        <w:separator/>
      </w:r>
    </w:p>
  </w:endnote>
  <w:endnote w:type="continuationSeparator" w:id="0">
    <w:p w:rsidR="00AC6972" w:rsidRDefault="00AC6972" w:rsidP="002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2" w:rsidRDefault="00AC6972">
    <w:pPr>
      <w:pStyle w:val="Footer"/>
      <w:jc w:val="center"/>
    </w:pPr>
    <w:fldSimple w:instr="PAGE   \* MERGEFORMAT">
      <w:r>
        <w:rPr>
          <w:noProof/>
        </w:rPr>
        <w:t>30</w:t>
      </w:r>
    </w:fldSimple>
  </w:p>
  <w:p w:rsidR="00AC6972" w:rsidRDefault="00AC6972" w:rsidP="004059A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72" w:rsidRDefault="00AC6972" w:rsidP="002F600F">
      <w:pPr>
        <w:spacing w:after="0" w:line="240" w:lineRule="auto"/>
      </w:pPr>
      <w:r>
        <w:separator/>
      </w:r>
    </w:p>
  </w:footnote>
  <w:footnote w:type="continuationSeparator" w:id="0">
    <w:p w:rsidR="00AC6972" w:rsidRDefault="00AC6972" w:rsidP="002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72" w:rsidRDefault="00AC6972" w:rsidP="004059A6">
    <w:pPr>
      <w:pStyle w:val="Header"/>
    </w:pPr>
  </w:p>
  <w:p w:rsidR="00AC6972" w:rsidRDefault="00AC69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491918"/>
    <w:multiLevelType w:val="hybridMultilevel"/>
    <w:tmpl w:val="6CDC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A4656"/>
    <w:multiLevelType w:val="hybridMultilevel"/>
    <w:tmpl w:val="4316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12D6"/>
    <w:multiLevelType w:val="hybridMultilevel"/>
    <w:tmpl w:val="AEEC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02BB"/>
    <w:multiLevelType w:val="hybridMultilevel"/>
    <w:tmpl w:val="C9C2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672A2"/>
    <w:multiLevelType w:val="hybridMultilevel"/>
    <w:tmpl w:val="AE7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7C7F55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6D4332"/>
    <w:multiLevelType w:val="hybridMultilevel"/>
    <w:tmpl w:val="3E88324A"/>
    <w:lvl w:ilvl="0" w:tplc="0419000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00F"/>
    <w:rsid w:val="00111DF9"/>
    <w:rsid w:val="00154D42"/>
    <w:rsid w:val="001F629D"/>
    <w:rsid w:val="002C1CCB"/>
    <w:rsid w:val="002F0720"/>
    <w:rsid w:val="002F600F"/>
    <w:rsid w:val="00381442"/>
    <w:rsid w:val="003A0DA4"/>
    <w:rsid w:val="004059A6"/>
    <w:rsid w:val="0075688B"/>
    <w:rsid w:val="007E6C4B"/>
    <w:rsid w:val="007F0867"/>
    <w:rsid w:val="00943FAA"/>
    <w:rsid w:val="00957BDB"/>
    <w:rsid w:val="00AC6972"/>
    <w:rsid w:val="00B3031C"/>
    <w:rsid w:val="00B773A9"/>
    <w:rsid w:val="00CD7105"/>
    <w:rsid w:val="00D00945"/>
    <w:rsid w:val="00D54A18"/>
    <w:rsid w:val="00E84A5A"/>
    <w:rsid w:val="00FC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4A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00F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00F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600F"/>
    <w:pPr>
      <w:keepNext/>
      <w:tabs>
        <w:tab w:val="num" w:pos="2160"/>
      </w:tabs>
      <w:suppressAutoHyphens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600F"/>
    <w:pPr>
      <w:keepNext/>
      <w:tabs>
        <w:tab w:val="num" w:pos="288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600F"/>
    <w:pPr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600F"/>
    <w:pPr>
      <w:spacing w:before="240" w:after="60" w:line="240" w:lineRule="auto"/>
      <w:ind w:left="1152" w:hanging="1152"/>
      <w:outlineLvl w:val="5"/>
    </w:pPr>
    <w:rPr>
      <w:rFonts w:eastAsia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600F"/>
    <w:pPr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600F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600F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0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60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600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600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F600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F600F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F600F"/>
    <w:rPr>
      <w:rFonts w:ascii="Calibri" w:hAnsi="Calibri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F600F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F600F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2F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F60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2F600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2F600F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2F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600F"/>
    <w:rPr>
      <w:rFonts w:ascii="Courier New" w:hAnsi="Courier New" w:cs="Courier New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2F60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600F"/>
    <w:rPr>
      <w:rFonts w:ascii="Arial" w:hAnsi="Arial" w:cs="Arial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F600F"/>
    <w:pPr>
      <w:spacing w:after="120" w:line="480" w:lineRule="auto"/>
      <w:ind w:left="283"/>
    </w:pPr>
    <w:rPr>
      <w:rFonts w:ascii="Arial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F600F"/>
    <w:rPr>
      <w:rFonts w:ascii="Arial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F60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F60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F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600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F600F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2F600F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2F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60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F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600F"/>
    <w:rPr>
      <w:rFonts w:ascii="Calibri" w:hAnsi="Calibri" w:cs="Times New Roman"/>
    </w:rPr>
  </w:style>
  <w:style w:type="paragraph" w:customStyle="1" w:styleId="92BC922C0F0B44E8968269FC24C4228A">
    <w:name w:val="92BC922C0F0B44E8968269FC24C4228A"/>
    <w:uiPriority w:val="99"/>
    <w:rsid w:val="002F600F"/>
    <w:pPr>
      <w:spacing w:after="200" w:line="276" w:lineRule="auto"/>
    </w:pPr>
    <w:rPr>
      <w:rFonts w:eastAsia="Times New Roman"/>
      <w:lang w:val="en-US" w:eastAsia="en-US"/>
    </w:rPr>
  </w:style>
  <w:style w:type="character" w:customStyle="1" w:styleId="WW8Num2z0">
    <w:name w:val="WW8Num2z0"/>
    <w:uiPriority w:val="99"/>
    <w:rsid w:val="002F600F"/>
    <w:rPr>
      <w:rFonts w:ascii="Wingdings" w:hAnsi="Wingdings"/>
    </w:rPr>
  </w:style>
  <w:style w:type="character" w:customStyle="1" w:styleId="WW8Num3z0">
    <w:name w:val="WW8Num3z0"/>
    <w:uiPriority w:val="99"/>
    <w:rsid w:val="002F600F"/>
    <w:rPr>
      <w:rFonts w:ascii="Wingdings" w:hAnsi="Wingdings"/>
    </w:rPr>
  </w:style>
  <w:style w:type="character" w:customStyle="1" w:styleId="WW8Num4z0">
    <w:name w:val="WW8Num4z0"/>
    <w:uiPriority w:val="99"/>
    <w:rsid w:val="002F600F"/>
    <w:rPr>
      <w:rFonts w:ascii="Wingdings" w:hAnsi="Wingdings"/>
    </w:rPr>
  </w:style>
  <w:style w:type="character" w:customStyle="1" w:styleId="WW8Num5z0">
    <w:name w:val="WW8Num5z0"/>
    <w:uiPriority w:val="99"/>
    <w:rsid w:val="002F600F"/>
    <w:rPr>
      <w:rFonts w:ascii="Wingdings" w:hAnsi="Wingdings"/>
    </w:rPr>
  </w:style>
  <w:style w:type="character" w:customStyle="1" w:styleId="WW8Num8z0">
    <w:name w:val="WW8Num8z0"/>
    <w:uiPriority w:val="99"/>
    <w:rsid w:val="002F600F"/>
    <w:rPr>
      <w:rFonts w:ascii="Wingdings" w:hAnsi="Wingdings"/>
    </w:rPr>
  </w:style>
  <w:style w:type="character" w:customStyle="1" w:styleId="WW8Num9z0">
    <w:name w:val="WW8Num9z0"/>
    <w:uiPriority w:val="99"/>
    <w:rsid w:val="002F600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2F600F"/>
  </w:style>
  <w:style w:type="character" w:customStyle="1" w:styleId="WW8Num1z0">
    <w:name w:val="WW8Num1z0"/>
    <w:uiPriority w:val="99"/>
    <w:rsid w:val="002F600F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2F600F"/>
  </w:style>
  <w:style w:type="character" w:customStyle="1" w:styleId="WW8Num2z1">
    <w:name w:val="WW8Num2z1"/>
    <w:uiPriority w:val="99"/>
    <w:rsid w:val="002F600F"/>
    <w:rPr>
      <w:rFonts w:ascii="Courier New" w:hAnsi="Courier New"/>
    </w:rPr>
  </w:style>
  <w:style w:type="character" w:customStyle="1" w:styleId="WW8Num2z3">
    <w:name w:val="WW8Num2z3"/>
    <w:uiPriority w:val="99"/>
    <w:rsid w:val="002F600F"/>
    <w:rPr>
      <w:rFonts w:ascii="Symbol" w:hAnsi="Symbol"/>
    </w:rPr>
  </w:style>
  <w:style w:type="character" w:customStyle="1" w:styleId="WW8Num5z1">
    <w:name w:val="WW8Num5z1"/>
    <w:uiPriority w:val="99"/>
    <w:rsid w:val="002F600F"/>
    <w:rPr>
      <w:rFonts w:ascii="Courier New" w:hAnsi="Courier New"/>
    </w:rPr>
  </w:style>
  <w:style w:type="character" w:customStyle="1" w:styleId="WW8Num5z3">
    <w:name w:val="WW8Num5z3"/>
    <w:uiPriority w:val="99"/>
    <w:rsid w:val="002F600F"/>
    <w:rPr>
      <w:rFonts w:ascii="Symbol" w:hAnsi="Symbol"/>
    </w:rPr>
  </w:style>
  <w:style w:type="character" w:customStyle="1" w:styleId="WW8Num7z0">
    <w:name w:val="WW8Num7z0"/>
    <w:uiPriority w:val="99"/>
    <w:rsid w:val="002F600F"/>
    <w:rPr>
      <w:rFonts w:ascii="Wingdings" w:hAnsi="Wingdings"/>
    </w:rPr>
  </w:style>
  <w:style w:type="character" w:customStyle="1" w:styleId="WW8Num7z1">
    <w:name w:val="WW8Num7z1"/>
    <w:uiPriority w:val="99"/>
    <w:rsid w:val="002F600F"/>
    <w:rPr>
      <w:rFonts w:ascii="Courier New" w:hAnsi="Courier New"/>
    </w:rPr>
  </w:style>
  <w:style w:type="character" w:customStyle="1" w:styleId="WW8Num7z3">
    <w:name w:val="WW8Num7z3"/>
    <w:uiPriority w:val="99"/>
    <w:rsid w:val="002F600F"/>
    <w:rPr>
      <w:rFonts w:ascii="Symbol" w:hAnsi="Symbol"/>
    </w:rPr>
  </w:style>
  <w:style w:type="character" w:customStyle="1" w:styleId="WW8Num8z1">
    <w:name w:val="WW8Num8z1"/>
    <w:uiPriority w:val="99"/>
    <w:rsid w:val="002F600F"/>
    <w:rPr>
      <w:rFonts w:ascii="Courier New" w:hAnsi="Courier New"/>
    </w:rPr>
  </w:style>
  <w:style w:type="character" w:customStyle="1" w:styleId="WW8Num8z2">
    <w:name w:val="WW8Num8z2"/>
    <w:uiPriority w:val="99"/>
    <w:rsid w:val="002F600F"/>
    <w:rPr>
      <w:rFonts w:ascii="Wingdings" w:hAnsi="Wingdings"/>
    </w:rPr>
  </w:style>
  <w:style w:type="character" w:customStyle="1" w:styleId="WW8Num8z3">
    <w:name w:val="WW8Num8z3"/>
    <w:uiPriority w:val="99"/>
    <w:rsid w:val="002F600F"/>
    <w:rPr>
      <w:rFonts w:ascii="Symbol" w:hAnsi="Symbol"/>
    </w:rPr>
  </w:style>
  <w:style w:type="character" w:customStyle="1" w:styleId="WW8Num9z1">
    <w:name w:val="WW8Num9z1"/>
    <w:uiPriority w:val="99"/>
    <w:rsid w:val="002F600F"/>
    <w:rPr>
      <w:rFonts w:ascii="Courier New" w:hAnsi="Courier New"/>
    </w:rPr>
  </w:style>
  <w:style w:type="character" w:customStyle="1" w:styleId="WW8Num9z3">
    <w:name w:val="WW8Num9z3"/>
    <w:uiPriority w:val="99"/>
    <w:rsid w:val="002F600F"/>
    <w:rPr>
      <w:rFonts w:ascii="Symbol" w:hAnsi="Symbol"/>
    </w:rPr>
  </w:style>
  <w:style w:type="character" w:customStyle="1" w:styleId="WW8Num4z1">
    <w:name w:val="WW8Num4z1"/>
    <w:uiPriority w:val="99"/>
    <w:rsid w:val="002F600F"/>
    <w:rPr>
      <w:rFonts w:ascii="Courier New" w:hAnsi="Courier New"/>
    </w:rPr>
  </w:style>
  <w:style w:type="character" w:customStyle="1" w:styleId="WW8Num4z3">
    <w:name w:val="WW8Num4z3"/>
    <w:uiPriority w:val="99"/>
    <w:rsid w:val="002F600F"/>
    <w:rPr>
      <w:rFonts w:ascii="Symbol" w:hAnsi="Symbol"/>
    </w:rPr>
  </w:style>
  <w:style w:type="paragraph" w:customStyle="1" w:styleId="a">
    <w:name w:val="Заголовок"/>
    <w:basedOn w:val="Normal"/>
    <w:next w:val="BodyText"/>
    <w:uiPriority w:val="99"/>
    <w:rsid w:val="002F600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2F600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F600F"/>
    <w:rPr>
      <w:rFonts w:cs="Tahoma"/>
    </w:rPr>
  </w:style>
  <w:style w:type="paragraph" w:customStyle="1" w:styleId="10">
    <w:name w:val="Название1"/>
    <w:basedOn w:val="Normal"/>
    <w:uiPriority w:val="99"/>
    <w:rsid w:val="002F60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2F600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2F600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1">
    <w:name w:val="Заголовок таблицы"/>
    <w:basedOn w:val="a0"/>
    <w:uiPriority w:val="99"/>
    <w:rsid w:val="002F600F"/>
    <w:pPr>
      <w:jc w:val="center"/>
    </w:pPr>
    <w:rPr>
      <w:b/>
      <w:bCs/>
    </w:rPr>
  </w:style>
  <w:style w:type="paragraph" w:customStyle="1" w:styleId="Default">
    <w:name w:val="Default"/>
    <w:basedOn w:val="Normal"/>
    <w:uiPriority w:val="99"/>
    <w:rsid w:val="002F600F"/>
    <w:pPr>
      <w:suppressAutoHyphens/>
      <w:autoSpaceDE w:val="0"/>
      <w:spacing w:after="0" w:line="240" w:lineRule="auto"/>
    </w:pPr>
    <w:rPr>
      <w:rFonts w:ascii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uiPriority w:val="99"/>
    <w:rsid w:val="002F600F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2">
    <w:name w:val="Îáû÷íûé"/>
    <w:basedOn w:val="Default"/>
    <w:next w:val="Default"/>
    <w:uiPriority w:val="99"/>
    <w:rsid w:val="002F600F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uiPriority w:val="99"/>
    <w:rsid w:val="002F600F"/>
    <w:rPr>
      <w:rFonts w:ascii="Times New Roman" w:eastAsia="Arial Unicode MS" w:hAnsi="Times New Roman" w:cs="Tahoma"/>
      <w:color w:val="auto"/>
    </w:rPr>
  </w:style>
  <w:style w:type="character" w:customStyle="1" w:styleId="2">
    <w:name w:val="Основной шрифт абзаца2"/>
    <w:uiPriority w:val="99"/>
    <w:rsid w:val="002F600F"/>
  </w:style>
  <w:style w:type="character" w:customStyle="1" w:styleId="WW8Num3z1">
    <w:name w:val="WW8Num3z1"/>
    <w:uiPriority w:val="99"/>
    <w:rsid w:val="002F600F"/>
    <w:rPr>
      <w:rFonts w:ascii="Courier New" w:hAnsi="Courier New"/>
    </w:rPr>
  </w:style>
  <w:style w:type="character" w:customStyle="1" w:styleId="WW8Num3z2">
    <w:name w:val="WW8Num3z2"/>
    <w:uiPriority w:val="99"/>
    <w:rsid w:val="002F600F"/>
    <w:rPr>
      <w:rFonts w:ascii="Wingdings" w:hAnsi="Wingdings"/>
    </w:rPr>
  </w:style>
  <w:style w:type="character" w:styleId="PageNumber">
    <w:name w:val="page number"/>
    <w:basedOn w:val="DefaultParagraphFont"/>
    <w:uiPriority w:val="99"/>
    <w:rsid w:val="002F600F"/>
    <w:rPr>
      <w:rFonts w:cs="Times New Roman"/>
    </w:rPr>
  </w:style>
  <w:style w:type="character" w:customStyle="1" w:styleId="FontStyle32">
    <w:name w:val="Font Style32"/>
    <w:uiPriority w:val="99"/>
    <w:rsid w:val="002F600F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2F600F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Style11">
    <w:name w:val="Style11"/>
    <w:basedOn w:val="Normal"/>
    <w:uiPriority w:val="99"/>
    <w:rsid w:val="002F600F"/>
    <w:pPr>
      <w:widowControl w:val="0"/>
      <w:suppressAutoHyphens/>
      <w:autoSpaceDE w:val="0"/>
      <w:spacing w:line="283" w:lineRule="exact"/>
      <w:ind w:firstLine="350"/>
      <w:jc w:val="both"/>
    </w:pPr>
    <w:rPr>
      <w:rFonts w:eastAsia="Times New Roman" w:cs="Calibri"/>
      <w:lang w:eastAsia="ar-SA"/>
    </w:rPr>
  </w:style>
  <w:style w:type="paragraph" w:customStyle="1" w:styleId="Style9">
    <w:name w:val="Style9"/>
    <w:basedOn w:val="Normal"/>
    <w:uiPriority w:val="99"/>
    <w:rsid w:val="002F600F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character" w:customStyle="1" w:styleId="FontStyle89">
    <w:name w:val="Font Style89"/>
    <w:uiPriority w:val="99"/>
    <w:rsid w:val="002F600F"/>
    <w:rPr>
      <w:rFonts w:ascii="Times New Roman" w:hAnsi="Times New Roman"/>
      <w:b/>
      <w:sz w:val="22"/>
    </w:rPr>
  </w:style>
  <w:style w:type="character" w:customStyle="1" w:styleId="FontStyle92">
    <w:name w:val="Font Style92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94">
    <w:name w:val="Font Style94"/>
    <w:uiPriority w:val="99"/>
    <w:rsid w:val="002F600F"/>
    <w:rPr>
      <w:rFonts w:ascii="Times New Roman" w:hAnsi="Times New Roman"/>
      <w:sz w:val="10"/>
    </w:rPr>
  </w:style>
  <w:style w:type="character" w:customStyle="1" w:styleId="FontStyle97">
    <w:name w:val="Font Style97"/>
    <w:uiPriority w:val="99"/>
    <w:rsid w:val="002F600F"/>
    <w:rPr>
      <w:rFonts w:ascii="Times New Roman" w:hAnsi="Times New Roman"/>
      <w:sz w:val="18"/>
    </w:rPr>
  </w:style>
  <w:style w:type="character" w:customStyle="1" w:styleId="FontStyle141">
    <w:name w:val="Font Style141"/>
    <w:uiPriority w:val="99"/>
    <w:rsid w:val="002F600F"/>
    <w:rPr>
      <w:rFonts w:ascii="Times New Roman" w:hAnsi="Times New Roman"/>
      <w:smallCaps/>
      <w:sz w:val="32"/>
    </w:rPr>
  </w:style>
  <w:style w:type="character" w:customStyle="1" w:styleId="FontStyle87">
    <w:name w:val="Font Style87"/>
    <w:uiPriority w:val="99"/>
    <w:rsid w:val="002F600F"/>
    <w:rPr>
      <w:rFonts w:ascii="Franklin Gothic Book" w:hAnsi="Franklin Gothic Book"/>
      <w:b/>
      <w:spacing w:val="-10"/>
      <w:sz w:val="22"/>
    </w:rPr>
  </w:style>
  <w:style w:type="character" w:customStyle="1" w:styleId="FontStyle88">
    <w:name w:val="Font Style88"/>
    <w:uiPriority w:val="99"/>
    <w:rsid w:val="002F600F"/>
    <w:rPr>
      <w:rFonts w:ascii="Franklin Gothic Book" w:hAnsi="Franklin Gothic Book"/>
      <w:b/>
      <w:i/>
      <w:sz w:val="22"/>
    </w:rPr>
  </w:style>
  <w:style w:type="character" w:customStyle="1" w:styleId="FontStyle91">
    <w:name w:val="Font Style91"/>
    <w:uiPriority w:val="99"/>
    <w:rsid w:val="002F600F"/>
    <w:rPr>
      <w:rFonts w:ascii="Times New Roman" w:hAnsi="Times New Roman"/>
      <w:b/>
      <w:spacing w:val="-20"/>
      <w:sz w:val="42"/>
    </w:rPr>
  </w:style>
  <w:style w:type="character" w:customStyle="1" w:styleId="FontStyle110">
    <w:name w:val="Font Style110"/>
    <w:uiPriority w:val="99"/>
    <w:rsid w:val="002F600F"/>
    <w:rPr>
      <w:rFonts w:ascii="Times New Roman" w:hAnsi="Times New Roman"/>
      <w:i/>
      <w:sz w:val="18"/>
    </w:rPr>
  </w:style>
  <w:style w:type="character" w:customStyle="1" w:styleId="FontStyle117">
    <w:name w:val="Font Style117"/>
    <w:uiPriority w:val="99"/>
    <w:rsid w:val="002F600F"/>
    <w:rPr>
      <w:rFonts w:ascii="Times New Roman" w:hAnsi="Times New Roman"/>
      <w:smallCaps/>
      <w:spacing w:val="30"/>
      <w:sz w:val="26"/>
    </w:rPr>
  </w:style>
  <w:style w:type="character" w:customStyle="1" w:styleId="FontStyle96">
    <w:name w:val="Font Style96"/>
    <w:uiPriority w:val="99"/>
    <w:rsid w:val="002F600F"/>
    <w:rPr>
      <w:rFonts w:ascii="Georgia" w:hAnsi="Georgia"/>
      <w:sz w:val="18"/>
    </w:rPr>
  </w:style>
  <w:style w:type="character" w:customStyle="1" w:styleId="FontStyle122">
    <w:name w:val="Font Style122"/>
    <w:uiPriority w:val="99"/>
    <w:rsid w:val="002F600F"/>
    <w:rPr>
      <w:rFonts w:ascii="Times New Roman" w:hAnsi="Times New Roman"/>
      <w:sz w:val="12"/>
    </w:rPr>
  </w:style>
  <w:style w:type="character" w:customStyle="1" w:styleId="FontStyle90">
    <w:name w:val="Font Style90"/>
    <w:uiPriority w:val="99"/>
    <w:rsid w:val="002F600F"/>
    <w:rPr>
      <w:rFonts w:ascii="Franklin Gothic Book" w:hAnsi="Franklin Gothic Book"/>
      <w:b/>
      <w:i/>
      <w:sz w:val="16"/>
    </w:rPr>
  </w:style>
  <w:style w:type="character" w:customStyle="1" w:styleId="FontStyle106">
    <w:name w:val="Font Style106"/>
    <w:uiPriority w:val="99"/>
    <w:rsid w:val="002F600F"/>
    <w:rPr>
      <w:rFonts w:ascii="Book Antiqua" w:hAnsi="Book Antiqua"/>
      <w:sz w:val="20"/>
    </w:rPr>
  </w:style>
  <w:style w:type="character" w:customStyle="1" w:styleId="FontStyle107">
    <w:name w:val="Font Style107"/>
    <w:uiPriority w:val="99"/>
    <w:rsid w:val="002F600F"/>
    <w:rPr>
      <w:rFonts w:ascii="Book Antiqua" w:hAnsi="Book Antiqua"/>
      <w:i/>
      <w:sz w:val="20"/>
    </w:rPr>
  </w:style>
  <w:style w:type="character" w:customStyle="1" w:styleId="FontStyle98">
    <w:name w:val="Font Style98"/>
    <w:uiPriority w:val="99"/>
    <w:rsid w:val="002F600F"/>
    <w:rPr>
      <w:rFonts w:ascii="Times New Roman" w:hAnsi="Times New Roman"/>
      <w:b/>
      <w:i/>
      <w:sz w:val="14"/>
    </w:rPr>
  </w:style>
  <w:style w:type="character" w:customStyle="1" w:styleId="FontStyle130">
    <w:name w:val="Font Style130"/>
    <w:uiPriority w:val="99"/>
    <w:rsid w:val="002F600F"/>
    <w:rPr>
      <w:rFonts w:ascii="Franklin Gothic Book" w:hAnsi="Franklin Gothic Book"/>
      <w:sz w:val="24"/>
    </w:rPr>
  </w:style>
  <w:style w:type="character" w:customStyle="1" w:styleId="FontStyle121">
    <w:name w:val="Font Style121"/>
    <w:uiPriority w:val="99"/>
    <w:rsid w:val="002F600F"/>
    <w:rPr>
      <w:rFonts w:ascii="Book Antiqua" w:hAnsi="Book Antiqua"/>
      <w:sz w:val="20"/>
    </w:rPr>
  </w:style>
  <w:style w:type="character" w:customStyle="1" w:styleId="FontStyle102">
    <w:name w:val="Font Style102"/>
    <w:uiPriority w:val="99"/>
    <w:rsid w:val="002F600F"/>
    <w:rPr>
      <w:rFonts w:ascii="Franklin Gothic Book" w:hAnsi="Franklin Gothic Book"/>
      <w:b/>
      <w:spacing w:val="20"/>
      <w:sz w:val="32"/>
    </w:rPr>
  </w:style>
  <w:style w:type="character" w:customStyle="1" w:styleId="FontStyle124">
    <w:name w:val="Font Style124"/>
    <w:uiPriority w:val="99"/>
    <w:rsid w:val="002F600F"/>
    <w:rPr>
      <w:rFonts w:ascii="Times New Roman" w:hAnsi="Times New Roman"/>
      <w:b/>
      <w:spacing w:val="-10"/>
      <w:sz w:val="8"/>
    </w:rPr>
  </w:style>
  <w:style w:type="character" w:customStyle="1" w:styleId="FontStyle127">
    <w:name w:val="Font Style127"/>
    <w:uiPriority w:val="99"/>
    <w:rsid w:val="002F600F"/>
    <w:rPr>
      <w:rFonts w:ascii="Arial" w:hAnsi="Arial"/>
      <w:sz w:val="22"/>
    </w:rPr>
  </w:style>
  <w:style w:type="character" w:customStyle="1" w:styleId="FontStyle128">
    <w:name w:val="Font Style128"/>
    <w:uiPriority w:val="99"/>
    <w:rsid w:val="002F600F"/>
    <w:rPr>
      <w:rFonts w:ascii="Book Antiqua" w:hAnsi="Book Antiqua"/>
      <w:sz w:val="20"/>
    </w:rPr>
  </w:style>
  <w:style w:type="character" w:customStyle="1" w:styleId="FontStyle129">
    <w:name w:val="Font Style129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100">
    <w:name w:val="Font Style100"/>
    <w:uiPriority w:val="99"/>
    <w:rsid w:val="002F600F"/>
    <w:rPr>
      <w:rFonts w:ascii="Times New Roman" w:hAnsi="Times New Roman"/>
      <w:b/>
      <w:i/>
      <w:sz w:val="24"/>
    </w:rPr>
  </w:style>
  <w:style w:type="character" w:customStyle="1" w:styleId="FontStyle138">
    <w:name w:val="Font Style138"/>
    <w:uiPriority w:val="99"/>
    <w:rsid w:val="002F600F"/>
    <w:rPr>
      <w:rFonts w:ascii="Book Antiqua" w:hAnsi="Book Antiqua"/>
      <w:sz w:val="20"/>
    </w:rPr>
  </w:style>
  <w:style w:type="paragraph" w:customStyle="1" w:styleId="Style5">
    <w:name w:val="Style5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2F600F"/>
    <w:pPr>
      <w:widowControl w:val="0"/>
      <w:suppressAutoHyphens/>
      <w:autoSpaceDE w:val="0"/>
      <w:spacing w:after="0" w:line="240" w:lineRule="exact"/>
      <w:ind w:hanging="133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2F600F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">
    <w:name w:val="Style19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"/>
    <w:uiPriority w:val="99"/>
    <w:rsid w:val="002F600F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0">
    <w:name w:val="Style40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Normal"/>
    <w:uiPriority w:val="99"/>
    <w:rsid w:val="002F600F"/>
    <w:pPr>
      <w:widowControl w:val="0"/>
      <w:suppressAutoHyphens/>
      <w:autoSpaceDE w:val="0"/>
      <w:spacing w:after="0" w:line="211" w:lineRule="exact"/>
      <w:ind w:hanging="9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0">
    <w:name w:val="Style60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Normal"/>
    <w:uiPriority w:val="99"/>
    <w:rsid w:val="002F600F"/>
    <w:pPr>
      <w:widowControl w:val="0"/>
      <w:suppressAutoHyphens/>
      <w:autoSpaceDE w:val="0"/>
      <w:spacing w:after="0" w:line="206" w:lineRule="exact"/>
      <w:ind w:firstLine="111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Normal"/>
    <w:uiPriority w:val="99"/>
    <w:rsid w:val="002F600F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"/>
    <w:uiPriority w:val="99"/>
    <w:rsid w:val="002F600F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"/>
    <w:uiPriority w:val="99"/>
    <w:rsid w:val="002F600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"/>
    <w:uiPriority w:val="99"/>
    <w:rsid w:val="002F600F"/>
    <w:pPr>
      <w:widowControl w:val="0"/>
      <w:suppressAutoHyphens/>
      <w:autoSpaceDE w:val="0"/>
      <w:spacing w:after="0" w:line="211" w:lineRule="exact"/>
      <w:ind w:firstLine="10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Normal"/>
    <w:uiPriority w:val="99"/>
    <w:rsid w:val="002F600F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Normal"/>
    <w:uiPriority w:val="99"/>
    <w:rsid w:val="002F600F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Normal"/>
    <w:uiPriority w:val="99"/>
    <w:rsid w:val="002F600F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Normal"/>
    <w:uiPriority w:val="99"/>
    <w:rsid w:val="002F600F"/>
    <w:pPr>
      <w:widowControl w:val="0"/>
      <w:suppressAutoHyphens/>
      <w:autoSpaceDE w:val="0"/>
      <w:spacing w:after="0" w:line="221" w:lineRule="exact"/>
      <w:ind w:firstLine="43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Normal"/>
    <w:uiPriority w:val="99"/>
    <w:rsid w:val="002F600F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Normal"/>
    <w:uiPriority w:val="99"/>
    <w:rsid w:val="002F600F"/>
    <w:pPr>
      <w:widowControl w:val="0"/>
      <w:suppressAutoHyphens/>
      <w:autoSpaceDE w:val="0"/>
      <w:spacing w:after="0" w:line="19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7">
    <w:name w:val="Style77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Normal"/>
    <w:uiPriority w:val="99"/>
    <w:rsid w:val="002F600F"/>
    <w:pPr>
      <w:widowControl w:val="0"/>
      <w:suppressAutoHyphens/>
      <w:autoSpaceDE w:val="0"/>
      <w:spacing w:after="0" w:line="197" w:lineRule="exact"/>
      <w:ind w:hanging="9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8">
    <w:name w:val="Style28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Стиль1"/>
    <w:basedOn w:val="Normal"/>
    <w:autoRedefine/>
    <w:uiPriority w:val="99"/>
    <w:rsid w:val="002F600F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bCs/>
      <w:color w:val="000000"/>
      <w:sz w:val="24"/>
      <w:szCs w:val="20"/>
      <w:shd w:val="clear" w:color="auto" w:fill="FFFFFF"/>
      <w:lang w:eastAsia="ru-RU"/>
    </w:rPr>
  </w:style>
  <w:style w:type="table" w:customStyle="1" w:styleId="13">
    <w:name w:val="Сетка таблицы1"/>
    <w:uiPriority w:val="99"/>
    <w:rsid w:val="002F600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2F600F"/>
  </w:style>
  <w:style w:type="character" w:customStyle="1" w:styleId="apple-converted-space">
    <w:name w:val="apple-converted-space"/>
    <w:uiPriority w:val="99"/>
    <w:rsid w:val="002F600F"/>
  </w:style>
  <w:style w:type="character" w:customStyle="1" w:styleId="WW8Num1z1">
    <w:name w:val="WW8Num1z1"/>
    <w:uiPriority w:val="99"/>
    <w:rsid w:val="002F600F"/>
    <w:rPr>
      <w:rFonts w:ascii="Courier New" w:hAnsi="Courier New"/>
    </w:rPr>
  </w:style>
  <w:style w:type="character" w:customStyle="1" w:styleId="WW8Num1z2">
    <w:name w:val="WW8Num1z2"/>
    <w:uiPriority w:val="99"/>
    <w:rsid w:val="002F600F"/>
    <w:rPr>
      <w:rFonts w:ascii="Wingdings" w:hAnsi="Wingdings"/>
    </w:rPr>
  </w:style>
  <w:style w:type="character" w:customStyle="1" w:styleId="WW8Num2z2">
    <w:name w:val="WW8Num2z2"/>
    <w:uiPriority w:val="99"/>
    <w:rsid w:val="002F600F"/>
    <w:rPr>
      <w:rFonts w:ascii="Wingdings" w:hAnsi="Wingdings"/>
    </w:rPr>
  </w:style>
  <w:style w:type="character" w:customStyle="1" w:styleId="WW8Num4z2">
    <w:name w:val="WW8Num4z2"/>
    <w:uiPriority w:val="99"/>
    <w:rsid w:val="002F600F"/>
    <w:rPr>
      <w:rFonts w:ascii="Wingdings" w:hAnsi="Wingdings"/>
    </w:rPr>
  </w:style>
  <w:style w:type="character" w:customStyle="1" w:styleId="WW8Num5z2">
    <w:name w:val="WW8Num5z2"/>
    <w:uiPriority w:val="99"/>
    <w:rsid w:val="002F600F"/>
    <w:rPr>
      <w:rFonts w:ascii="Wingdings" w:hAnsi="Wingdings"/>
    </w:rPr>
  </w:style>
  <w:style w:type="character" w:customStyle="1" w:styleId="WW8Num6z0">
    <w:name w:val="WW8Num6z0"/>
    <w:uiPriority w:val="99"/>
    <w:rsid w:val="002F600F"/>
    <w:rPr>
      <w:rFonts w:ascii="Symbol" w:hAnsi="Symbol"/>
    </w:rPr>
  </w:style>
  <w:style w:type="character" w:customStyle="1" w:styleId="WW8Num6z1">
    <w:name w:val="WW8Num6z1"/>
    <w:uiPriority w:val="99"/>
    <w:rsid w:val="002F600F"/>
    <w:rPr>
      <w:rFonts w:ascii="Courier New" w:hAnsi="Courier New"/>
    </w:rPr>
  </w:style>
  <w:style w:type="character" w:customStyle="1" w:styleId="WW8Num6z2">
    <w:name w:val="WW8Num6z2"/>
    <w:uiPriority w:val="99"/>
    <w:rsid w:val="002F600F"/>
    <w:rPr>
      <w:rFonts w:ascii="Wingdings" w:hAnsi="Wingdings"/>
    </w:rPr>
  </w:style>
  <w:style w:type="character" w:customStyle="1" w:styleId="WW8Num7z2">
    <w:name w:val="WW8Num7z2"/>
    <w:uiPriority w:val="99"/>
    <w:rsid w:val="002F600F"/>
    <w:rPr>
      <w:rFonts w:ascii="Wingdings" w:hAnsi="Wingdings"/>
    </w:rPr>
  </w:style>
  <w:style w:type="character" w:customStyle="1" w:styleId="WW8Num9z2">
    <w:name w:val="WW8Num9z2"/>
    <w:uiPriority w:val="99"/>
    <w:rsid w:val="002F600F"/>
    <w:rPr>
      <w:rFonts w:ascii="Wingdings" w:hAnsi="Wingdings"/>
    </w:rPr>
  </w:style>
  <w:style w:type="character" w:customStyle="1" w:styleId="WW8Num10z0">
    <w:name w:val="WW8Num10z0"/>
    <w:uiPriority w:val="99"/>
    <w:rsid w:val="002F600F"/>
    <w:rPr>
      <w:rFonts w:ascii="Symbol" w:hAnsi="Symbol"/>
    </w:rPr>
  </w:style>
  <w:style w:type="character" w:customStyle="1" w:styleId="WW8Num10z1">
    <w:name w:val="WW8Num10z1"/>
    <w:uiPriority w:val="99"/>
    <w:rsid w:val="002F600F"/>
    <w:rPr>
      <w:rFonts w:ascii="Courier New" w:hAnsi="Courier New"/>
    </w:rPr>
  </w:style>
  <w:style w:type="character" w:customStyle="1" w:styleId="WW8Num10z2">
    <w:name w:val="WW8Num10z2"/>
    <w:uiPriority w:val="99"/>
    <w:rsid w:val="002F600F"/>
    <w:rPr>
      <w:rFonts w:ascii="Wingdings" w:hAnsi="Wingdings"/>
    </w:rPr>
  </w:style>
  <w:style w:type="character" w:customStyle="1" w:styleId="3">
    <w:name w:val="Знак Знак3"/>
    <w:uiPriority w:val="99"/>
    <w:rsid w:val="002F600F"/>
    <w:rPr>
      <w:rFonts w:ascii="Cambria" w:hAnsi="Cambria"/>
      <w:b/>
      <w:color w:val="4F81BD"/>
      <w:sz w:val="24"/>
      <w:lang w:val="ru-RU" w:eastAsia="ar-SA" w:bidi="ar-SA"/>
    </w:rPr>
  </w:style>
  <w:style w:type="character" w:customStyle="1" w:styleId="20">
    <w:name w:val="Знак Знак2"/>
    <w:uiPriority w:val="99"/>
    <w:rsid w:val="002F600F"/>
    <w:rPr>
      <w:lang w:val="ru-RU" w:eastAsia="ar-SA" w:bidi="ar-SA"/>
    </w:rPr>
  </w:style>
  <w:style w:type="character" w:styleId="Hyperlink">
    <w:name w:val="Hyperlink"/>
    <w:basedOn w:val="DefaultParagraphFont"/>
    <w:uiPriority w:val="99"/>
    <w:rsid w:val="002F600F"/>
    <w:rPr>
      <w:rFonts w:cs="Times New Roman"/>
      <w:color w:val="0000FF"/>
      <w:u w:val="single"/>
    </w:rPr>
  </w:style>
  <w:style w:type="character" w:customStyle="1" w:styleId="FontStyle31">
    <w:name w:val="Font Style31"/>
    <w:uiPriority w:val="99"/>
    <w:rsid w:val="002F600F"/>
    <w:rPr>
      <w:rFonts w:ascii="Times New Roman" w:hAnsi="Times New Roman"/>
      <w:sz w:val="18"/>
    </w:rPr>
  </w:style>
  <w:style w:type="character" w:customStyle="1" w:styleId="FontStyle37">
    <w:name w:val="Font Style37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38">
    <w:name w:val="Font Style38"/>
    <w:uiPriority w:val="99"/>
    <w:rsid w:val="002F600F"/>
    <w:rPr>
      <w:rFonts w:ascii="Times New Roman" w:hAnsi="Times New Roman"/>
      <w:b/>
      <w:sz w:val="18"/>
    </w:rPr>
  </w:style>
  <w:style w:type="character" w:customStyle="1" w:styleId="c8">
    <w:name w:val="c8"/>
    <w:uiPriority w:val="99"/>
    <w:rsid w:val="002F600F"/>
  </w:style>
  <w:style w:type="character" w:customStyle="1" w:styleId="c2">
    <w:name w:val="c2"/>
    <w:uiPriority w:val="99"/>
    <w:rsid w:val="002F600F"/>
  </w:style>
  <w:style w:type="character" w:styleId="Strong">
    <w:name w:val="Strong"/>
    <w:basedOn w:val="DefaultParagraphFont"/>
    <w:uiPriority w:val="99"/>
    <w:qFormat/>
    <w:rsid w:val="002F600F"/>
    <w:rPr>
      <w:rFonts w:cs="Times New Roman"/>
      <w:b/>
    </w:rPr>
  </w:style>
  <w:style w:type="character" w:customStyle="1" w:styleId="14">
    <w:name w:val="Знак Знак1"/>
    <w:uiPriority w:val="99"/>
    <w:rsid w:val="002F600F"/>
    <w:rPr>
      <w:rFonts w:ascii="Calibri" w:hAnsi="Calibri"/>
      <w:sz w:val="22"/>
      <w:lang w:val="ru-RU" w:eastAsia="ar-SA" w:bidi="ar-SA"/>
    </w:rPr>
  </w:style>
  <w:style w:type="paragraph" w:customStyle="1" w:styleId="Style18">
    <w:name w:val="Style18"/>
    <w:basedOn w:val="Normal"/>
    <w:uiPriority w:val="99"/>
    <w:rsid w:val="002F600F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"/>
    <w:uiPriority w:val="99"/>
    <w:rsid w:val="002F600F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Содержимое врезки"/>
    <w:basedOn w:val="BodyText"/>
    <w:uiPriority w:val="99"/>
    <w:rsid w:val="002F600F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22">
    <w:name w:val="Заголовок 2 мой"/>
    <w:basedOn w:val="Heading2"/>
    <w:uiPriority w:val="99"/>
    <w:rsid w:val="002F600F"/>
    <w:pPr>
      <w:keepLines/>
      <w:suppressAutoHyphens w:val="0"/>
      <w:spacing w:before="240" w:after="240"/>
      <w:ind w:left="576" w:hanging="576"/>
    </w:pPr>
    <w:rPr>
      <w:b/>
      <w:sz w:val="28"/>
      <w:lang w:eastAsia="ru-RU"/>
    </w:rPr>
  </w:style>
  <w:style w:type="paragraph" w:customStyle="1" w:styleId="15">
    <w:name w:val="Основной 1 см"/>
    <w:basedOn w:val="Normal"/>
    <w:uiPriority w:val="99"/>
    <w:rsid w:val="002F60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2F600F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F600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Основной б.о."/>
    <w:basedOn w:val="15"/>
    <w:next w:val="15"/>
    <w:uiPriority w:val="99"/>
    <w:rsid w:val="002F600F"/>
    <w:pPr>
      <w:ind w:firstLine="0"/>
    </w:pPr>
  </w:style>
  <w:style w:type="paragraph" w:customStyle="1" w:styleId="16">
    <w:name w:val="Основной текст1"/>
    <w:basedOn w:val="Normal"/>
    <w:uiPriority w:val="99"/>
    <w:rsid w:val="002F60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42">
    <w:name w:val="Font Style42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2F600F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2F600F"/>
    <w:rPr>
      <w:rFonts w:ascii="Times New Roman" w:hAnsi="Times New Roman"/>
      <w:b/>
      <w:sz w:val="14"/>
    </w:rPr>
  </w:style>
  <w:style w:type="character" w:customStyle="1" w:styleId="110">
    <w:name w:val="Знак Знак11"/>
    <w:uiPriority w:val="99"/>
    <w:rsid w:val="002F600F"/>
    <w:rPr>
      <w:rFonts w:ascii="Cambria" w:hAnsi="Cambria"/>
      <w:b/>
      <w:kern w:val="32"/>
      <w:sz w:val="32"/>
    </w:rPr>
  </w:style>
  <w:style w:type="character" w:customStyle="1" w:styleId="FontStyle15">
    <w:name w:val="Font Style15"/>
    <w:uiPriority w:val="99"/>
    <w:rsid w:val="002F600F"/>
    <w:rPr>
      <w:rFonts w:ascii="Times New Roman" w:hAnsi="Times New Roman"/>
      <w:spacing w:val="-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univertv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koob.ru/books/dra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torrents.ru/forum/viewtopic.php?t=8329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andphoto.ru/themes.php?id=4&amp;page=3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vuch.info/" TargetMode="External"/><Relationship Id="rId10" Type="http://schemas.openxmlformats.org/officeDocument/2006/relationships/hyperlink" Target="http://www.rusedu.ru/" TargetMode="External"/><Relationship Id="rId19" Type="http://schemas.openxmlformats.org/officeDocument/2006/relationships/hyperlink" Target="http://www.shatiskusstvo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-sovet.ru/" TargetMode="External"/><Relationship Id="rId14" Type="http://schemas.openxmlformats.org/officeDocument/2006/relationships/hyperlink" Target="http://forum.in-k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33</Pages>
  <Words>7808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Volodya</cp:lastModifiedBy>
  <cp:revision>8</cp:revision>
  <dcterms:created xsi:type="dcterms:W3CDTF">2013-08-20T02:50:00Z</dcterms:created>
  <dcterms:modified xsi:type="dcterms:W3CDTF">2013-10-25T18:09:00Z</dcterms:modified>
</cp:coreProperties>
</file>