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11" w:rsidRPr="00656711" w:rsidRDefault="00656711" w:rsidP="00656711">
      <w:pPr>
        <w:jc w:val="center"/>
        <w:rPr>
          <w:rFonts w:ascii="Times New Roman" w:hAnsi="Times New Roman" w:cs="Times New Roman"/>
          <w:b/>
          <w:sz w:val="48"/>
          <w:szCs w:val="48"/>
        </w:rPr>
      </w:pPr>
      <w:r w:rsidRPr="00656711">
        <w:rPr>
          <w:rFonts w:ascii="Times New Roman" w:hAnsi="Times New Roman" w:cs="Times New Roman"/>
          <w:b/>
          <w:sz w:val="48"/>
          <w:szCs w:val="48"/>
        </w:rPr>
        <w:t>Игра как средство воспитания и развития детей</w:t>
      </w:r>
      <w:r w:rsidR="004442E8">
        <w:rPr>
          <w:rFonts w:ascii="Times New Roman" w:hAnsi="Times New Roman" w:cs="Times New Roman"/>
          <w:b/>
          <w:sz w:val="48"/>
          <w:szCs w:val="48"/>
        </w:rPr>
        <w:t>.</w:t>
      </w:r>
      <w:bookmarkStart w:id="0" w:name="_GoBack"/>
      <w:bookmarkEnd w:id="0"/>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Будучи увлекательным занятием для дошкольников, игра вместе с тем является важнейшим средством их воспитания и развития. Но это происходит тогда, когда она включается в организуемый и управляемый педагогический процесс. Развитие и становление игры в значительной степени происходит именно при использовании ее как средства воспитания.</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Руководствуясь требованиями «Программы воспитания в детском саду», педагог отбирает и планирует программное содержание, которое должно быть усвоено детьми в играх, четко определяет дидактические и игровые задачи, действия и правила, предполагаемый результат. Он как бы проектирует весь ход игры, не разрушая ее своеобразия и самодеятельного характера.</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 xml:space="preserve">Включая игру в педагогический процесс, воспитатель учит детей играть, создавать, по словам А. С. Макаренко, «хорошую игру». Для такой игры характерны следующие качества: </w:t>
      </w:r>
      <w:proofErr w:type="spellStart"/>
      <w:r w:rsidRPr="00656711">
        <w:rPr>
          <w:rFonts w:ascii="Times New Roman" w:hAnsi="Times New Roman" w:cs="Times New Roman"/>
          <w:sz w:val="28"/>
          <w:szCs w:val="28"/>
        </w:rPr>
        <w:t>воспитательно</w:t>
      </w:r>
      <w:proofErr w:type="spellEnd"/>
      <w:r w:rsidRPr="00656711">
        <w:rPr>
          <w:rFonts w:ascii="Times New Roman" w:hAnsi="Times New Roman" w:cs="Times New Roman"/>
          <w:sz w:val="28"/>
          <w:szCs w:val="28"/>
        </w:rPr>
        <w:t>-познавательная ценность содержания, полнота и правильность отражаемых представлений; целесообразность, активность, организованность и творческий характер игровых действий; подчинение правилам и способность руководствоваться ими в игре с учетом интересов отдельных детей и всех играющих; целенаправленное использование игрушек и игровых материалов; доброжелательность отношений и радостный настрой детей.</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Руководя игрой, воспитатель воздействует на все стороны личности ребенка: на его сознание, чувства, волю, поведение, использует ее в целях умственного, нравственного, эстетического и физического воспитания.</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 xml:space="preserve">В процессе игры уточняются и углубляются знания и представления детей. Чтобы выполнить в игре ту или иную роль, ребенок должен свое представление перевести в игровые действия. Иногда знания и представления о труде людей, о конкретных действиях, взаимоотношениях оказываются недостаточными, и возникает необходимость в их пополнении. Потребность в новых знаниях выражается в вопросах детей. Воспитатель отвечает на них, прислушивается к разговорам во время игры, помогает играющим </w:t>
      </w:r>
      <w:proofErr w:type="gramStart"/>
      <w:r w:rsidRPr="00656711">
        <w:rPr>
          <w:rFonts w:ascii="Times New Roman" w:hAnsi="Times New Roman" w:cs="Times New Roman"/>
          <w:sz w:val="28"/>
          <w:szCs w:val="28"/>
        </w:rPr>
        <w:t>установить взаимопонимание</w:t>
      </w:r>
      <w:proofErr w:type="gramEnd"/>
      <w:r w:rsidRPr="00656711">
        <w:rPr>
          <w:rFonts w:ascii="Times New Roman" w:hAnsi="Times New Roman" w:cs="Times New Roman"/>
          <w:sz w:val="28"/>
          <w:szCs w:val="28"/>
        </w:rPr>
        <w:t>, договоренность.</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lastRenderedPageBreak/>
        <w:t>Следовательно, игра не только закрепляет уже имеющиеся у детей знания и представления, но и является своеобразной формой активной познавательной деятельности, в процессе которой они под руководством воспитателя овладевают новыми знаниями.</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Воспитатель использует содержание игр для формирования у детей положительного отношения к социалистической действительности, любви к Родине, своему народу, учит их правилам общественного поведения, проверяет, как они усвоены, и закрепляет их. В игре и через игру воспитатель развивает у дошкольников такие качества, как смелость, честность, инициатива, выдержка.</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Игра - это своего рода школа, в которой ребенок активно и творчески осваивает правила и нормы поведения советских людей, их отношение к труду, общественной собственности, их взаимоотношения. Она является той формой деятельности, в которой в значительной мере формируется общественное поведение самих детей, их отношение к жизни, друг к другу.</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Организуя игру, руководя ею, воспитатель воздействует на коллектив детей и через коллектив на каждого ребенка. Становясь участником игры, ребенок сталкивается с необходимостью согласовывать свои намерения и действия с другими, подчиняться правилам, которые устанавливаются в игре.</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Вне педагогического руководства игры детей могут иногда оказывать и нежелательное влияние. Н. К. Крупская писала: «Есть игры, вырабатывающие жестокость, грубость, разжигающие национальную ненависть, плохо действующие на нервную систему, вызывающие азарт, тщеславие. И есть игры, имеющие громадное воспитывающее значение, укрепляющие волю, воспитывающие чувство справедливости, умение помогать в беде и т, д. и т. п.».</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 xml:space="preserve">Чтобы использовать положительное влияние игры и не допустить возникновения нежелательных игр, нужно учить детей различать, что хорошо и что плохо, воспитывать активное стремление к </w:t>
      </w:r>
      <w:proofErr w:type="gramStart"/>
      <w:r w:rsidRPr="00656711">
        <w:rPr>
          <w:rFonts w:ascii="Times New Roman" w:hAnsi="Times New Roman" w:cs="Times New Roman"/>
          <w:sz w:val="28"/>
          <w:szCs w:val="28"/>
        </w:rPr>
        <w:t>хорошему</w:t>
      </w:r>
      <w:proofErr w:type="gramEnd"/>
      <w:r w:rsidRPr="00656711">
        <w:rPr>
          <w:rFonts w:ascii="Times New Roman" w:hAnsi="Times New Roman" w:cs="Times New Roman"/>
          <w:sz w:val="28"/>
          <w:szCs w:val="28"/>
        </w:rPr>
        <w:t xml:space="preserve"> и неприязнь к плохому. С этой целью воспитатель через игру и в игре раскрывает детям смысл тех или иных положительных фактов, дает их оценку, вызывает у ребят желание подражать им и тем самым формирует их отношение к тому, что отображается в игре.</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 xml:space="preserve">Воспитатель широко использует игру как средство физического воспитания. Большинство игр требует активных движений, которые усиливают кровообращение, способствуют более полному и глубокому обмену веществ. </w:t>
      </w:r>
      <w:r w:rsidRPr="00656711">
        <w:rPr>
          <w:rFonts w:ascii="Times New Roman" w:hAnsi="Times New Roman" w:cs="Times New Roman"/>
          <w:sz w:val="28"/>
          <w:szCs w:val="28"/>
        </w:rPr>
        <w:lastRenderedPageBreak/>
        <w:t xml:space="preserve">Двигательная активность содействует формированию правильной осанки, развитию координации движений, их красоты. Однако неправильно было бы думать, что игра является средством физического воспитания сама по себе. Без педагогического руководства игра может принести вред физическому развитию детей. Иногда они переутомляются, </w:t>
      </w:r>
      <w:proofErr w:type="gramStart"/>
      <w:r w:rsidRPr="00656711">
        <w:rPr>
          <w:rFonts w:ascii="Times New Roman" w:hAnsi="Times New Roman" w:cs="Times New Roman"/>
          <w:sz w:val="28"/>
          <w:szCs w:val="28"/>
        </w:rPr>
        <w:t>находясь</w:t>
      </w:r>
      <w:proofErr w:type="gramEnd"/>
      <w:r w:rsidRPr="00656711">
        <w:rPr>
          <w:rFonts w:ascii="Times New Roman" w:hAnsi="Times New Roman" w:cs="Times New Roman"/>
          <w:sz w:val="28"/>
          <w:szCs w:val="28"/>
        </w:rPr>
        <w:t xml:space="preserve"> продолжительное время в одной и той же позе (сидение на корточках) или, наоборот, чрезмерно много двигаясь. Поэтому </w:t>
      </w:r>
      <w:proofErr w:type="gramStart"/>
      <w:r w:rsidRPr="00656711">
        <w:rPr>
          <w:rFonts w:ascii="Times New Roman" w:hAnsi="Times New Roman" w:cs="Times New Roman"/>
          <w:sz w:val="28"/>
          <w:szCs w:val="28"/>
        </w:rPr>
        <w:t>воспитатель</w:t>
      </w:r>
      <w:proofErr w:type="gramEnd"/>
      <w:r w:rsidRPr="00656711">
        <w:rPr>
          <w:rFonts w:ascii="Times New Roman" w:hAnsi="Times New Roman" w:cs="Times New Roman"/>
          <w:sz w:val="28"/>
          <w:szCs w:val="28"/>
        </w:rPr>
        <w:t xml:space="preserve"> прежде всего заботится о соблюдении гигиенических условий для игр детей.</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Используя четкую, постепенно развивающуюся систему игр, педагог повышает эффективность физического развития дошкольников. Он создает у них радостное, бодрое настроение в игре, а положительное эмоциональное состояние - это залог полноценного физического и нервно-психического развития ребенка и вместе с тем условие воспитания жизнерадостного, доброжелательного характера.</w:t>
      </w:r>
    </w:p>
    <w:p w:rsidR="00656711" w:rsidRPr="00656711" w:rsidRDefault="00656711" w:rsidP="00656711">
      <w:pPr>
        <w:jc w:val="both"/>
        <w:rPr>
          <w:rFonts w:ascii="Times New Roman" w:hAnsi="Times New Roman" w:cs="Times New Roman"/>
          <w:sz w:val="28"/>
          <w:szCs w:val="28"/>
        </w:rPr>
      </w:pPr>
      <w:r w:rsidRPr="00656711">
        <w:rPr>
          <w:rFonts w:ascii="Times New Roman" w:hAnsi="Times New Roman" w:cs="Times New Roman"/>
          <w:sz w:val="28"/>
          <w:szCs w:val="28"/>
        </w:rPr>
        <w:t xml:space="preserve">Игра широко используется и как средство эстетического воспитания, потому что дети отражают окружающий их мир через роль, образ. Огромное значение в игре имеет воображение - создание образов на основе ранее полученных впечатлений. В содержание многих игр включаются знакомые песни, танцы, стихи, загадки. Все это позволяет воспитателю углублять эстетические переживания детей. Нередко в играх они украшают свои постройки, используют элементы </w:t>
      </w:r>
      <w:proofErr w:type="spellStart"/>
      <w:r w:rsidRPr="00656711">
        <w:rPr>
          <w:rFonts w:ascii="Times New Roman" w:hAnsi="Times New Roman" w:cs="Times New Roman"/>
          <w:sz w:val="28"/>
          <w:szCs w:val="28"/>
        </w:rPr>
        <w:t>ряжения</w:t>
      </w:r>
      <w:proofErr w:type="spellEnd"/>
      <w:r w:rsidRPr="00656711">
        <w:rPr>
          <w:rFonts w:ascii="Times New Roman" w:hAnsi="Times New Roman" w:cs="Times New Roman"/>
          <w:sz w:val="28"/>
          <w:szCs w:val="28"/>
        </w:rPr>
        <w:t>, что содействует воспитанию художественного вкуса.</w:t>
      </w:r>
    </w:p>
    <w:p w:rsidR="00656711" w:rsidRDefault="00656711" w:rsidP="00656711">
      <w:pPr>
        <w:jc w:val="both"/>
      </w:pPr>
      <w:r w:rsidRPr="00656711">
        <w:rPr>
          <w:rFonts w:ascii="Times New Roman" w:hAnsi="Times New Roman" w:cs="Times New Roman"/>
          <w:sz w:val="28"/>
          <w:szCs w:val="28"/>
        </w:rPr>
        <w:t>Таким образом, игра является средством всестороннего воспитания и развития дет</w:t>
      </w:r>
      <w:r>
        <w:t xml:space="preserve">ей. </w:t>
      </w:r>
    </w:p>
    <w:sectPr w:rsidR="00656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22"/>
    <w:rsid w:val="004442E8"/>
    <w:rsid w:val="005D1722"/>
    <w:rsid w:val="00656711"/>
    <w:rsid w:val="00D7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5</cp:revision>
  <dcterms:created xsi:type="dcterms:W3CDTF">2012-11-01T17:50:00Z</dcterms:created>
  <dcterms:modified xsi:type="dcterms:W3CDTF">2012-11-05T18:05:00Z</dcterms:modified>
</cp:coreProperties>
</file>