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6A" w:rsidRDefault="007E096A" w:rsidP="007E096A">
      <w:pPr>
        <w:pStyle w:val="a3"/>
        <w:jc w:val="center"/>
      </w:pPr>
      <w:r>
        <w:rPr>
          <w:rStyle w:val="a4"/>
          <w:rFonts w:ascii="Arial" w:hAnsi="Arial" w:cs="Arial"/>
          <w:sz w:val="36"/>
          <w:szCs w:val="36"/>
        </w:rPr>
        <w:t>Примерный перечень локальных актов образовательного учреждения, обеспечивающих нормативно-правовые условия для введения ФГОС НОО</w:t>
      </w:r>
    </w:p>
    <w:p w:rsidR="007E096A" w:rsidRDefault="007E096A" w:rsidP="007E096A">
      <w:pPr>
        <w:pStyle w:val="a3"/>
      </w:pPr>
      <w:r>
        <w:t> </w:t>
      </w:r>
    </w:p>
    <w:p w:rsidR="007E096A" w:rsidRDefault="007E096A" w:rsidP="007E096A">
      <w:pPr>
        <w:pStyle w:val="a3"/>
        <w:jc w:val="center"/>
      </w:pPr>
      <w:r>
        <w:rPr>
          <w:rStyle w:val="a4"/>
          <w:rFonts w:ascii="Arial" w:hAnsi="Arial" w:cs="Arial"/>
        </w:rPr>
        <w:t>По кадровому обеспечению</w:t>
      </w:r>
    </w:p>
    <w:p w:rsidR="007E096A" w:rsidRDefault="007E096A" w:rsidP="007E096A">
      <w:pPr>
        <w:pStyle w:val="a3"/>
      </w:pPr>
      <w:r>
        <w:rPr>
          <w:rFonts w:ascii="Arial" w:hAnsi="Arial" w:cs="Arial"/>
        </w:rPr>
        <w:t>1. Должностные инструкции работников образовательного учреждения.</w:t>
      </w:r>
      <w:r>
        <w:rPr>
          <w:rFonts w:ascii="Arial" w:hAnsi="Arial" w:cs="Arial"/>
        </w:rPr>
        <w:br/>
        <w:t>2. 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НОО.</w:t>
      </w:r>
    </w:p>
    <w:p w:rsidR="007E096A" w:rsidRDefault="007E096A" w:rsidP="007E096A">
      <w:pPr>
        <w:pStyle w:val="a3"/>
        <w:jc w:val="center"/>
      </w:pPr>
      <w:r>
        <w:rPr>
          <w:rStyle w:val="a4"/>
          <w:rFonts w:ascii="Arial" w:hAnsi="Arial" w:cs="Arial"/>
        </w:rPr>
        <w:t>По информационному обеспечению</w:t>
      </w:r>
    </w:p>
    <w:p w:rsidR="007E096A" w:rsidRDefault="007E096A" w:rsidP="007E096A">
      <w:pPr>
        <w:pStyle w:val="a3"/>
      </w:pPr>
      <w:r>
        <w:rPr>
          <w:rFonts w:ascii="Arial" w:hAnsi="Arial" w:cs="Arial"/>
        </w:rPr>
        <w:t>1. Положение об организации и проведении публичного отчета образовательного учреждения.</w:t>
      </w:r>
      <w:r>
        <w:rPr>
          <w:rFonts w:ascii="Arial" w:hAnsi="Arial" w:cs="Arial"/>
        </w:rPr>
        <w:br/>
        <w:t>2. Положение об Интернет-сайте образовательного учреждения.</w:t>
      </w:r>
      <w:r>
        <w:rPr>
          <w:rFonts w:ascii="Arial" w:hAnsi="Arial" w:cs="Arial"/>
        </w:rPr>
        <w:br/>
        <w:t>3. Инструкция по организации делопроизводства (электронного документооборота) в образовательном учреждении.</w:t>
      </w:r>
      <w:r>
        <w:rPr>
          <w:rFonts w:ascii="Arial" w:hAnsi="Arial" w:cs="Arial"/>
        </w:rPr>
        <w:br/>
        <w:t>4. Соглашения с родителями (законными представителями) обучающихся о персональных данных для ведения электронных дневников и журналов.</w:t>
      </w:r>
    </w:p>
    <w:p w:rsidR="007E096A" w:rsidRDefault="007E096A" w:rsidP="007E096A">
      <w:pPr>
        <w:pStyle w:val="a3"/>
        <w:jc w:val="center"/>
      </w:pPr>
      <w:r>
        <w:rPr>
          <w:rStyle w:val="a4"/>
          <w:rFonts w:ascii="Arial" w:hAnsi="Arial" w:cs="Arial"/>
        </w:rPr>
        <w:t>По финансовому обеспечению</w:t>
      </w:r>
    </w:p>
    <w:p w:rsidR="007E096A" w:rsidRDefault="007E096A" w:rsidP="007E096A">
      <w:pPr>
        <w:pStyle w:val="a3"/>
      </w:pPr>
      <w:r>
        <w:rPr>
          <w:rFonts w:ascii="Arial" w:hAnsi="Arial" w:cs="Arial"/>
        </w:rPr>
        <w:t xml:space="preserve">1. Положение об оплате труда работников образовательного учреждения. </w:t>
      </w:r>
      <w:r>
        <w:rPr>
          <w:rFonts w:ascii="Arial" w:hAnsi="Arial" w:cs="Arial"/>
        </w:rPr>
        <w:br/>
        <w:t xml:space="preserve">2. Положение о распределении стимулирующей </w:t>
      </w:r>
      <w:proofErr w:type="gramStart"/>
      <w:r>
        <w:rPr>
          <w:rFonts w:ascii="Arial" w:hAnsi="Arial" w:cs="Arial"/>
        </w:rPr>
        <w:t>части фонда оплаты труда работников образовательного</w:t>
      </w:r>
      <w:proofErr w:type="gramEnd"/>
      <w:r>
        <w:rPr>
          <w:rFonts w:ascii="Arial" w:hAnsi="Arial" w:cs="Arial"/>
        </w:rPr>
        <w:t xml:space="preserve"> учреждения.</w:t>
      </w:r>
      <w:r>
        <w:rPr>
          <w:rFonts w:ascii="Arial" w:hAnsi="Arial" w:cs="Arial"/>
        </w:rPr>
        <w:br/>
        <w:t>3. Положение об оказании платных дополнительных образовательных услуг.</w:t>
      </w:r>
    </w:p>
    <w:p w:rsidR="007E096A" w:rsidRDefault="007E096A" w:rsidP="007E096A">
      <w:pPr>
        <w:pStyle w:val="a3"/>
        <w:jc w:val="center"/>
      </w:pPr>
      <w:r>
        <w:rPr>
          <w:rStyle w:val="a4"/>
          <w:rFonts w:ascii="Arial" w:hAnsi="Arial" w:cs="Arial"/>
        </w:rPr>
        <w:t>По материально-техническому обеспечению</w:t>
      </w:r>
    </w:p>
    <w:p w:rsidR="007E096A" w:rsidRDefault="007E096A" w:rsidP="007E096A">
      <w:pPr>
        <w:pStyle w:val="a3"/>
      </w:pPr>
      <w:r>
        <w:rPr>
          <w:rFonts w:ascii="Arial" w:hAnsi="Arial" w:cs="Arial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1. Положение об учебном кабинете.</w:t>
      </w:r>
      <w:r>
        <w:rPr>
          <w:rFonts w:ascii="Arial" w:hAnsi="Arial" w:cs="Arial"/>
        </w:rPr>
        <w:br/>
        <w:t>2. Положение об информационно-библиотечном центре.</w:t>
      </w:r>
      <w:r>
        <w:rPr>
          <w:rFonts w:ascii="Arial" w:hAnsi="Arial" w:cs="Arial"/>
        </w:rPr>
        <w:br/>
        <w:t xml:space="preserve">3. Положение о </w:t>
      </w:r>
      <w:proofErr w:type="spellStart"/>
      <w:r>
        <w:rPr>
          <w:rFonts w:ascii="Arial" w:hAnsi="Arial" w:cs="Arial"/>
        </w:rPr>
        <w:t>культурно-досуговом</w:t>
      </w:r>
      <w:proofErr w:type="spellEnd"/>
      <w:r>
        <w:rPr>
          <w:rFonts w:ascii="Arial" w:hAnsi="Arial" w:cs="Arial"/>
        </w:rPr>
        <w:t xml:space="preserve"> центре.</w:t>
      </w:r>
      <w:r>
        <w:rPr>
          <w:rFonts w:ascii="Arial" w:hAnsi="Arial" w:cs="Arial"/>
        </w:rPr>
        <w:br/>
        <w:t>4. Положение о физкультурно-оздоровительном центре.</w:t>
      </w:r>
    </w:p>
    <w:p w:rsidR="007E096A" w:rsidRDefault="007E096A" w:rsidP="007E096A">
      <w:pPr>
        <w:pStyle w:val="a3"/>
        <w:jc w:val="center"/>
      </w:pPr>
      <w:r>
        <w:rPr>
          <w:rStyle w:val="a4"/>
          <w:rFonts w:ascii="Arial" w:hAnsi="Arial" w:cs="Arial"/>
        </w:rPr>
        <w:t>По организационному обеспечению</w:t>
      </w:r>
    </w:p>
    <w:p w:rsidR="007E096A" w:rsidRDefault="007E096A" w:rsidP="007E096A">
      <w:pPr>
        <w:pStyle w:val="a3"/>
      </w:pPr>
      <w:r>
        <w:rPr>
          <w:rFonts w:ascii="Arial" w:hAnsi="Arial" w:cs="Arial"/>
        </w:rPr>
        <w:t>1. Устав образовательного учреждения.</w:t>
      </w:r>
      <w:r>
        <w:rPr>
          <w:rFonts w:ascii="Arial" w:hAnsi="Arial" w:cs="Arial"/>
        </w:rPr>
        <w:br/>
        <w:t>2. Правила внутреннего распорядка образовательного учреждения.</w:t>
      </w:r>
      <w:r>
        <w:rPr>
          <w:rFonts w:ascii="Arial" w:hAnsi="Arial" w:cs="Arial"/>
        </w:rPr>
        <w:br/>
        <w:t>3. Договор образовательного учреждения с учредителем.</w:t>
      </w:r>
      <w:r>
        <w:rPr>
          <w:rFonts w:ascii="Arial" w:hAnsi="Arial" w:cs="Arial"/>
        </w:rPr>
        <w:br/>
        <w:t xml:space="preserve">4. Договор образовательного учреждения с родителями (законными представителями)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5. Положение о деятельности в образовательном учреждении общественных (в </w:t>
      </w:r>
      <w:r>
        <w:rPr>
          <w:rFonts w:ascii="Arial" w:hAnsi="Arial" w:cs="Arial"/>
        </w:rPr>
        <w:lastRenderedPageBreak/>
        <w:t>том числе детских и молодежных) организаций (объединений).</w:t>
      </w:r>
      <w:r>
        <w:rPr>
          <w:rFonts w:ascii="Arial" w:hAnsi="Arial" w:cs="Arial"/>
        </w:rPr>
        <w:br/>
        <w:t>6. Положения о формах самоуправления образовательного учреждения.</w:t>
      </w:r>
      <w:r>
        <w:rPr>
          <w:rFonts w:ascii="Arial" w:hAnsi="Arial" w:cs="Arial"/>
        </w:rPr>
        <w:br/>
        <w:t>7. Договор о сотрудничестве общеобразовательного учреждения и учреждений дополнительного образования детей, обеспечивающих организацию внеурочной деятельности.</w:t>
      </w:r>
      <w:r>
        <w:rPr>
          <w:rFonts w:ascii="Arial" w:hAnsi="Arial" w:cs="Arial"/>
        </w:rPr>
        <w:br/>
        <w:t>8. Приказ об утверждении плана-графика (сетевого графика, дорожной карты) введения ФГОС начального общего образования в образовательном учреждении.</w:t>
      </w:r>
      <w:r>
        <w:rPr>
          <w:rFonts w:ascii="Arial" w:hAnsi="Arial" w:cs="Arial"/>
        </w:rPr>
        <w:br/>
        <w:t>9. Приказ о создании в образовательном учреждении рабочей группы по введению ФГОС НОО.</w:t>
      </w:r>
    </w:p>
    <w:p w:rsidR="007E096A" w:rsidRDefault="007E096A" w:rsidP="007E096A">
      <w:pPr>
        <w:pStyle w:val="a3"/>
        <w:jc w:val="center"/>
      </w:pPr>
      <w:r>
        <w:rPr>
          <w:rStyle w:val="a4"/>
          <w:rFonts w:ascii="Arial" w:hAnsi="Arial" w:cs="Arial"/>
        </w:rPr>
        <w:t>По научно-методическому обеспечению</w:t>
      </w:r>
    </w:p>
    <w:p w:rsidR="007E096A" w:rsidRDefault="007E096A" w:rsidP="007E096A">
      <w:pPr>
        <w:pStyle w:val="a3"/>
      </w:pPr>
      <w:r>
        <w:rPr>
          <w:rFonts w:ascii="Arial" w:hAnsi="Arial" w:cs="Arial"/>
        </w:rPr>
        <w:t>1. Приказ об утверждении основной образовательной программы начального общего образования образовательного учреждения.</w:t>
      </w:r>
      <w:r>
        <w:rPr>
          <w:rFonts w:ascii="Arial" w:hAnsi="Arial" w:cs="Arial"/>
        </w:rPr>
        <w:br/>
        <w:t>2. Приказы об утверждении рабочих программ учебных курсов, предметов, дисциплин (модулей).</w:t>
      </w:r>
      <w:r>
        <w:rPr>
          <w:rFonts w:ascii="Arial" w:hAnsi="Arial" w:cs="Arial"/>
        </w:rPr>
        <w:br/>
        <w:t>3. Приказ об утверждении списка учебников в соответствии с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процессе.</w:t>
      </w:r>
      <w:r>
        <w:rPr>
          <w:rFonts w:ascii="Arial" w:hAnsi="Arial" w:cs="Arial"/>
        </w:rPr>
        <w:br/>
        <w:t xml:space="preserve">4. Положение об осуществлении текущего контроля успеваемости и промежуточной аттестации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 xml:space="preserve"> образовательного учреждения.</w:t>
      </w:r>
    </w:p>
    <w:p w:rsidR="0029620A" w:rsidRDefault="0029620A"/>
    <w:sectPr w:rsidR="0029620A" w:rsidSect="0029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6A"/>
    <w:rsid w:val="0029620A"/>
    <w:rsid w:val="007E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2011-08-18T12:49:00Z</dcterms:created>
  <dcterms:modified xsi:type="dcterms:W3CDTF">2011-08-18T12:49:00Z</dcterms:modified>
</cp:coreProperties>
</file>