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C7" w:rsidRDefault="00D374C7">
      <w:pPr>
        <w:pStyle w:val="a3"/>
        <w:spacing w:after="0" w:line="100" w:lineRule="atLeast"/>
      </w:pPr>
    </w:p>
    <w:p w:rsidR="004D00EF" w:rsidRDefault="005048DC" w:rsidP="004D00E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Колесень Оксана Владимировна МБОУ   первый год работаю по СИСТЕМЕ </w:t>
      </w:r>
      <w:r>
        <w:rPr>
          <w:sz w:val="28"/>
        </w:rPr>
        <w:t xml:space="preserve"> «Школа 2100», интересуюсь новыми технологиями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продуктивного чтения, проблемного обучения и системой оценивания, что и стараюсь применять на  своих уроках. Представляю вам урок обучения грамоте.</w:t>
      </w:r>
      <w:r w:rsidR="004D00EF" w:rsidRPr="004D00EF">
        <w:rPr>
          <w:rFonts w:ascii="Times New Roman" w:hAnsi="Times New Roman"/>
          <w:sz w:val="28"/>
          <w:szCs w:val="28"/>
        </w:rPr>
        <w:t xml:space="preserve"> </w:t>
      </w:r>
    </w:p>
    <w:p w:rsidR="004D00EF" w:rsidRDefault="004D00EF" w:rsidP="004D00EF">
      <w:pPr>
        <w:pStyle w:val="a3"/>
        <w:spacing w:after="0"/>
      </w:pPr>
      <w:r w:rsidRPr="004D00EF">
        <w:rPr>
          <w:rFonts w:ascii="Times New Roman" w:hAnsi="Times New Roman"/>
          <w:b/>
          <w:sz w:val="28"/>
          <w:szCs w:val="28"/>
        </w:rPr>
        <w:t>Цели урока:</w:t>
      </w:r>
      <w:r>
        <w:rPr>
          <w:rFonts w:ascii="Times New Roman" w:hAnsi="Times New Roman"/>
          <w:sz w:val="28"/>
          <w:szCs w:val="28"/>
        </w:rPr>
        <w:t xml:space="preserve"> формировать умение читать слоги,</w:t>
      </w:r>
      <w:r w:rsidR="00504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слова, предложенияс буквой Х</w:t>
      </w:r>
      <w:proofErr w:type="gramStart"/>
      <w:r>
        <w:rPr>
          <w:rFonts w:ascii="Times New Roman" w:hAnsi="Times New Roman"/>
          <w:sz w:val="28"/>
          <w:szCs w:val="28"/>
        </w:rPr>
        <w:t>;у</w:t>
      </w:r>
      <w:proofErr w:type="gramEnd"/>
      <w:r>
        <w:rPr>
          <w:rFonts w:ascii="Times New Roman" w:hAnsi="Times New Roman"/>
          <w:sz w:val="28"/>
          <w:szCs w:val="28"/>
        </w:rPr>
        <w:t>меть анализировать текст и работать по алгоритму.</w:t>
      </w:r>
    </w:p>
    <w:p w:rsidR="004D00EF" w:rsidRPr="004D00EF" w:rsidRDefault="004D00EF" w:rsidP="004D00EF">
      <w:pPr>
        <w:pStyle w:val="a3"/>
        <w:spacing w:after="0"/>
        <w:rPr>
          <w:sz w:val="28"/>
          <w:szCs w:val="28"/>
        </w:rPr>
      </w:pPr>
      <w:r w:rsidRPr="004D00EF">
        <w:rPr>
          <w:rFonts w:ascii="Times New Roman" w:hAnsi="Times New Roman"/>
          <w:b/>
          <w:sz w:val="28"/>
          <w:szCs w:val="28"/>
        </w:rPr>
        <w:t>Планируемые 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D00EF" w:rsidRPr="004D00EF" w:rsidRDefault="004D00EF" w:rsidP="004D00EF">
      <w:pPr>
        <w:pStyle w:val="af1"/>
        <w:numPr>
          <w:ilvl w:val="0"/>
          <w:numId w:val="1"/>
        </w:numPr>
        <w:tabs>
          <w:tab w:val="left" w:pos="8453"/>
        </w:tabs>
        <w:spacing w:after="0" w:line="100" w:lineRule="atLeast"/>
        <w:rPr>
          <w:sz w:val="28"/>
          <w:szCs w:val="28"/>
        </w:rPr>
      </w:pPr>
      <w:r w:rsidRPr="004D00EF">
        <w:rPr>
          <w:i/>
          <w:sz w:val="28"/>
          <w:szCs w:val="28"/>
        </w:rPr>
        <w:t>Личностные УУД:</w:t>
      </w:r>
      <w:r w:rsidRPr="004D00EF">
        <w:rPr>
          <w:sz w:val="28"/>
          <w:szCs w:val="28"/>
        </w:rPr>
        <w:t xml:space="preserve"> </w:t>
      </w:r>
      <w:r w:rsidRPr="004D00EF">
        <w:rPr>
          <w:rFonts w:ascii="Times New Roman" w:hAnsi="Times New Roman"/>
          <w:bCs/>
          <w:sz w:val="28"/>
          <w:szCs w:val="28"/>
        </w:rPr>
        <w:t>формирование интереса (мотивации) к учению.</w:t>
      </w:r>
    </w:p>
    <w:p w:rsidR="004D00EF" w:rsidRPr="004D00EF" w:rsidRDefault="004D00EF" w:rsidP="004D00EF">
      <w:pPr>
        <w:pStyle w:val="a3"/>
        <w:jc w:val="both"/>
        <w:rPr>
          <w:sz w:val="28"/>
          <w:szCs w:val="28"/>
        </w:rPr>
      </w:pPr>
      <w:r w:rsidRPr="004D00EF">
        <w:rPr>
          <w:rFonts w:ascii="Times New Roman" w:hAnsi="Times New Roman"/>
          <w:bCs/>
          <w:sz w:val="28"/>
          <w:szCs w:val="28"/>
        </w:rPr>
        <w:t xml:space="preserve"> Оценивать  жизненные ситуаций  и поступки героев художественных текстов с точки зрения общечеловеческих норм.</w:t>
      </w:r>
    </w:p>
    <w:p w:rsidR="004D00EF" w:rsidRPr="004D00EF" w:rsidRDefault="004D00EF" w:rsidP="004D00EF">
      <w:pPr>
        <w:pStyle w:val="msonormalcxspmiddle"/>
        <w:numPr>
          <w:ilvl w:val="0"/>
          <w:numId w:val="1"/>
        </w:numPr>
        <w:contextualSpacing/>
        <w:rPr>
          <w:sz w:val="28"/>
          <w:szCs w:val="28"/>
        </w:rPr>
      </w:pPr>
      <w:r w:rsidRPr="004D00EF">
        <w:rPr>
          <w:bCs/>
          <w:i/>
          <w:color w:val="170E02"/>
          <w:sz w:val="28"/>
          <w:szCs w:val="28"/>
        </w:rPr>
        <w:t>Метапредметные:</w:t>
      </w:r>
      <w:r w:rsidRPr="004D00EF">
        <w:rPr>
          <w:b/>
          <w:color w:val="00B050"/>
          <w:sz w:val="28"/>
          <w:szCs w:val="28"/>
        </w:rPr>
        <w:t xml:space="preserve"> </w:t>
      </w:r>
      <w:r w:rsidRPr="004D00EF">
        <w:rPr>
          <w:sz w:val="28"/>
          <w:szCs w:val="28"/>
        </w:rPr>
        <w:t>Коммуникативные УУД: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b/>
          <w:sz w:val="28"/>
          <w:szCs w:val="28"/>
        </w:rPr>
        <w:t xml:space="preserve">1) </w:t>
      </w:r>
      <w:r w:rsidRPr="004D00EF">
        <w:rPr>
          <w:sz w:val="28"/>
          <w:szCs w:val="28"/>
        </w:rPr>
        <w:t>формирование умения слушать и понимать других;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b/>
          <w:sz w:val="28"/>
          <w:szCs w:val="28"/>
        </w:rPr>
        <w:t>2)</w:t>
      </w:r>
      <w:r w:rsidRPr="004D00EF">
        <w:rPr>
          <w:sz w:val="28"/>
          <w:szCs w:val="28"/>
        </w:rPr>
        <w:t xml:space="preserve"> формирование умения строить речевое высказывание в соответствии с поставленными задачами;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b/>
          <w:sz w:val="28"/>
          <w:szCs w:val="28"/>
        </w:rPr>
        <w:t>3)</w:t>
      </w:r>
      <w:r w:rsidRPr="004D00EF">
        <w:rPr>
          <w:sz w:val="28"/>
          <w:szCs w:val="28"/>
        </w:rPr>
        <w:t xml:space="preserve"> формирование умения оформлять свои мысли в устной форме;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b/>
          <w:sz w:val="28"/>
          <w:szCs w:val="28"/>
        </w:rPr>
        <w:t>4)</w:t>
      </w:r>
      <w:r w:rsidRPr="004D00EF">
        <w:rPr>
          <w:sz w:val="28"/>
          <w:szCs w:val="28"/>
        </w:rPr>
        <w:t xml:space="preserve"> </w:t>
      </w:r>
      <w:proofErr w:type="gramStart"/>
      <w:r w:rsidRPr="004D00EF">
        <w:rPr>
          <w:sz w:val="28"/>
          <w:szCs w:val="28"/>
        </w:rPr>
        <w:t>формировании</w:t>
      </w:r>
      <w:proofErr w:type="gramEnd"/>
      <w:r w:rsidRPr="004D00EF">
        <w:rPr>
          <w:sz w:val="28"/>
          <w:szCs w:val="28"/>
        </w:rPr>
        <w:t xml:space="preserve"> умения работать в паре, группе.</w:t>
      </w:r>
    </w:p>
    <w:p w:rsidR="004D00EF" w:rsidRPr="004D00EF" w:rsidRDefault="004D00EF" w:rsidP="004D00EF">
      <w:pPr>
        <w:pStyle w:val="a3"/>
        <w:spacing w:after="0" w:line="100" w:lineRule="atLeast"/>
        <w:contextualSpacing/>
        <w:rPr>
          <w:sz w:val="28"/>
          <w:szCs w:val="28"/>
        </w:rPr>
      </w:pPr>
    </w:p>
    <w:p w:rsidR="004D00EF" w:rsidRPr="004D00EF" w:rsidRDefault="004D00EF" w:rsidP="004D00EF">
      <w:pPr>
        <w:pStyle w:val="a3"/>
        <w:spacing w:after="0" w:line="100" w:lineRule="atLeast"/>
        <w:contextualSpacing/>
        <w:rPr>
          <w:sz w:val="28"/>
          <w:szCs w:val="28"/>
        </w:rPr>
      </w:pPr>
      <w:r w:rsidRPr="004D00EF">
        <w:rPr>
          <w:rFonts w:ascii="Times New Roman" w:hAnsi="Times New Roman"/>
          <w:sz w:val="28"/>
          <w:szCs w:val="28"/>
        </w:rPr>
        <w:t xml:space="preserve">                                                Познавательные УУД: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sz w:val="28"/>
          <w:szCs w:val="28"/>
        </w:rPr>
        <w:t>1) формирование умения извлекать информацию из схем, иллюстраций;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sz w:val="28"/>
          <w:szCs w:val="28"/>
        </w:rPr>
        <w:t>2) формирование умения представлять информацию в виде схемы;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sz w:val="28"/>
          <w:szCs w:val="28"/>
        </w:rPr>
        <w:t>3) формирование умения на основе анализа объектов делать выводы;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sz w:val="28"/>
          <w:szCs w:val="28"/>
        </w:rPr>
        <w:t>4) формирование умения обобщать и классифицировать по признакам;</w:t>
      </w:r>
    </w:p>
    <w:p w:rsidR="004D00EF" w:rsidRPr="004D00EF" w:rsidRDefault="004D00EF" w:rsidP="004D00EF">
      <w:pPr>
        <w:pStyle w:val="msonormalcxspmiddle"/>
        <w:contextualSpacing/>
        <w:rPr>
          <w:sz w:val="28"/>
          <w:szCs w:val="28"/>
        </w:rPr>
      </w:pPr>
      <w:r w:rsidRPr="004D00EF">
        <w:rPr>
          <w:sz w:val="28"/>
          <w:szCs w:val="28"/>
        </w:rPr>
        <w:t>5) формирование умения находить ответы на вопросы.</w:t>
      </w:r>
    </w:p>
    <w:p w:rsidR="004D00EF" w:rsidRPr="004D00EF" w:rsidRDefault="004D00EF" w:rsidP="004D00EF">
      <w:pPr>
        <w:pStyle w:val="af1"/>
        <w:spacing w:after="0" w:line="100" w:lineRule="atLeast"/>
        <w:jc w:val="both"/>
        <w:rPr>
          <w:sz w:val="28"/>
          <w:szCs w:val="28"/>
        </w:rPr>
      </w:pPr>
      <w:r w:rsidRPr="004D00EF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</w:p>
    <w:p w:rsidR="004D00EF" w:rsidRPr="004D00EF" w:rsidRDefault="004D00EF" w:rsidP="004D00EF">
      <w:pPr>
        <w:pStyle w:val="af1"/>
        <w:spacing w:after="0" w:line="100" w:lineRule="atLeast"/>
        <w:jc w:val="both"/>
        <w:rPr>
          <w:sz w:val="28"/>
          <w:szCs w:val="28"/>
        </w:rPr>
      </w:pPr>
      <w:r w:rsidRPr="004D00EF">
        <w:rPr>
          <w:rFonts w:ascii="Times New Roman" w:hAnsi="Times New Roman"/>
          <w:bCs/>
          <w:sz w:val="28"/>
          <w:szCs w:val="28"/>
        </w:rPr>
        <w:t xml:space="preserve">                                           Регулятивные УУД:</w:t>
      </w:r>
    </w:p>
    <w:p w:rsidR="004D00EF" w:rsidRPr="004D00EF" w:rsidRDefault="004D00EF" w:rsidP="004D00EF">
      <w:pPr>
        <w:pStyle w:val="ab"/>
        <w:tabs>
          <w:tab w:val="left" w:pos="7013"/>
        </w:tabs>
        <w:spacing w:before="0" w:after="0" w:line="100" w:lineRule="atLeast"/>
        <w:jc w:val="left"/>
        <w:rPr>
          <w:sz w:val="28"/>
          <w:szCs w:val="28"/>
        </w:rPr>
      </w:pPr>
      <w:r w:rsidRPr="004D00EF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1.</w:t>
      </w:r>
      <w:r w:rsidRPr="004D00EF">
        <w:rPr>
          <w:b w:val="0"/>
          <w:bCs w:val="0"/>
          <w:sz w:val="28"/>
          <w:szCs w:val="28"/>
        </w:rPr>
        <w:t xml:space="preserve"> </w:t>
      </w:r>
      <w:r w:rsidRPr="004D00EF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формирование умения организовывать свое рабочее место под руководством учителя. </w:t>
      </w:r>
    </w:p>
    <w:p w:rsidR="004D00EF" w:rsidRPr="004D00EF" w:rsidRDefault="004D00EF" w:rsidP="004D00EF">
      <w:pPr>
        <w:pStyle w:val="ab"/>
        <w:tabs>
          <w:tab w:val="left" w:pos="7013"/>
        </w:tabs>
        <w:spacing w:before="0" w:after="0" w:line="100" w:lineRule="atLeast"/>
        <w:jc w:val="left"/>
        <w:rPr>
          <w:sz w:val="28"/>
          <w:szCs w:val="28"/>
        </w:rPr>
      </w:pPr>
      <w:r w:rsidRPr="004D00EF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2. формирование умения</w:t>
      </w:r>
      <w:r w:rsidRPr="004D00EF">
        <w:rPr>
          <w:b w:val="0"/>
          <w:bCs w:val="0"/>
          <w:sz w:val="28"/>
          <w:szCs w:val="28"/>
        </w:rPr>
        <w:t xml:space="preserve"> </w:t>
      </w:r>
      <w:r w:rsidRPr="004D00EF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определять цель выполнения заданий на уроке под руководством учителя. </w:t>
      </w:r>
    </w:p>
    <w:p w:rsidR="004D00EF" w:rsidRPr="004D00EF" w:rsidRDefault="004D00EF" w:rsidP="004D00EF">
      <w:pPr>
        <w:pStyle w:val="ab"/>
        <w:tabs>
          <w:tab w:val="left" w:pos="7013"/>
        </w:tabs>
        <w:spacing w:before="0" w:after="0" w:line="100" w:lineRule="atLeast"/>
        <w:jc w:val="left"/>
        <w:rPr>
          <w:b w:val="0"/>
          <w:sz w:val="28"/>
          <w:szCs w:val="28"/>
        </w:rPr>
      </w:pPr>
      <w:r w:rsidRPr="004D00EF">
        <w:rPr>
          <w:rFonts w:ascii="Times New Roman" w:hAnsi="Times New Roman" w:cs="Times New Roman"/>
          <w:b w:val="0"/>
          <w:i w:val="0"/>
          <w:sz w:val="28"/>
          <w:szCs w:val="28"/>
        </w:rPr>
        <w:t>3. Определять план выполнения заданий на уроках под руководством учителя.</w:t>
      </w:r>
    </w:p>
    <w:p w:rsidR="004D00EF" w:rsidRPr="004D00EF" w:rsidRDefault="004D00EF" w:rsidP="004D00EF">
      <w:pPr>
        <w:pStyle w:val="af1"/>
        <w:spacing w:after="0"/>
        <w:jc w:val="both"/>
        <w:rPr>
          <w:sz w:val="28"/>
          <w:szCs w:val="28"/>
        </w:rPr>
      </w:pPr>
    </w:p>
    <w:p w:rsidR="00D374C7" w:rsidRPr="004D00EF" w:rsidRDefault="004D00EF" w:rsidP="004D00EF">
      <w:pPr>
        <w:pStyle w:val="a3"/>
        <w:spacing w:line="209" w:lineRule="atLeast"/>
        <w:ind w:left="252" w:right="12"/>
        <w:rPr>
          <w:sz w:val="28"/>
          <w:szCs w:val="28"/>
        </w:rPr>
      </w:pPr>
      <w:r w:rsidRPr="004D00EF">
        <w:rPr>
          <w:i/>
          <w:sz w:val="28"/>
          <w:szCs w:val="28"/>
        </w:rPr>
        <w:t>Предметные:</w:t>
      </w:r>
      <w:r w:rsidRPr="004D00EF">
        <w:rPr>
          <w:sz w:val="28"/>
          <w:szCs w:val="28"/>
        </w:rPr>
        <w:t xml:space="preserve"> </w:t>
      </w:r>
      <w:r w:rsidRPr="004D00EF">
        <w:rPr>
          <w:rFonts w:ascii="Times New Roman" w:eastAsia="Times New Roman" w:hAnsi="Times New Roman"/>
          <w:sz w:val="28"/>
          <w:szCs w:val="28"/>
        </w:rPr>
        <w:t>познакомить учащихся с буквой х и со звуками, которые она обозначает</w:t>
      </w:r>
      <w:r w:rsidRPr="004D00EF">
        <w:rPr>
          <w:rFonts w:ascii="Times New Roman" w:hAnsi="Times New Roman"/>
          <w:sz w:val="28"/>
          <w:szCs w:val="28"/>
        </w:rPr>
        <w:t>.</w:t>
      </w:r>
    </w:p>
    <w:p w:rsidR="004D00EF" w:rsidRDefault="004D00EF" w:rsidP="004D00EF">
      <w:pPr>
        <w:pStyle w:val="a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Данный урок проведен в 1 «а» классе по УМК "Школа 2100". Тип урока - открытие нового знания                  </w:t>
      </w:r>
      <w:r>
        <w:rPr>
          <w:rFonts w:ascii="Times New Roman" w:hAnsi="Times New Roman"/>
          <w:sz w:val="24"/>
        </w:rPr>
        <w:t xml:space="preserve">Данный урок связан с </w:t>
      </w:r>
      <w:proofErr w:type="gramStart"/>
      <w:r>
        <w:rPr>
          <w:rFonts w:ascii="Times New Roman" w:hAnsi="Times New Roman"/>
          <w:sz w:val="24"/>
        </w:rPr>
        <w:t>предыдущими</w:t>
      </w:r>
      <w:proofErr w:type="gramEnd"/>
      <w:r>
        <w:rPr>
          <w:rFonts w:ascii="Times New Roman" w:hAnsi="Times New Roman"/>
          <w:sz w:val="24"/>
        </w:rPr>
        <w:t xml:space="preserve"> и опирается на знания и личный опыт детей. Этот урок "работает" на последующие уроки, темы, где ребята смогут применить знания, актуализированные на данном уроке. </w:t>
      </w:r>
    </w:p>
    <w:p w:rsidR="004D00EF" w:rsidRDefault="004D00EF" w:rsidP="004D00EF">
      <w:pPr>
        <w:pStyle w:val="ae"/>
        <w:spacing w:after="0" w:line="100" w:lineRule="atLeast"/>
        <w:jc w:val="both"/>
      </w:pPr>
      <w:r>
        <w:rPr>
          <w:rFonts w:ascii="Times New Roman" w:hAnsi="Times New Roman"/>
          <w:sz w:val="24"/>
        </w:rPr>
        <w:t>Специфика урока заключается в том, что проводится с использованием ИКТ (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презентацией)</w:t>
      </w:r>
      <w:r>
        <w:rPr>
          <w:rFonts w:ascii="Times New Roman" w:hAnsi="Times New Roman"/>
          <w:sz w:val="24"/>
        </w:rPr>
        <w:t xml:space="preserve">, который позволяет сделать занятие более интересным для учащихся и является хорошим дидактическим материалом. </w:t>
      </w:r>
    </w:p>
    <w:p w:rsidR="004D00EF" w:rsidRPr="004D00EF" w:rsidRDefault="005048DC">
      <w:pPr>
        <w:pStyle w:val="a3"/>
        <w:spacing w:line="209" w:lineRule="atLeast"/>
        <w:ind w:left="252" w:right="12"/>
        <w:rPr>
          <w:sz w:val="28"/>
          <w:szCs w:val="28"/>
        </w:rPr>
      </w:pPr>
      <w:r>
        <w:rPr>
          <w:rFonts w:ascii="Times New Roman" w:hAnsi="Times New Roman"/>
          <w:sz w:val="24"/>
        </w:rPr>
        <w:t>В структуре урока</w:t>
      </w:r>
      <w:r w:rsidR="004D00EF">
        <w:rPr>
          <w:rFonts w:ascii="Times New Roman" w:hAnsi="Times New Roman"/>
          <w:sz w:val="24"/>
        </w:rPr>
        <w:t xml:space="preserve"> отразились </w:t>
      </w:r>
      <w:r>
        <w:rPr>
          <w:rFonts w:ascii="Times New Roman" w:hAnsi="Times New Roman"/>
          <w:sz w:val="24"/>
        </w:rPr>
        <w:t xml:space="preserve">цели </w:t>
      </w:r>
      <w:r w:rsidR="004D00EF">
        <w:rPr>
          <w:rFonts w:ascii="Times New Roman" w:hAnsi="Times New Roman"/>
          <w:sz w:val="24"/>
        </w:rPr>
        <w:t>и задачи урока</w:t>
      </w:r>
      <w:r>
        <w:rPr>
          <w:rFonts w:ascii="Times New Roman" w:hAnsi="Times New Roman"/>
          <w:sz w:val="24"/>
        </w:rPr>
        <w:t>,</w:t>
      </w:r>
      <w:r w:rsidR="004D00EF">
        <w:rPr>
          <w:rFonts w:ascii="Times New Roman" w:hAnsi="Times New Roman"/>
          <w:sz w:val="24"/>
        </w:rPr>
        <w:t xml:space="preserve"> все этапы которого в логической последовательности вели к главной цели — закреплять знания учащихся по заданной теме.</w:t>
      </w:r>
      <w:r w:rsidR="004D00EF">
        <w:rPr>
          <w:rFonts w:ascii="Times New Roman" w:hAnsi="Times New Roman"/>
          <w:color w:val="000000"/>
          <w:sz w:val="24"/>
          <w:szCs w:val="24"/>
        </w:rPr>
        <w:br/>
        <w:t xml:space="preserve">Урок содержит основные этапы: </w:t>
      </w:r>
      <w:r w:rsidR="004D00EF">
        <w:rPr>
          <w:rFonts w:ascii="Times New Roman" w:hAnsi="Times New Roman"/>
          <w:sz w:val="24"/>
          <w:szCs w:val="24"/>
        </w:rPr>
        <w:t xml:space="preserve">организационный момент, актуализация опорных знаний, мотивирующее введение в тему урока, формулировку темы урока, постановку цели, рефлексию учебной деятельности на уроке, домашнее задание. </w:t>
      </w:r>
      <w:r w:rsidR="004D00EF">
        <w:rPr>
          <w:rFonts w:ascii="Times New Roman" w:hAnsi="Times New Roman"/>
          <w:sz w:val="24"/>
        </w:rPr>
        <w:t>Использование ИКТ и дидактических материалов был необходимым, так как наглядно материал усваивается легко</w:t>
      </w:r>
      <w:r w:rsidR="004D00EF">
        <w:rPr>
          <w:rFonts w:ascii="Times New Roman" w:hAnsi="Times New Roman"/>
          <w:sz w:val="24"/>
          <w:szCs w:val="24"/>
        </w:rPr>
        <w:t xml:space="preserve">. </w:t>
      </w:r>
      <w:r w:rsidR="004D00EF">
        <w:rPr>
          <w:rFonts w:ascii="Times New Roman" w:hAnsi="Times New Roman"/>
          <w:color w:val="000000"/>
          <w:sz w:val="24"/>
          <w:szCs w:val="24"/>
        </w:rPr>
        <w:t>В ходе урока используются методы и приемы для формирования УУД</w:t>
      </w:r>
      <w:r w:rsidR="004D00EF">
        <w:rPr>
          <w:rFonts w:ascii="Times New Roman" w:hAnsi="Times New Roman"/>
          <w:sz w:val="24"/>
          <w:szCs w:val="24"/>
          <w:lang w:eastAsia="ru-RU"/>
        </w:rPr>
        <w:t xml:space="preserve"> проблемный диалог, беседа, прием «Светофор».</w:t>
      </w:r>
    </w:p>
    <w:sectPr w:rsidR="004D00EF" w:rsidRPr="004D00EF" w:rsidSect="004D00EF">
      <w:pgSz w:w="11906" w:h="16838"/>
      <w:pgMar w:top="709" w:right="426" w:bottom="426" w:left="56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6345"/>
    <w:multiLevelType w:val="multilevel"/>
    <w:tmpl w:val="26ACE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E1A09DE"/>
    <w:multiLevelType w:val="multilevel"/>
    <w:tmpl w:val="746E1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D374C7"/>
    <w:rsid w:val="004D00EF"/>
    <w:rsid w:val="005048DC"/>
    <w:rsid w:val="00D3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374C7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a4">
    <w:name w:val="Выделение жирным"/>
    <w:basedOn w:val="a0"/>
    <w:rsid w:val="00D374C7"/>
    <w:rPr>
      <w:b/>
      <w:bCs/>
    </w:rPr>
  </w:style>
  <w:style w:type="character" w:customStyle="1" w:styleId="-">
    <w:name w:val="Интернет-ссылка"/>
    <w:rsid w:val="00D374C7"/>
    <w:rPr>
      <w:color w:val="0000FF"/>
      <w:u w:val="single"/>
      <w:lang w:val="ru-RU" w:eastAsia="ru-RU" w:bidi="ru-RU"/>
    </w:rPr>
  </w:style>
  <w:style w:type="character" w:customStyle="1" w:styleId="a5">
    <w:name w:val="Название Знак"/>
    <w:rsid w:val="00D374C7"/>
    <w:rPr>
      <w:rFonts w:ascii="Calibri" w:eastAsia="Calibri" w:hAnsi="Calibri" w:cs="Mangal"/>
      <w:i/>
      <w:iCs/>
      <w:sz w:val="24"/>
      <w:szCs w:val="24"/>
      <w:lang w:eastAsia="en-US"/>
    </w:rPr>
  </w:style>
  <w:style w:type="character" w:customStyle="1" w:styleId="ListLabel1">
    <w:name w:val="ListLabel 1"/>
    <w:rsid w:val="00D374C7"/>
    <w:rPr>
      <w:rFonts w:cs="Courier New"/>
    </w:rPr>
  </w:style>
  <w:style w:type="character" w:customStyle="1" w:styleId="ListLabel2">
    <w:name w:val="ListLabel 2"/>
    <w:rsid w:val="00D374C7"/>
    <w:rPr>
      <w:rFonts w:cs="Symbol"/>
    </w:rPr>
  </w:style>
  <w:style w:type="character" w:customStyle="1" w:styleId="ListLabel3">
    <w:name w:val="ListLabel 3"/>
    <w:rsid w:val="00D374C7"/>
    <w:rPr>
      <w:rFonts w:cs="Courier New"/>
    </w:rPr>
  </w:style>
  <w:style w:type="character" w:customStyle="1" w:styleId="ListLabel4">
    <w:name w:val="ListLabel 4"/>
    <w:rsid w:val="00D374C7"/>
    <w:rPr>
      <w:rFonts w:cs="Wingdings"/>
    </w:rPr>
  </w:style>
  <w:style w:type="paragraph" w:customStyle="1" w:styleId="a6">
    <w:name w:val="Заголовок"/>
    <w:basedOn w:val="a3"/>
    <w:next w:val="a7"/>
    <w:rsid w:val="00D37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D374C7"/>
    <w:pPr>
      <w:spacing w:after="120"/>
    </w:pPr>
  </w:style>
  <w:style w:type="paragraph" w:styleId="a8">
    <w:name w:val="List"/>
    <w:basedOn w:val="a7"/>
    <w:rsid w:val="00D374C7"/>
    <w:rPr>
      <w:rFonts w:cs="Mangal"/>
    </w:rPr>
  </w:style>
  <w:style w:type="paragraph" w:styleId="a9">
    <w:name w:val="Title"/>
    <w:basedOn w:val="a3"/>
    <w:rsid w:val="00D37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D374C7"/>
    <w:pPr>
      <w:suppressLineNumbers/>
    </w:pPr>
    <w:rPr>
      <w:rFonts w:cs="Mangal"/>
    </w:rPr>
  </w:style>
  <w:style w:type="paragraph" w:customStyle="1" w:styleId="ab">
    <w:name w:val="Заглавие"/>
    <w:basedOn w:val="a3"/>
    <w:next w:val="ac"/>
    <w:rsid w:val="00D374C7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c">
    <w:name w:val="Subtitle"/>
    <w:basedOn w:val="a6"/>
    <w:next w:val="a7"/>
    <w:rsid w:val="00D374C7"/>
    <w:pPr>
      <w:jc w:val="center"/>
    </w:pPr>
    <w:rPr>
      <w:i/>
      <w:iCs/>
    </w:rPr>
  </w:style>
  <w:style w:type="paragraph" w:styleId="ad">
    <w:name w:val="Normal (Web)"/>
    <w:basedOn w:val="a3"/>
    <w:rsid w:val="00D374C7"/>
    <w:pPr>
      <w:spacing w:before="280" w:after="280"/>
    </w:pPr>
  </w:style>
  <w:style w:type="paragraph" w:styleId="ae">
    <w:name w:val="No Spacing"/>
    <w:rsid w:val="00D374C7"/>
    <w:pPr>
      <w:widowControl w:val="0"/>
      <w:suppressAutoHyphens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">
    <w:name w:val="Содержимое таблицы"/>
    <w:basedOn w:val="a3"/>
    <w:rsid w:val="00D374C7"/>
    <w:pPr>
      <w:suppressLineNumbers/>
    </w:pPr>
  </w:style>
  <w:style w:type="paragraph" w:customStyle="1" w:styleId="af0">
    <w:name w:val="Заголовок таблицы"/>
    <w:basedOn w:val="af"/>
    <w:rsid w:val="00D374C7"/>
    <w:pPr>
      <w:jc w:val="center"/>
    </w:pPr>
    <w:rPr>
      <w:b/>
      <w:bCs/>
    </w:rPr>
  </w:style>
  <w:style w:type="paragraph" w:customStyle="1" w:styleId="msonormalcxspmiddle">
    <w:name w:val="msonormalcxspmiddle"/>
    <w:basedOn w:val="a3"/>
    <w:rsid w:val="00D374C7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3"/>
    <w:rsid w:val="00D37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13</cp:revision>
  <cp:lastPrinted>2014-02-02T08:38:00Z</cp:lastPrinted>
  <dcterms:created xsi:type="dcterms:W3CDTF">2014-01-26T07:16:00Z</dcterms:created>
  <dcterms:modified xsi:type="dcterms:W3CDTF">2014-02-24T12:30:00Z</dcterms:modified>
</cp:coreProperties>
</file>