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24" w:rsidRPr="00315CA6" w:rsidRDefault="004A1B24" w:rsidP="00315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5CA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15CA6">
        <w:rPr>
          <w:rFonts w:ascii="Times New Roman" w:hAnsi="Times New Roman" w:cs="Times New Roman"/>
          <w:sz w:val="28"/>
          <w:szCs w:val="28"/>
        </w:rPr>
        <w:t xml:space="preserve"> подход в процессе адаптации ребенка к дошкольному учреждению.</w:t>
      </w:r>
    </w:p>
    <w:p w:rsidR="00315CA6" w:rsidRPr="00315CA6" w:rsidRDefault="00315CA6" w:rsidP="0031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Смирнова В.К.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CA6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315CA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315CA6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315CA6" w:rsidRPr="00315CA6" w:rsidRDefault="00315CA6" w:rsidP="0031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КГУ «Общеобразовательная средняя школа № 17» им. В.В. Маяковского города Балхаш.</w:t>
      </w:r>
    </w:p>
    <w:p w:rsidR="00315CA6" w:rsidRPr="00315CA6" w:rsidRDefault="00315CA6" w:rsidP="00DE3971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971" w:rsidRPr="00315CA6" w:rsidRDefault="001E290B" w:rsidP="00DE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A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педагогические коллективы ДОУ интенсивно внедряют в работу инновационные технологии. </w:t>
      </w:r>
      <w:r w:rsidRPr="0031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Целостность педагогического процесса в дошкольном образовательном учреждении обеспечивается реализацией той или иной программы, определяющей новое представление о развитии ребенка, в том числе и физическом.  </w:t>
      </w:r>
      <w:r w:rsidR="009A2B89" w:rsidRPr="00315C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нализ существующих программ и рекомендаций для детских дошкольных учреждений, по мнению специалистов по физической культуре, показал, что сейчас обнаружился определенный крен в сторону образовательного компонента, несомненно, отражающийся на состоянии здоровья дошкольника, которое напрямую зависит от уровня его двигательной активности. Необходимо так организовать занятия физическими упражнениями, предусмотреть такое рациональное сочетание разных видов занятий и форм двигательной активности, чтобы общий объем двигательной активности ребенка составлял не менее 60% времени пребывания в ДОУ.</w:t>
      </w:r>
    </w:p>
    <w:p w:rsidR="004A1B24" w:rsidRPr="00315CA6" w:rsidRDefault="003B1531" w:rsidP="00DE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Задача педагогов и родителей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— создать условия для правильного физического развития ребенка, обеспечить оптимальный режим двигательной активности, способствующий своевременному развитию моторных функций, правильному формированию важнейших органов и систем в соответствии с возрастными особенностями дошкольников, с учетом сенситивных для развития определенных двигательных умений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периодов</w:t>
      </w:r>
      <w:proofErr w:type="gram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315CA6">
        <w:rPr>
          <w:rFonts w:ascii="Times New Roman" w:hAnsi="Times New Roman" w:cs="Times New Roman"/>
          <w:color w:val="000000"/>
          <w:sz w:val="28"/>
          <w:szCs w:val="28"/>
        </w:rPr>
        <w:t>ажно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на этом этапе сформировать у детей базу знаний и практических навыков  здорового образа жизни, осознанную потребность в систематических </w:t>
      </w:r>
      <w:proofErr w:type="gram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культурой и спортом.</w:t>
      </w:r>
      <w:r w:rsidR="009A2B89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Большую роль в этом играют </w:t>
      </w:r>
      <w:proofErr w:type="spellStart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>, которые используются в дошкольных образовательных учреждениях.</w:t>
      </w:r>
    </w:p>
    <w:p w:rsidR="00DE3971" w:rsidRPr="00315CA6" w:rsidRDefault="003B1531" w:rsidP="00DE3971">
      <w:pPr>
        <w:autoSpaceDE w:val="0"/>
        <w:autoSpaceDN w:val="0"/>
        <w:adjustRightInd w:val="0"/>
        <w:spacing w:after="0"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Первичным элементом внедрения </w:t>
      </w:r>
      <w:proofErr w:type="spellStart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деятельность ДОУ  является программа медико-психолого-педагогического плана.  </w:t>
      </w:r>
    </w:p>
    <w:p w:rsidR="009A2B89" w:rsidRPr="00315CA6" w:rsidRDefault="009A2B89" w:rsidP="00DE3971">
      <w:pPr>
        <w:autoSpaceDE w:val="0"/>
        <w:autoSpaceDN w:val="0"/>
        <w:adjustRightInd w:val="0"/>
        <w:spacing w:after="0"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технологии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- э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та система 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>технологий, которые  не являю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тся общепринятым набором лечебно-профилактических или фи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зкультурных мероприятий.  Они 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представляет собой систему мер, направленных на  развитии  оздоровительной деятельности дошкольников  и совершенствование их физических, психиче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ских и познавательных процессов, 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на преодоление стратегической неопределенности, в условиях которой, как показывает практика, происходит реализация оздоровительных технологий. </w:t>
      </w:r>
      <w:r w:rsidR="0006275D" w:rsidRPr="00315C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здоровите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</w:t>
      </w:r>
      <w:r w:rsidR="00205079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истема работы позволяет выделить приоритетные цели оздоровительной деятельности в соответствии со спецификой состояния здоровья и физического развития детей. </w:t>
      </w:r>
    </w:p>
    <w:p w:rsidR="00205079" w:rsidRPr="00315CA6" w:rsidRDefault="00205079" w:rsidP="00DE3971">
      <w:pPr>
        <w:spacing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ля создания системы работы, при которой происходила бы эффективная интеграция оздоровительной деятельности в </w:t>
      </w:r>
      <w:proofErr w:type="gramStart"/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  <w:r w:rsidR="003B1531" w:rsidRPr="00315CA6">
        <w:rPr>
          <w:rFonts w:ascii="Times New Roman" w:hAnsi="Times New Roman" w:cs="Times New Roman"/>
          <w:color w:val="000000"/>
          <w:sz w:val="28"/>
          <w:szCs w:val="28"/>
        </w:rPr>
        <w:t>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жизни.</w:t>
      </w:r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531" w:rsidRPr="00315CA6">
        <w:rPr>
          <w:rFonts w:ascii="Times New Roman" w:hAnsi="Times New Roman" w:cs="Times New Roman"/>
          <w:sz w:val="28"/>
          <w:szCs w:val="28"/>
        </w:rPr>
        <w:t xml:space="preserve">В настоящее время в деятельность ДОУ подобраны и успешно внедрены следующие виды </w:t>
      </w:r>
      <w:proofErr w:type="spellStart"/>
      <w:r w:rsidR="003B1531" w:rsidRPr="00315C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B1531" w:rsidRPr="00315CA6">
        <w:rPr>
          <w:rFonts w:ascii="Times New Roman" w:hAnsi="Times New Roman" w:cs="Times New Roman"/>
          <w:sz w:val="28"/>
          <w:szCs w:val="28"/>
        </w:rPr>
        <w:t xml:space="preserve"> технологий:</w:t>
      </w:r>
      <w:r w:rsidRPr="0031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79" w:rsidRPr="00315CA6" w:rsidRDefault="00205079" w:rsidP="00205079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1.Подвижные и спортивные игры</w:t>
      </w:r>
    </w:p>
    <w:p w:rsidR="003B1531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2.Физкультурные минутки</w:t>
      </w:r>
    </w:p>
    <w:p w:rsidR="00205079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3.Пальчиковая гимнастика</w:t>
      </w:r>
    </w:p>
    <w:p w:rsidR="00205079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4.Дыхательная гимнастика</w:t>
      </w:r>
    </w:p>
    <w:p w:rsidR="00205079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5.Гимнастика для глаз.</w:t>
      </w:r>
    </w:p>
    <w:p w:rsidR="004A1B24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6.</w:t>
      </w:r>
      <w:r w:rsidR="004A1B24" w:rsidRPr="00315CA6">
        <w:rPr>
          <w:rFonts w:ascii="Times New Roman" w:hAnsi="Times New Roman" w:cs="Times New Roman"/>
          <w:sz w:val="28"/>
          <w:szCs w:val="28"/>
        </w:rPr>
        <w:t>Закаливани</w:t>
      </w:r>
      <w:proofErr w:type="gramStart"/>
      <w:r w:rsidR="004A1B24" w:rsidRPr="00315CA6">
        <w:rPr>
          <w:rFonts w:ascii="Times New Roman" w:hAnsi="Times New Roman" w:cs="Times New Roman"/>
          <w:sz w:val="28"/>
          <w:szCs w:val="28"/>
        </w:rPr>
        <w:t>е</w:t>
      </w:r>
      <w:r w:rsidRPr="00315C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5CA6">
        <w:rPr>
          <w:rFonts w:ascii="Times New Roman" w:hAnsi="Times New Roman" w:cs="Times New Roman"/>
          <w:sz w:val="28"/>
          <w:szCs w:val="28"/>
        </w:rPr>
        <w:t>упражнения после сна)</w:t>
      </w:r>
    </w:p>
    <w:p w:rsidR="00205079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7.Динамические паузы</w:t>
      </w:r>
    </w:p>
    <w:p w:rsidR="003B1531" w:rsidRPr="00315CA6" w:rsidRDefault="00205079" w:rsidP="004A1B24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8.Интегрированные занятия</w:t>
      </w:r>
    </w:p>
    <w:p w:rsidR="0006275D" w:rsidRPr="00315CA6" w:rsidRDefault="0006275D" w:rsidP="004A1B24">
      <w:p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Цель технологий:</w:t>
      </w:r>
    </w:p>
    <w:p w:rsidR="00DE3971" w:rsidRPr="00315CA6" w:rsidRDefault="0006275D" w:rsidP="00DE3971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 xml:space="preserve">Вырастить крепких, здоровых детей совместными усилиями педагогов, </w:t>
      </w:r>
      <w:r w:rsidR="00DE3971" w:rsidRPr="00315CA6">
        <w:rPr>
          <w:rFonts w:ascii="Times New Roman" w:hAnsi="Times New Roman" w:cs="Times New Roman"/>
          <w:sz w:val="28"/>
          <w:szCs w:val="28"/>
        </w:rPr>
        <w:t>медицинских работников и семьи.</w:t>
      </w:r>
    </w:p>
    <w:p w:rsidR="0006275D" w:rsidRPr="00315CA6" w:rsidRDefault="0006275D" w:rsidP="00DE3971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6275D" w:rsidRPr="00315CA6" w:rsidRDefault="0006275D" w:rsidP="004A1B24">
      <w:p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1. Осуществить выбор оздоровительных технологий с учетом особенностей ДОУ;</w:t>
      </w:r>
    </w:p>
    <w:p w:rsidR="004A1B24" w:rsidRPr="00315CA6" w:rsidRDefault="0006275D" w:rsidP="004A1B24">
      <w:p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15CA6">
        <w:rPr>
          <w:rFonts w:ascii="Times New Roman" w:hAnsi="Times New Roman" w:cs="Times New Roman"/>
          <w:sz w:val="28"/>
          <w:szCs w:val="28"/>
        </w:rPr>
        <w:t>Разработать и апробировать систему педагогических воздействий, направленных на формирование у дошкольников понимания здоровья как важнейшей ценности, становления уже с детских лет позиции созидателя в отношении своего здоровья и здоровья окружающих;</w:t>
      </w:r>
    </w:p>
    <w:p w:rsidR="0006275D" w:rsidRPr="00315CA6" w:rsidRDefault="0006275D" w:rsidP="004A1B24">
      <w:p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315CA6">
        <w:rPr>
          <w:rFonts w:ascii="Times New Roman" w:hAnsi="Times New Roman" w:cs="Times New Roman"/>
          <w:sz w:val="28"/>
          <w:szCs w:val="28"/>
        </w:rPr>
        <w:t xml:space="preserve">Изучить и внедрить в практику работы ДОУ современные технологии обучения здоровому образу жизни, способствующие сохранению и укреплению здоровья детей путем развития </w:t>
      </w:r>
      <w:proofErr w:type="spellStart"/>
      <w:r w:rsidRPr="00315C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15CA6">
        <w:rPr>
          <w:rFonts w:ascii="Times New Roman" w:hAnsi="Times New Roman" w:cs="Times New Roman"/>
          <w:sz w:val="28"/>
          <w:szCs w:val="28"/>
        </w:rPr>
        <w:t xml:space="preserve"> навыков и умений, формирования привычки думать и заботиться о своем здоровье.</w:t>
      </w:r>
    </w:p>
    <w:p w:rsidR="0006275D" w:rsidRPr="00315CA6" w:rsidRDefault="0006275D" w:rsidP="004A1B24">
      <w:pPr>
        <w:autoSpaceDE w:val="0"/>
        <w:autoSpaceDN w:val="0"/>
        <w:adjustRightInd w:val="0"/>
        <w:spacing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4. Создать условия для внедрения системы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ДОУ;</w:t>
      </w:r>
    </w:p>
    <w:p w:rsidR="00DE3971" w:rsidRPr="00315CA6" w:rsidRDefault="0006275D" w:rsidP="00DE3971">
      <w:pPr>
        <w:pStyle w:val="a7"/>
        <w:spacing w:before="0" w:beforeAutospacing="0" w:after="0" w:afterAutospacing="0"/>
        <w:ind w:right="851"/>
        <w:rPr>
          <w:sz w:val="28"/>
          <w:szCs w:val="28"/>
        </w:rPr>
      </w:pPr>
      <w:r w:rsidRPr="00315CA6">
        <w:rPr>
          <w:color w:val="000000"/>
          <w:sz w:val="28"/>
          <w:szCs w:val="28"/>
        </w:rPr>
        <w:t>5.</w:t>
      </w:r>
      <w:r w:rsidRPr="00315CA6">
        <w:rPr>
          <w:sz w:val="28"/>
          <w:szCs w:val="28"/>
        </w:rPr>
        <w:t xml:space="preserve"> Активизировать педагогический потенциал семьи в вопросах формирования ценностей здоровья через разработку и использование инновац</w:t>
      </w:r>
      <w:r w:rsidR="00DE3971" w:rsidRPr="00315CA6">
        <w:rPr>
          <w:sz w:val="28"/>
          <w:szCs w:val="28"/>
        </w:rPr>
        <w:t>ионных форм работы с родителями.</w:t>
      </w:r>
    </w:p>
    <w:p w:rsidR="004A1B24" w:rsidRPr="00315CA6" w:rsidRDefault="004A1B24" w:rsidP="00DE3971">
      <w:pPr>
        <w:pStyle w:val="a7"/>
        <w:spacing w:before="0" w:beforeAutospacing="0" w:after="0" w:afterAutospacing="0"/>
        <w:ind w:right="851"/>
        <w:rPr>
          <w:sz w:val="28"/>
          <w:szCs w:val="28"/>
        </w:rPr>
      </w:pPr>
      <w:r w:rsidRPr="00315CA6">
        <w:rPr>
          <w:b/>
          <w:color w:val="000000"/>
          <w:sz w:val="28"/>
          <w:szCs w:val="28"/>
        </w:rPr>
        <w:t>Ожидаемые результаты:</w:t>
      </w:r>
    </w:p>
    <w:p w:rsidR="00DE3971" w:rsidRPr="00315CA6" w:rsidRDefault="004A1B24" w:rsidP="00DE397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профессиональной культуры педагогов в вопросах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B24" w:rsidRPr="00315CA6" w:rsidRDefault="004A1B24" w:rsidP="00DE397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родителей.</w:t>
      </w:r>
    </w:p>
    <w:p w:rsidR="004A1B24" w:rsidRPr="00315CA6" w:rsidRDefault="004A1B24" w:rsidP="00DE397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Улучшение здоровья детей,</w:t>
      </w:r>
    </w:p>
    <w:p w:rsidR="004A1B24" w:rsidRPr="00315CA6" w:rsidRDefault="004A1B24" w:rsidP="00DE397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у выпускников ДОУ навыков личной гигиены,</w:t>
      </w:r>
    </w:p>
    <w:p w:rsidR="00DE3971" w:rsidRPr="00315CA6" w:rsidRDefault="00DE3971" w:rsidP="00DE3971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овышение уровня адаптаци</w:t>
      </w:r>
      <w:r w:rsidRPr="00315CA6">
        <w:rPr>
          <w:rFonts w:ascii="Times New Roman" w:hAnsi="Times New Roman" w:cs="Times New Roman"/>
          <w:color w:val="000000"/>
          <w:sz w:val="28"/>
          <w:szCs w:val="28"/>
        </w:rPr>
        <w:t>и к современным условиям жизни.</w:t>
      </w:r>
    </w:p>
    <w:p w:rsidR="004A1B24" w:rsidRPr="00315CA6" w:rsidRDefault="00DE3971" w:rsidP="00DE3971">
      <w:p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4A1B24"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абота</w:t>
      </w: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proofErr w:type="spellStart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здоровьесберегающему</w:t>
      </w:r>
      <w:proofErr w:type="spellEnd"/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подходу </w:t>
      </w:r>
      <w:r w:rsidR="004A1B24"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ДОУ включает:</w:t>
      </w:r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Занятия с психологом</w:t>
      </w:r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Занятия с логопедом</w:t>
      </w:r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Использование приемов релаксации</w:t>
      </w:r>
    </w:p>
    <w:p w:rsidR="004A1B24" w:rsidRPr="00315CA6" w:rsidRDefault="004A1B24" w:rsidP="00DE397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Терапевтические техник</w:t>
      </w:r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и: </w:t>
      </w:r>
      <w:proofErr w:type="spellStart"/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>песочнотерапия</w:t>
      </w:r>
      <w:proofErr w:type="spellEnd"/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арттерапия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3971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B24" w:rsidRPr="00315CA6" w:rsidRDefault="004A1B24" w:rsidP="00DE3971">
      <w:pPr>
        <w:autoSpaceDE w:val="0"/>
        <w:autoSpaceDN w:val="0"/>
        <w:adjustRightInd w:val="0"/>
        <w:spacing w:line="240" w:lineRule="auto"/>
        <w:ind w:right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Средства реализации программы:</w:t>
      </w:r>
    </w:p>
    <w:p w:rsidR="004A1B24" w:rsidRPr="00315CA6" w:rsidRDefault="004A1B24" w:rsidP="00DE3971">
      <w:pPr>
        <w:autoSpaceDE w:val="0"/>
        <w:autoSpaceDN w:val="0"/>
        <w:adjustRightInd w:val="0"/>
        <w:spacing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диагностического инструментария для изучения физических и психологических и индивидуальных особенностей ребенка, определения компетентности педагогов в вопросах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определения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родителей.</w:t>
      </w:r>
    </w:p>
    <w:p w:rsidR="004A1B24" w:rsidRPr="00315CA6" w:rsidRDefault="004A1B24" w:rsidP="00DE3971">
      <w:pPr>
        <w:autoSpaceDE w:val="0"/>
        <w:autoSpaceDN w:val="0"/>
        <w:adjustRightInd w:val="0"/>
        <w:spacing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показателей компетентности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5CA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здоровья на всех возрастных этапах.</w:t>
      </w:r>
    </w:p>
    <w:p w:rsidR="004A1B24" w:rsidRPr="00315CA6" w:rsidRDefault="004A1B24" w:rsidP="00DE3971">
      <w:pPr>
        <w:autoSpaceDE w:val="0"/>
        <w:autoSpaceDN w:val="0"/>
        <w:adjustRightInd w:val="0"/>
        <w:spacing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3. Слаженная работа специалистов коррекционной сферы: психолога, логопеда с воспитателями, медиками в вопросах обеспечения психологического здоровья и коррекционно-развивающей сфере.</w:t>
      </w:r>
    </w:p>
    <w:p w:rsidR="004A1B24" w:rsidRPr="00315CA6" w:rsidRDefault="00DE3971" w:rsidP="00DE3971">
      <w:pPr>
        <w:autoSpaceDE w:val="0"/>
        <w:autoSpaceDN w:val="0"/>
        <w:adjustRightInd w:val="0"/>
        <w:spacing w:line="240" w:lineRule="auto"/>
        <w:ind w:right="85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эффективной системы взаимодействие с семьями воспитанников и социальными институтами детства по вопросам </w:t>
      </w:r>
      <w:proofErr w:type="spellStart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1B24" w:rsidRPr="00315CA6" w:rsidRDefault="00DE3971" w:rsidP="004A1B24">
      <w:pPr>
        <w:tabs>
          <w:tab w:val="left" w:pos="4083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821E11" w:rsidRPr="00315CA6" w:rsidRDefault="00821E11" w:rsidP="004A1B24">
      <w:pPr>
        <w:tabs>
          <w:tab w:val="left" w:pos="40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CA6">
        <w:rPr>
          <w:rFonts w:ascii="Times New Roman" w:hAnsi="Times New Roman" w:cs="Times New Roman"/>
          <w:sz w:val="28"/>
          <w:szCs w:val="28"/>
        </w:rPr>
        <w:t>Литература:</w:t>
      </w:r>
    </w:p>
    <w:p w:rsidR="00821E11" w:rsidRPr="00315CA6" w:rsidRDefault="00821E11" w:rsidP="004A1B24">
      <w:pPr>
        <w:pStyle w:val="1"/>
        <w:rPr>
          <w:b w:val="0"/>
          <w:sz w:val="28"/>
          <w:szCs w:val="28"/>
        </w:rPr>
      </w:pPr>
      <w:r w:rsidRPr="00315CA6">
        <w:rPr>
          <w:b w:val="0"/>
          <w:sz w:val="28"/>
          <w:szCs w:val="28"/>
        </w:rPr>
        <w:t xml:space="preserve">1.Современные технологии обучения и воспитания детей дошкольного возраста </w:t>
      </w:r>
      <w:hyperlink r:id="rId9" w:history="1">
        <w:r w:rsidRPr="00315CA6">
          <w:rPr>
            <w:rStyle w:val="a9"/>
            <w:b w:val="0"/>
            <w:sz w:val="28"/>
            <w:szCs w:val="28"/>
          </w:rPr>
          <w:t>http://psylist.net/pedagogika/stovddv.htm</w:t>
        </w:r>
      </w:hyperlink>
    </w:p>
    <w:p w:rsidR="004A1B24" w:rsidRPr="00315CA6" w:rsidRDefault="00315CA6" w:rsidP="00315CA6">
      <w:pPr>
        <w:spacing w:after="100" w:afterAutospacing="1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CA6">
        <w:rPr>
          <w:rFonts w:ascii="Times New Roman" w:hAnsi="Times New Roman" w:cs="Times New Roman"/>
          <w:sz w:val="28"/>
          <w:szCs w:val="28"/>
        </w:rPr>
        <w:t>2</w:t>
      </w:r>
      <w:r w:rsidR="004A1B24" w:rsidRPr="00315CA6">
        <w:rPr>
          <w:rFonts w:ascii="Times New Roman" w:hAnsi="Times New Roman" w:cs="Times New Roman"/>
          <w:sz w:val="28"/>
          <w:szCs w:val="28"/>
        </w:rPr>
        <w:t>.Авдеева Н.Н., Князева О.Л. Программа «Основы безопасности детей дошкольного возраста». М.,2000.</w:t>
      </w:r>
    </w:p>
    <w:p w:rsidR="004A1B24" w:rsidRPr="00315CA6" w:rsidRDefault="00315CA6" w:rsidP="004A1B24">
      <w:pPr>
        <w:autoSpaceDE w:val="0"/>
        <w:autoSpaceDN w:val="0"/>
        <w:adjustRightInd w:val="0"/>
        <w:spacing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Алямовская</w:t>
      </w:r>
      <w:proofErr w:type="spellEnd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, В.Г. Как воспитать здорового ребенка. М.,1993. – 132с.</w:t>
      </w:r>
    </w:p>
    <w:p w:rsidR="004A1B24" w:rsidRPr="00315CA6" w:rsidRDefault="00315CA6" w:rsidP="004A1B24">
      <w:pPr>
        <w:autoSpaceDE w:val="0"/>
        <w:autoSpaceDN w:val="0"/>
        <w:adjustRightInd w:val="0"/>
        <w:spacing w:line="240" w:lineRule="auto"/>
        <w:ind w:right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Береснева</w:t>
      </w:r>
      <w:proofErr w:type="spellEnd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, З.И. Здоровый малыш: программа оздоровления детей в ДОУ/ под ред. З.И. </w:t>
      </w:r>
      <w:proofErr w:type="spellStart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Бересневой</w:t>
      </w:r>
      <w:proofErr w:type="spellEnd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.- М.: Сфера, 2005 – 31 с.</w:t>
      </w:r>
    </w:p>
    <w:p w:rsidR="004A1B24" w:rsidRPr="00315CA6" w:rsidRDefault="00315CA6" w:rsidP="004A1B24">
      <w:pPr>
        <w:spacing w:line="240" w:lineRule="auto"/>
        <w:ind w:righ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.Васильева М.А. </w:t>
      </w:r>
      <w:r w:rsidR="004A1B24" w:rsidRPr="00315CA6">
        <w:rPr>
          <w:rFonts w:ascii="Times New Roman" w:hAnsi="Times New Roman" w:cs="Times New Roman"/>
          <w:sz w:val="28"/>
          <w:szCs w:val="28"/>
        </w:rPr>
        <w:t xml:space="preserve">«Программа воспитание и обучения ребенка в детском саду» под редакцией </w:t>
      </w:r>
      <w:proofErr w:type="spellStart"/>
      <w:r w:rsidR="004A1B24" w:rsidRPr="00315CA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4A1B24" w:rsidRPr="00315CA6">
        <w:rPr>
          <w:rFonts w:ascii="Times New Roman" w:hAnsi="Times New Roman" w:cs="Times New Roman"/>
          <w:sz w:val="28"/>
          <w:szCs w:val="28"/>
        </w:rPr>
        <w:t>. М., 2003.</w:t>
      </w:r>
    </w:p>
    <w:p w:rsidR="004A1B24" w:rsidRPr="00315CA6" w:rsidRDefault="00315CA6" w:rsidP="004A1B24">
      <w:pPr>
        <w:autoSpaceDE w:val="0"/>
        <w:autoSpaceDN w:val="0"/>
        <w:adjustRightInd w:val="0"/>
        <w:spacing w:line="240" w:lineRule="auto"/>
        <w:ind w:righ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C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. Волошина, Л.Н. Играйте на здоровье / </w:t>
      </w:r>
      <w:proofErr w:type="spellStart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>Л.Н.Волошина</w:t>
      </w:r>
      <w:proofErr w:type="spellEnd"/>
      <w:r w:rsidR="004A1B24" w:rsidRPr="00315CA6">
        <w:rPr>
          <w:rFonts w:ascii="Times New Roman" w:hAnsi="Times New Roman" w:cs="Times New Roman"/>
          <w:color w:val="000000"/>
          <w:sz w:val="28"/>
          <w:szCs w:val="28"/>
        </w:rPr>
        <w:t xml:space="preserve"> – М: 2003 – 87 с.</w:t>
      </w:r>
    </w:p>
    <w:p w:rsidR="00916ECC" w:rsidRPr="00315CA6" w:rsidRDefault="00916ECC" w:rsidP="003B1531">
      <w:pPr>
        <w:pStyle w:val="21"/>
        <w:spacing w:line="240" w:lineRule="auto"/>
        <w:ind w:left="567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21E11" w:rsidRPr="00315CA6" w:rsidRDefault="00821E11" w:rsidP="003B1531">
      <w:pPr>
        <w:pStyle w:val="1"/>
        <w:ind w:left="567"/>
        <w:rPr>
          <w:b w:val="0"/>
          <w:sz w:val="28"/>
          <w:szCs w:val="28"/>
        </w:rPr>
      </w:pPr>
    </w:p>
    <w:sectPr w:rsidR="00821E11" w:rsidRPr="00315CA6" w:rsidSect="003B153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DC" w:rsidRDefault="00C50EDC" w:rsidP="00821E11">
      <w:pPr>
        <w:spacing w:after="0" w:line="240" w:lineRule="auto"/>
      </w:pPr>
      <w:r>
        <w:separator/>
      </w:r>
    </w:p>
  </w:endnote>
  <w:endnote w:type="continuationSeparator" w:id="0">
    <w:p w:rsidR="00C50EDC" w:rsidRDefault="00C50EDC" w:rsidP="0082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DC" w:rsidRDefault="00C50EDC" w:rsidP="00821E11">
      <w:pPr>
        <w:spacing w:after="0" w:line="240" w:lineRule="auto"/>
      </w:pPr>
      <w:r>
        <w:separator/>
      </w:r>
    </w:p>
  </w:footnote>
  <w:footnote w:type="continuationSeparator" w:id="0">
    <w:p w:rsidR="00C50EDC" w:rsidRDefault="00C50EDC" w:rsidP="0082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FF1"/>
    <w:multiLevelType w:val="hybridMultilevel"/>
    <w:tmpl w:val="D41E3472"/>
    <w:lvl w:ilvl="0" w:tplc="852C6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73D8"/>
    <w:multiLevelType w:val="hybridMultilevel"/>
    <w:tmpl w:val="3CC4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271B9"/>
    <w:multiLevelType w:val="hybridMultilevel"/>
    <w:tmpl w:val="4E40769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6D66784"/>
    <w:multiLevelType w:val="hybridMultilevel"/>
    <w:tmpl w:val="32646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0593D"/>
    <w:multiLevelType w:val="hybridMultilevel"/>
    <w:tmpl w:val="31D63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462576"/>
    <w:multiLevelType w:val="hybridMultilevel"/>
    <w:tmpl w:val="574C4F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072A9"/>
    <w:multiLevelType w:val="hybridMultilevel"/>
    <w:tmpl w:val="50F8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433548"/>
    <w:multiLevelType w:val="multilevel"/>
    <w:tmpl w:val="6E60E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1578A"/>
    <w:multiLevelType w:val="hybridMultilevel"/>
    <w:tmpl w:val="FC366BF2"/>
    <w:lvl w:ilvl="0" w:tplc="B0EC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3CBF"/>
    <w:multiLevelType w:val="hybridMultilevel"/>
    <w:tmpl w:val="5E58D392"/>
    <w:lvl w:ilvl="0" w:tplc="852C6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B8"/>
    <w:rsid w:val="0006275D"/>
    <w:rsid w:val="00165A03"/>
    <w:rsid w:val="001E290B"/>
    <w:rsid w:val="00205079"/>
    <w:rsid w:val="00210BDB"/>
    <w:rsid w:val="00215E48"/>
    <w:rsid w:val="002E382A"/>
    <w:rsid w:val="00315CA6"/>
    <w:rsid w:val="00376DD4"/>
    <w:rsid w:val="003B1531"/>
    <w:rsid w:val="004A1B24"/>
    <w:rsid w:val="00821E11"/>
    <w:rsid w:val="00912AB8"/>
    <w:rsid w:val="00916ECC"/>
    <w:rsid w:val="009A2B89"/>
    <w:rsid w:val="00B556C2"/>
    <w:rsid w:val="00BA3096"/>
    <w:rsid w:val="00C50EDC"/>
    <w:rsid w:val="00DE3971"/>
    <w:rsid w:val="00E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E11"/>
  </w:style>
  <w:style w:type="paragraph" w:styleId="a5">
    <w:name w:val="footer"/>
    <w:basedOn w:val="a"/>
    <w:link w:val="a6"/>
    <w:uiPriority w:val="99"/>
    <w:unhideWhenUsed/>
    <w:rsid w:val="0082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E11"/>
  </w:style>
  <w:style w:type="character" w:customStyle="1" w:styleId="10">
    <w:name w:val="Заголовок 1 Знак"/>
    <w:basedOn w:val="a0"/>
    <w:link w:val="1"/>
    <w:uiPriority w:val="9"/>
    <w:rsid w:val="00821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nhideWhenUsed/>
    <w:rsid w:val="0082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1E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1E11"/>
    <w:rPr>
      <w:color w:val="0000FF" w:themeColor="hyperlink"/>
      <w:u w:val="single"/>
    </w:rPr>
  </w:style>
  <w:style w:type="character" w:customStyle="1" w:styleId="c2">
    <w:name w:val="c2"/>
    <w:basedOn w:val="a0"/>
    <w:rsid w:val="001E290B"/>
  </w:style>
  <w:style w:type="character" w:customStyle="1" w:styleId="apple-converted-space">
    <w:name w:val="apple-converted-space"/>
    <w:basedOn w:val="a0"/>
    <w:rsid w:val="001E290B"/>
  </w:style>
  <w:style w:type="character" w:customStyle="1" w:styleId="c14">
    <w:name w:val="c14"/>
    <w:basedOn w:val="a0"/>
    <w:rsid w:val="001E290B"/>
  </w:style>
  <w:style w:type="character" w:styleId="aa">
    <w:name w:val="Subtle Emphasis"/>
    <w:basedOn w:val="a0"/>
    <w:uiPriority w:val="19"/>
    <w:qFormat/>
    <w:rsid w:val="001E290B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16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916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6ECC"/>
    <w:rPr>
      <w:i/>
      <w:iCs/>
      <w:color w:val="000000" w:themeColor="text1"/>
    </w:rPr>
  </w:style>
  <w:style w:type="character" w:customStyle="1" w:styleId="0pt">
    <w:name w:val="Основной текст + Полужирный;Интервал 0 pt"/>
    <w:basedOn w:val="a0"/>
    <w:rsid w:val="00E24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Plain Text"/>
    <w:basedOn w:val="a"/>
    <w:link w:val="ac"/>
    <w:rsid w:val="003B153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B153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3B1531"/>
  </w:style>
  <w:style w:type="character" w:styleId="ad">
    <w:name w:val="Strong"/>
    <w:basedOn w:val="a0"/>
    <w:qFormat/>
    <w:rsid w:val="0006275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E11"/>
  </w:style>
  <w:style w:type="paragraph" w:styleId="a5">
    <w:name w:val="footer"/>
    <w:basedOn w:val="a"/>
    <w:link w:val="a6"/>
    <w:uiPriority w:val="99"/>
    <w:unhideWhenUsed/>
    <w:rsid w:val="0082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E11"/>
  </w:style>
  <w:style w:type="character" w:customStyle="1" w:styleId="10">
    <w:name w:val="Заголовок 1 Знак"/>
    <w:basedOn w:val="a0"/>
    <w:link w:val="1"/>
    <w:uiPriority w:val="9"/>
    <w:rsid w:val="00821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nhideWhenUsed/>
    <w:rsid w:val="0082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1E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1E11"/>
    <w:rPr>
      <w:color w:val="0000FF" w:themeColor="hyperlink"/>
      <w:u w:val="single"/>
    </w:rPr>
  </w:style>
  <w:style w:type="character" w:customStyle="1" w:styleId="c2">
    <w:name w:val="c2"/>
    <w:basedOn w:val="a0"/>
    <w:rsid w:val="001E290B"/>
  </w:style>
  <w:style w:type="character" w:customStyle="1" w:styleId="apple-converted-space">
    <w:name w:val="apple-converted-space"/>
    <w:basedOn w:val="a0"/>
    <w:rsid w:val="001E290B"/>
  </w:style>
  <w:style w:type="character" w:customStyle="1" w:styleId="c14">
    <w:name w:val="c14"/>
    <w:basedOn w:val="a0"/>
    <w:rsid w:val="001E290B"/>
  </w:style>
  <w:style w:type="character" w:styleId="aa">
    <w:name w:val="Subtle Emphasis"/>
    <w:basedOn w:val="a0"/>
    <w:uiPriority w:val="19"/>
    <w:qFormat/>
    <w:rsid w:val="001E290B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16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Quote"/>
    <w:basedOn w:val="a"/>
    <w:next w:val="a"/>
    <w:link w:val="22"/>
    <w:uiPriority w:val="29"/>
    <w:qFormat/>
    <w:rsid w:val="00916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6ECC"/>
    <w:rPr>
      <w:i/>
      <w:iCs/>
      <w:color w:val="000000" w:themeColor="text1"/>
    </w:rPr>
  </w:style>
  <w:style w:type="character" w:customStyle="1" w:styleId="0pt">
    <w:name w:val="Основной текст + Полужирный;Интервал 0 pt"/>
    <w:basedOn w:val="a0"/>
    <w:rsid w:val="00E24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Plain Text"/>
    <w:basedOn w:val="a"/>
    <w:link w:val="ac"/>
    <w:rsid w:val="003B153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B153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3B1531"/>
  </w:style>
  <w:style w:type="character" w:styleId="ad">
    <w:name w:val="Strong"/>
    <w:basedOn w:val="a0"/>
    <w:qFormat/>
    <w:rsid w:val="000627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sylist.net/pedagogika/stovdd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F601-9CE3-427C-AFB4-BCF6E14D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2015-01-15T16:20:00Z</cp:lastPrinted>
  <dcterms:created xsi:type="dcterms:W3CDTF">2015-01-13T16:55:00Z</dcterms:created>
  <dcterms:modified xsi:type="dcterms:W3CDTF">2015-01-15T16:21:00Z</dcterms:modified>
</cp:coreProperties>
</file>