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6D" w:rsidRDefault="004E4E6D" w:rsidP="004E4E6D">
      <w:pPr>
        <w:pStyle w:val="a6"/>
        <w:jc w:val="center"/>
        <w:rPr>
          <w:rFonts w:ascii="Times New Roman" w:hAnsi="Times New Roman" w:cs="Times New Roman"/>
          <w:lang w:val="en-US"/>
        </w:rPr>
      </w:pPr>
    </w:p>
    <w:p w:rsidR="004E4E6D" w:rsidRDefault="004E4E6D" w:rsidP="004E4E6D">
      <w:pPr>
        <w:pStyle w:val="a6"/>
        <w:jc w:val="center"/>
        <w:rPr>
          <w:rFonts w:ascii="Times New Roman" w:hAnsi="Times New Roman" w:cs="Times New Roman"/>
          <w:lang w:val="en-US"/>
        </w:rPr>
      </w:pPr>
    </w:p>
    <w:p w:rsidR="004E4E6D" w:rsidRPr="004E4E6D" w:rsidRDefault="004E4E6D" w:rsidP="004E4E6D">
      <w:pPr>
        <w:pStyle w:val="a6"/>
        <w:jc w:val="center"/>
        <w:rPr>
          <w:rFonts w:ascii="Times New Roman" w:hAnsi="Times New Roman" w:cs="Times New Roman"/>
        </w:rPr>
      </w:pPr>
    </w:p>
    <w:p w:rsidR="004E4E6D" w:rsidRDefault="004E4E6D" w:rsidP="004E4E6D">
      <w:pPr>
        <w:pStyle w:val="a6"/>
        <w:jc w:val="center"/>
        <w:rPr>
          <w:rFonts w:ascii="Times New Roman" w:hAnsi="Times New Roman" w:cs="Times New Roman"/>
        </w:rPr>
      </w:pPr>
    </w:p>
    <w:p w:rsidR="005E4A04" w:rsidRDefault="005E4A04" w:rsidP="004E4E6D">
      <w:pPr>
        <w:pStyle w:val="a6"/>
        <w:jc w:val="center"/>
        <w:rPr>
          <w:rFonts w:ascii="Times New Roman" w:hAnsi="Times New Roman" w:cs="Times New Roman"/>
        </w:rPr>
      </w:pPr>
    </w:p>
    <w:p w:rsidR="005E4A04" w:rsidRPr="004E4E6D" w:rsidRDefault="005E4A04" w:rsidP="004E4E6D">
      <w:pPr>
        <w:pStyle w:val="a6"/>
        <w:jc w:val="center"/>
        <w:rPr>
          <w:rFonts w:ascii="Times New Roman" w:hAnsi="Times New Roman" w:cs="Times New Roman"/>
        </w:rPr>
      </w:pPr>
    </w:p>
    <w:p w:rsidR="004E4E6D" w:rsidRPr="005E4A04" w:rsidRDefault="004E4E6D" w:rsidP="005E4A0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E4E6D" w:rsidRPr="005E4A04" w:rsidRDefault="004E4E6D" w:rsidP="005E4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A04">
        <w:rPr>
          <w:rFonts w:ascii="Times New Roman" w:hAnsi="Times New Roman" w:cs="Times New Roman"/>
          <w:b/>
          <w:sz w:val="28"/>
          <w:szCs w:val="28"/>
        </w:rPr>
        <w:t>Обобщённый педагогический опыт</w:t>
      </w:r>
    </w:p>
    <w:p w:rsidR="004E4E6D" w:rsidRPr="005E4A04" w:rsidRDefault="005E4A04" w:rsidP="005E4A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A04">
        <w:rPr>
          <w:rFonts w:ascii="Times New Roman" w:hAnsi="Times New Roman" w:cs="Times New Roman"/>
          <w:b/>
          <w:sz w:val="28"/>
          <w:szCs w:val="28"/>
        </w:rPr>
        <w:t>КАЙГОРОДОВОЙ ЕЛЕНЫ ФЁДОРОВНЫ,</w:t>
      </w:r>
    </w:p>
    <w:p w:rsidR="005E4A04" w:rsidRPr="005A04D7" w:rsidRDefault="005E4A04" w:rsidP="005E4A0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E4A04">
        <w:rPr>
          <w:rFonts w:ascii="Times New Roman" w:hAnsi="Times New Roman" w:cs="Times New Roman"/>
          <w:sz w:val="28"/>
          <w:szCs w:val="28"/>
        </w:rPr>
        <w:t>учителя начальных классов</w:t>
      </w:r>
      <w:r w:rsidR="00E27D3B">
        <w:rPr>
          <w:rFonts w:ascii="Times New Roman" w:hAnsi="Times New Roman" w:cs="Times New Roman"/>
          <w:sz w:val="28"/>
          <w:szCs w:val="28"/>
        </w:rPr>
        <w:t>.</w:t>
      </w:r>
    </w:p>
    <w:p w:rsidR="005E4A04" w:rsidRDefault="004E4E6D" w:rsidP="004E4E6D">
      <w:pPr>
        <w:pStyle w:val="a3"/>
        <w:ind w:right="175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</w:p>
    <w:p w:rsidR="00E27D3B" w:rsidRDefault="00E27D3B" w:rsidP="00E27D3B">
      <w:pPr>
        <w:pStyle w:val="a3"/>
        <w:ind w:right="17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 </w:t>
      </w:r>
      <w:r w:rsidR="005A04D7">
        <w:rPr>
          <w:b/>
          <w:sz w:val="32"/>
          <w:szCs w:val="32"/>
        </w:rPr>
        <w:t>опыта:</w:t>
      </w:r>
    </w:p>
    <w:p w:rsidR="005E4A04" w:rsidRPr="005A04D7" w:rsidRDefault="00E27D3B" w:rsidP="005A04D7">
      <w:pPr>
        <w:pStyle w:val="a3"/>
        <w:ind w:right="175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Коррекционно</w:t>
      </w:r>
      <w:proofErr w:type="spellEnd"/>
      <w:r>
        <w:rPr>
          <w:sz w:val="32"/>
          <w:szCs w:val="32"/>
        </w:rPr>
        <w:t xml:space="preserve">–развивающее </w:t>
      </w:r>
      <w:r w:rsidR="005A04D7" w:rsidRPr="005A04D7">
        <w:rPr>
          <w:sz w:val="32"/>
          <w:szCs w:val="32"/>
        </w:rPr>
        <w:t>сопровождение инклюзивного образования учащихся в условиях общеобразовательной школы.</w:t>
      </w:r>
    </w:p>
    <w:p w:rsidR="005A04D7" w:rsidRDefault="005A04D7" w:rsidP="005A04D7">
      <w:pPr>
        <w:pStyle w:val="a3"/>
        <w:ind w:right="175"/>
        <w:jc w:val="both"/>
        <w:rPr>
          <w:b/>
          <w:sz w:val="32"/>
          <w:szCs w:val="32"/>
        </w:rPr>
      </w:pPr>
    </w:p>
    <w:p w:rsidR="005E4A04" w:rsidRPr="005A04D7" w:rsidRDefault="005A04D7" w:rsidP="005A04D7">
      <w:pPr>
        <w:pStyle w:val="a3"/>
        <w:ind w:right="175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Идея опыта: </w:t>
      </w:r>
      <w:r w:rsidRPr="005A04D7">
        <w:rPr>
          <w:sz w:val="32"/>
          <w:szCs w:val="32"/>
        </w:rPr>
        <w:t xml:space="preserve">поддержка и развитие инклюзивного образования детей школьного возраста с ОВЗ в общеобразовательном учреждении посредством </w:t>
      </w:r>
      <w:proofErr w:type="spellStart"/>
      <w:r w:rsidRPr="005A04D7">
        <w:rPr>
          <w:sz w:val="32"/>
          <w:szCs w:val="32"/>
        </w:rPr>
        <w:t>коррекционно</w:t>
      </w:r>
      <w:proofErr w:type="spellEnd"/>
      <w:r w:rsidRPr="005A04D7">
        <w:rPr>
          <w:sz w:val="32"/>
          <w:szCs w:val="32"/>
        </w:rPr>
        <w:t xml:space="preserve"> – развивающего сопровождения педагогов.</w:t>
      </w:r>
    </w:p>
    <w:p w:rsidR="004E4E6D" w:rsidRPr="005A04D7" w:rsidRDefault="004E4E6D" w:rsidP="005A04D7">
      <w:pPr>
        <w:pStyle w:val="a3"/>
        <w:ind w:right="175"/>
        <w:jc w:val="both"/>
        <w:rPr>
          <w:szCs w:val="28"/>
        </w:rPr>
      </w:pPr>
    </w:p>
    <w:p w:rsidR="004E4E6D" w:rsidRPr="005A04D7" w:rsidRDefault="004E4E6D" w:rsidP="005A04D7">
      <w:pPr>
        <w:ind w:left="4248" w:firstLine="708"/>
        <w:jc w:val="both"/>
      </w:pPr>
    </w:p>
    <w:p w:rsidR="004E4E6D" w:rsidRDefault="004E4E6D" w:rsidP="005A04D7">
      <w:pPr>
        <w:ind w:left="4248" w:firstLine="708"/>
        <w:jc w:val="both"/>
        <w:rPr>
          <w:b/>
        </w:rPr>
      </w:pPr>
    </w:p>
    <w:p w:rsidR="004E4E6D" w:rsidRDefault="00E27D3B" w:rsidP="004E4E6D">
      <w:r>
        <w:t xml:space="preserve"> </w:t>
      </w:r>
    </w:p>
    <w:p w:rsidR="004E4E6D" w:rsidRDefault="004E4E6D" w:rsidP="004E4E6D"/>
    <w:p w:rsidR="004E4E6D" w:rsidRDefault="004E4E6D" w:rsidP="004E4E6D"/>
    <w:p w:rsidR="004E4E6D" w:rsidRDefault="004E4E6D" w:rsidP="004E4E6D"/>
    <w:p w:rsidR="004E4E6D" w:rsidRDefault="004E4E6D" w:rsidP="004E4E6D"/>
    <w:p w:rsidR="004E4E6D" w:rsidRDefault="004E4E6D" w:rsidP="004E4E6D"/>
    <w:p w:rsidR="004E4E6D" w:rsidRDefault="004E4E6D" w:rsidP="004E4E6D"/>
    <w:p w:rsidR="004E4E6D" w:rsidRDefault="004E4E6D" w:rsidP="004E4E6D"/>
    <w:p w:rsidR="004E4E6D" w:rsidRDefault="004E4E6D" w:rsidP="004E4E6D"/>
    <w:p w:rsidR="004E4E6D" w:rsidRDefault="004E4E6D" w:rsidP="004E4E6D">
      <w:pPr>
        <w:rPr>
          <w:lang w:val="en-US"/>
        </w:rPr>
      </w:pPr>
    </w:p>
    <w:p w:rsidR="00346D7F" w:rsidRDefault="00346D7F" w:rsidP="004E4E6D">
      <w:pPr>
        <w:rPr>
          <w:lang w:val="en-US"/>
        </w:rPr>
      </w:pPr>
    </w:p>
    <w:p w:rsidR="00346D7F" w:rsidRDefault="00346D7F" w:rsidP="004E4E6D">
      <w:pPr>
        <w:rPr>
          <w:lang w:val="en-US"/>
        </w:rPr>
      </w:pPr>
    </w:p>
    <w:p w:rsidR="00346D7F" w:rsidRDefault="00346D7F" w:rsidP="004E4E6D">
      <w:pPr>
        <w:rPr>
          <w:lang w:val="en-US"/>
        </w:rPr>
      </w:pPr>
    </w:p>
    <w:p w:rsidR="00346D7F" w:rsidRPr="00346D7F" w:rsidRDefault="00346D7F" w:rsidP="004E4E6D">
      <w:pPr>
        <w:rPr>
          <w:lang w:val="en-US"/>
        </w:rPr>
      </w:pPr>
    </w:p>
    <w:p w:rsidR="004E4E6D" w:rsidRDefault="004E4E6D" w:rsidP="004E4E6D"/>
    <w:p w:rsidR="004E4E6D" w:rsidRPr="0002316F" w:rsidRDefault="004E4E6D" w:rsidP="004E4E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16F">
        <w:rPr>
          <w:rFonts w:ascii="Times New Roman" w:hAnsi="Times New Roman" w:cs="Times New Roman"/>
          <w:sz w:val="28"/>
          <w:szCs w:val="28"/>
        </w:rPr>
        <w:t>2014 год.</w:t>
      </w:r>
    </w:p>
    <w:p w:rsidR="004E4E6D" w:rsidRDefault="004E4E6D" w:rsidP="004E4E6D"/>
    <w:p w:rsidR="004E4E6D" w:rsidRDefault="004E4E6D" w:rsidP="004E4E6D">
      <w:pPr>
        <w:rPr>
          <w:b/>
        </w:rPr>
      </w:pPr>
      <w:r>
        <w:rPr>
          <w:b/>
        </w:rPr>
        <w:lastRenderedPageBreak/>
        <w:t xml:space="preserve">                                          </w:t>
      </w:r>
    </w:p>
    <w:p w:rsidR="0002316F" w:rsidRDefault="0002316F" w:rsidP="0002316F">
      <w:pPr>
        <w:pStyle w:val="Default"/>
        <w:jc w:val="center"/>
        <w:rPr>
          <w:b/>
        </w:rPr>
      </w:pPr>
    </w:p>
    <w:p w:rsidR="0002316F" w:rsidRDefault="0002316F" w:rsidP="0002316F">
      <w:pPr>
        <w:pStyle w:val="Default"/>
        <w:jc w:val="center"/>
        <w:rPr>
          <w:b/>
        </w:rPr>
      </w:pPr>
      <w:r w:rsidRPr="00E07C59">
        <w:rPr>
          <w:b/>
        </w:rPr>
        <w:t>СОДЕРЖАНИЕ</w:t>
      </w:r>
    </w:p>
    <w:p w:rsidR="0002316F" w:rsidRDefault="0002316F" w:rsidP="0002316F">
      <w:pPr>
        <w:pStyle w:val="Default"/>
        <w:jc w:val="center"/>
        <w:rPr>
          <w:b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28"/>
        <w:gridCol w:w="5940"/>
        <w:gridCol w:w="1980"/>
      </w:tblGrid>
      <w:tr w:rsidR="0002316F" w:rsidTr="001C156A">
        <w:tc>
          <w:tcPr>
            <w:tcW w:w="1728" w:type="dxa"/>
          </w:tcPr>
          <w:p w:rsidR="0002316F" w:rsidRDefault="0002316F" w:rsidP="001C156A">
            <w:pPr>
              <w:pStyle w:val="Default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940" w:type="dxa"/>
          </w:tcPr>
          <w:p w:rsidR="0002316F" w:rsidRDefault="0002316F" w:rsidP="001C156A">
            <w:pPr>
              <w:pStyle w:val="Default"/>
              <w:jc w:val="center"/>
            </w:pPr>
            <w:r>
              <w:t>Содержание</w:t>
            </w:r>
          </w:p>
        </w:tc>
        <w:tc>
          <w:tcPr>
            <w:tcW w:w="1980" w:type="dxa"/>
          </w:tcPr>
          <w:p w:rsidR="0002316F" w:rsidRDefault="0002316F" w:rsidP="001C156A">
            <w:pPr>
              <w:pStyle w:val="Default"/>
              <w:jc w:val="center"/>
            </w:pPr>
            <w:r>
              <w:t>Страница</w:t>
            </w:r>
          </w:p>
        </w:tc>
      </w:tr>
      <w:tr w:rsidR="0002316F" w:rsidTr="001C156A">
        <w:tc>
          <w:tcPr>
            <w:tcW w:w="1728" w:type="dxa"/>
          </w:tcPr>
          <w:p w:rsidR="0002316F" w:rsidRPr="0002316F" w:rsidRDefault="0002316F" w:rsidP="001C156A">
            <w:pPr>
              <w:pStyle w:val="Default"/>
              <w:jc w:val="center"/>
            </w:pPr>
            <w:r>
              <w:t>ИПМ 1</w:t>
            </w:r>
          </w:p>
        </w:tc>
        <w:tc>
          <w:tcPr>
            <w:tcW w:w="5940" w:type="dxa"/>
          </w:tcPr>
          <w:p w:rsidR="0002316F" w:rsidRDefault="0002316F" w:rsidP="001C156A">
            <w:pPr>
              <w:pStyle w:val="Default"/>
            </w:pPr>
            <w:r>
              <w:t>Сведения об авторе</w:t>
            </w:r>
          </w:p>
        </w:tc>
        <w:tc>
          <w:tcPr>
            <w:tcW w:w="1980" w:type="dxa"/>
          </w:tcPr>
          <w:p w:rsidR="0002316F" w:rsidRDefault="00F853B5" w:rsidP="001C156A">
            <w:pPr>
              <w:pStyle w:val="Default"/>
              <w:jc w:val="center"/>
            </w:pPr>
            <w:r>
              <w:t>3</w:t>
            </w:r>
          </w:p>
        </w:tc>
      </w:tr>
      <w:tr w:rsidR="0002316F" w:rsidTr="001C156A">
        <w:tc>
          <w:tcPr>
            <w:tcW w:w="1728" w:type="dxa"/>
          </w:tcPr>
          <w:p w:rsidR="0002316F" w:rsidRPr="002E21C2" w:rsidRDefault="0002316F" w:rsidP="001C156A">
            <w:pPr>
              <w:pStyle w:val="Default"/>
              <w:jc w:val="center"/>
            </w:pPr>
            <w:r>
              <w:t>ИПМ 2</w:t>
            </w:r>
          </w:p>
        </w:tc>
        <w:tc>
          <w:tcPr>
            <w:tcW w:w="5940" w:type="dxa"/>
          </w:tcPr>
          <w:p w:rsidR="0002316F" w:rsidRDefault="0002316F" w:rsidP="001C156A">
            <w:pPr>
              <w:pStyle w:val="Default"/>
            </w:pPr>
            <w:r>
              <w:t>Условия формирования опыта</w:t>
            </w:r>
          </w:p>
        </w:tc>
        <w:tc>
          <w:tcPr>
            <w:tcW w:w="1980" w:type="dxa"/>
          </w:tcPr>
          <w:p w:rsidR="0002316F" w:rsidRDefault="00F853B5" w:rsidP="001C156A">
            <w:pPr>
              <w:pStyle w:val="Default"/>
              <w:jc w:val="center"/>
            </w:pPr>
            <w:r>
              <w:t>3-4</w:t>
            </w:r>
          </w:p>
        </w:tc>
      </w:tr>
      <w:tr w:rsidR="0002316F" w:rsidTr="001C156A">
        <w:tc>
          <w:tcPr>
            <w:tcW w:w="1728" w:type="dxa"/>
          </w:tcPr>
          <w:p w:rsidR="0002316F" w:rsidRDefault="0002316F" w:rsidP="001C156A">
            <w:pPr>
              <w:pStyle w:val="Default"/>
              <w:jc w:val="center"/>
              <w:rPr>
                <w:lang w:val="en-US"/>
              </w:rPr>
            </w:pPr>
            <w:r>
              <w:t>ИПМ 3</w:t>
            </w:r>
          </w:p>
        </w:tc>
        <w:tc>
          <w:tcPr>
            <w:tcW w:w="5940" w:type="dxa"/>
          </w:tcPr>
          <w:p w:rsidR="0002316F" w:rsidRDefault="0002316F" w:rsidP="001C156A">
            <w:pPr>
              <w:pStyle w:val="Default"/>
            </w:pPr>
            <w:r>
              <w:t>Теоретическая база опыта.</w:t>
            </w:r>
          </w:p>
        </w:tc>
        <w:tc>
          <w:tcPr>
            <w:tcW w:w="1980" w:type="dxa"/>
          </w:tcPr>
          <w:p w:rsidR="0002316F" w:rsidRDefault="00F853B5" w:rsidP="001C156A">
            <w:pPr>
              <w:pStyle w:val="Default"/>
              <w:jc w:val="center"/>
            </w:pPr>
            <w:r>
              <w:t>4</w:t>
            </w:r>
          </w:p>
        </w:tc>
      </w:tr>
      <w:tr w:rsidR="0002316F" w:rsidTr="001C156A">
        <w:tc>
          <w:tcPr>
            <w:tcW w:w="1728" w:type="dxa"/>
          </w:tcPr>
          <w:p w:rsidR="0002316F" w:rsidRDefault="0002316F" w:rsidP="001C156A">
            <w:pPr>
              <w:pStyle w:val="Default"/>
              <w:jc w:val="center"/>
              <w:rPr>
                <w:lang w:val="en-US"/>
              </w:rPr>
            </w:pPr>
            <w:r>
              <w:t>ИПМ 4</w:t>
            </w:r>
          </w:p>
        </w:tc>
        <w:tc>
          <w:tcPr>
            <w:tcW w:w="5940" w:type="dxa"/>
          </w:tcPr>
          <w:p w:rsidR="0002316F" w:rsidRDefault="0002316F" w:rsidP="001C156A">
            <w:pPr>
              <w:pStyle w:val="Default"/>
            </w:pPr>
            <w:r>
              <w:t>Актуальность и перспективность опыта.</w:t>
            </w:r>
          </w:p>
        </w:tc>
        <w:tc>
          <w:tcPr>
            <w:tcW w:w="1980" w:type="dxa"/>
          </w:tcPr>
          <w:p w:rsidR="0002316F" w:rsidRDefault="00F853B5" w:rsidP="001C156A">
            <w:pPr>
              <w:pStyle w:val="Default"/>
              <w:jc w:val="center"/>
            </w:pPr>
            <w:r>
              <w:t>4 -5</w:t>
            </w:r>
          </w:p>
        </w:tc>
      </w:tr>
      <w:tr w:rsidR="0002316F" w:rsidTr="001C156A">
        <w:tc>
          <w:tcPr>
            <w:tcW w:w="1728" w:type="dxa"/>
          </w:tcPr>
          <w:p w:rsidR="0002316F" w:rsidRDefault="0002316F" w:rsidP="001C156A">
            <w:pPr>
              <w:pStyle w:val="Default"/>
              <w:jc w:val="center"/>
              <w:rPr>
                <w:lang w:val="en-US"/>
              </w:rPr>
            </w:pPr>
            <w:r>
              <w:t>ИПМ 5</w:t>
            </w:r>
          </w:p>
        </w:tc>
        <w:tc>
          <w:tcPr>
            <w:tcW w:w="5940" w:type="dxa"/>
          </w:tcPr>
          <w:p w:rsidR="0002316F" w:rsidRDefault="0002316F" w:rsidP="001C156A">
            <w:pPr>
              <w:pStyle w:val="Default"/>
            </w:pPr>
            <w:r>
              <w:t xml:space="preserve">Новизна опыта.  </w:t>
            </w:r>
          </w:p>
        </w:tc>
        <w:tc>
          <w:tcPr>
            <w:tcW w:w="1980" w:type="dxa"/>
          </w:tcPr>
          <w:p w:rsidR="0002316F" w:rsidRDefault="00F853B5" w:rsidP="001C156A">
            <w:pPr>
              <w:pStyle w:val="Default"/>
              <w:jc w:val="center"/>
            </w:pPr>
            <w:r>
              <w:t>5</w:t>
            </w:r>
          </w:p>
        </w:tc>
      </w:tr>
      <w:tr w:rsidR="0002316F" w:rsidTr="001C156A">
        <w:tc>
          <w:tcPr>
            <w:tcW w:w="1728" w:type="dxa"/>
          </w:tcPr>
          <w:p w:rsidR="0002316F" w:rsidRDefault="0002316F" w:rsidP="001C156A">
            <w:pPr>
              <w:pStyle w:val="Default"/>
              <w:jc w:val="center"/>
              <w:rPr>
                <w:lang w:val="en-US"/>
              </w:rPr>
            </w:pPr>
            <w:r>
              <w:t>ИПМ 6</w:t>
            </w:r>
          </w:p>
        </w:tc>
        <w:tc>
          <w:tcPr>
            <w:tcW w:w="5940" w:type="dxa"/>
          </w:tcPr>
          <w:p w:rsidR="0002316F" w:rsidRPr="002E21C2" w:rsidRDefault="0002316F" w:rsidP="001C156A">
            <w:pPr>
              <w:pStyle w:val="Default"/>
            </w:pPr>
            <w:proofErr w:type="spellStart"/>
            <w:r>
              <w:t>Адресность</w:t>
            </w:r>
            <w:proofErr w:type="spellEnd"/>
            <w:r>
              <w:t xml:space="preserve"> опыта.</w:t>
            </w:r>
          </w:p>
        </w:tc>
        <w:tc>
          <w:tcPr>
            <w:tcW w:w="1980" w:type="dxa"/>
          </w:tcPr>
          <w:p w:rsidR="0002316F" w:rsidRDefault="00F853B5" w:rsidP="001C156A">
            <w:pPr>
              <w:pStyle w:val="Default"/>
              <w:jc w:val="center"/>
            </w:pPr>
            <w:r>
              <w:t>5</w:t>
            </w:r>
          </w:p>
        </w:tc>
      </w:tr>
      <w:tr w:rsidR="0002316F" w:rsidTr="001C156A">
        <w:tc>
          <w:tcPr>
            <w:tcW w:w="1728" w:type="dxa"/>
          </w:tcPr>
          <w:p w:rsidR="0002316F" w:rsidRDefault="0002316F" w:rsidP="001C156A">
            <w:pPr>
              <w:pStyle w:val="Default"/>
              <w:jc w:val="center"/>
              <w:rPr>
                <w:lang w:val="en-US"/>
              </w:rPr>
            </w:pPr>
            <w:r>
              <w:t>ИПМ 7</w:t>
            </w:r>
          </w:p>
        </w:tc>
        <w:tc>
          <w:tcPr>
            <w:tcW w:w="5940" w:type="dxa"/>
          </w:tcPr>
          <w:p w:rsidR="0002316F" w:rsidRPr="002E21C2" w:rsidRDefault="0002316F" w:rsidP="001C156A">
            <w:pPr>
              <w:pStyle w:val="Default"/>
              <w:rPr>
                <w:bCs/>
              </w:rPr>
            </w:pPr>
            <w:r>
              <w:t>Трудоёмкость опыта.</w:t>
            </w:r>
          </w:p>
        </w:tc>
        <w:tc>
          <w:tcPr>
            <w:tcW w:w="1980" w:type="dxa"/>
          </w:tcPr>
          <w:p w:rsidR="0002316F" w:rsidRDefault="00F853B5" w:rsidP="001C156A">
            <w:pPr>
              <w:pStyle w:val="Default"/>
              <w:jc w:val="center"/>
            </w:pPr>
            <w:r>
              <w:t>5</w:t>
            </w:r>
          </w:p>
        </w:tc>
      </w:tr>
      <w:tr w:rsidR="0002316F" w:rsidTr="001C156A">
        <w:tc>
          <w:tcPr>
            <w:tcW w:w="1728" w:type="dxa"/>
          </w:tcPr>
          <w:p w:rsidR="0002316F" w:rsidRDefault="0002316F" w:rsidP="001C156A">
            <w:pPr>
              <w:pStyle w:val="Default"/>
              <w:jc w:val="center"/>
              <w:rPr>
                <w:lang w:val="en-US"/>
              </w:rPr>
            </w:pPr>
            <w:r>
              <w:t>ИПМ 8</w:t>
            </w:r>
          </w:p>
        </w:tc>
        <w:tc>
          <w:tcPr>
            <w:tcW w:w="5940" w:type="dxa"/>
          </w:tcPr>
          <w:p w:rsidR="0002316F" w:rsidRPr="002E21C2" w:rsidRDefault="0002316F" w:rsidP="001C156A">
            <w:pPr>
              <w:pStyle w:val="Default"/>
            </w:pPr>
            <w:r>
              <w:t xml:space="preserve">Технология опыта.   </w:t>
            </w:r>
          </w:p>
        </w:tc>
        <w:tc>
          <w:tcPr>
            <w:tcW w:w="1980" w:type="dxa"/>
          </w:tcPr>
          <w:p w:rsidR="0002316F" w:rsidRDefault="00F853B5" w:rsidP="001C156A">
            <w:pPr>
              <w:pStyle w:val="Default"/>
              <w:jc w:val="center"/>
            </w:pPr>
            <w:r>
              <w:t>5 - 10</w:t>
            </w:r>
          </w:p>
        </w:tc>
      </w:tr>
      <w:tr w:rsidR="0002316F" w:rsidTr="001C156A">
        <w:tc>
          <w:tcPr>
            <w:tcW w:w="1728" w:type="dxa"/>
          </w:tcPr>
          <w:p w:rsidR="0002316F" w:rsidRDefault="0002316F" w:rsidP="001C156A">
            <w:pPr>
              <w:pStyle w:val="Default"/>
              <w:jc w:val="center"/>
              <w:rPr>
                <w:lang w:val="en-US"/>
              </w:rPr>
            </w:pPr>
            <w:r>
              <w:t>ИПМ 9</w:t>
            </w:r>
          </w:p>
        </w:tc>
        <w:tc>
          <w:tcPr>
            <w:tcW w:w="5940" w:type="dxa"/>
          </w:tcPr>
          <w:p w:rsidR="0002316F" w:rsidRPr="002E21C2" w:rsidRDefault="0002316F" w:rsidP="001C156A">
            <w:pPr>
              <w:pStyle w:val="Default"/>
              <w:rPr>
                <w:bCs/>
              </w:rPr>
            </w:pPr>
            <w:r>
              <w:t xml:space="preserve">Результативность опыта   </w:t>
            </w:r>
          </w:p>
        </w:tc>
        <w:tc>
          <w:tcPr>
            <w:tcW w:w="1980" w:type="dxa"/>
          </w:tcPr>
          <w:p w:rsidR="0002316F" w:rsidRDefault="00F853B5" w:rsidP="001C156A">
            <w:pPr>
              <w:pStyle w:val="Default"/>
              <w:jc w:val="center"/>
            </w:pPr>
            <w:r>
              <w:t>11</w:t>
            </w:r>
          </w:p>
        </w:tc>
      </w:tr>
      <w:tr w:rsidR="0002316F" w:rsidTr="001C156A">
        <w:tc>
          <w:tcPr>
            <w:tcW w:w="1728" w:type="dxa"/>
          </w:tcPr>
          <w:p w:rsidR="0002316F" w:rsidRDefault="0002316F" w:rsidP="001C156A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5940" w:type="dxa"/>
          </w:tcPr>
          <w:p w:rsidR="0002316F" w:rsidRPr="002E21C2" w:rsidRDefault="0002316F" w:rsidP="001C156A">
            <w:pPr>
              <w:pStyle w:val="Default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1980" w:type="dxa"/>
          </w:tcPr>
          <w:p w:rsidR="0002316F" w:rsidRPr="00CC1B6E" w:rsidRDefault="00CC1B6E" w:rsidP="001C156A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</w:tbl>
    <w:p w:rsidR="0002316F" w:rsidRPr="00E07C59" w:rsidRDefault="0002316F" w:rsidP="0002316F">
      <w:pPr>
        <w:pStyle w:val="Default"/>
        <w:jc w:val="center"/>
      </w:pPr>
    </w:p>
    <w:p w:rsidR="0002316F" w:rsidRDefault="0002316F" w:rsidP="0002316F">
      <w:pPr>
        <w:pStyle w:val="Default"/>
      </w:pPr>
    </w:p>
    <w:p w:rsidR="0002316F" w:rsidRDefault="0002316F" w:rsidP="0002316F">
      <w:pPr>
        <w:pStyle w:val="Default"/>
      </w:pPr>
    </w:p>
    <w:p w:rsidR="0002316F" w:rsidRDefault="0002316F" w:rsidP="0002316F">
      <w:pPr>
        <w:pStyle w:val="Default"/>
      </w:pPr>
    </w:p>
    <w:p w:rsidR="0002316F" w:rsidRDefault="0002316F" w:rsidP="0002316F">
      <w:pPr>
        <w:pStyle w:val="Default"/>
      </w:pPr>
    </w:p>
    <w:p w:rsidR="0002316F" w:rsidRDefault="0002316F" w:rsidP="0002316F">
      <w:pPr>
        <w:pStyle w:val="Default"/>
      </w:pPr>
    </w:p>
    <w:p w:rsidR="0002316F" w:rsidRDefault="0002316F" w:rsidP="0002316F">
      <w:pPr>
        <w:pStyle w:val="Default"/>
      </w:pPr>
    </w:p>
    <w:p w:rsidR="00E27D3B" w:rsidRDefault="00E27D3B" w:rsidP="00173285">
      <w:pPr>
        <w:jc w:val="center"/>
        <w:rPr>
          <w:b/>
        </w:rPr>
      </w:pPr>
    </w:p>
    <w:p w:rsidR="00E27D3B" w:rsidRDefault="00E27D3B" w:rsidP="00173285">
      <w:pPr>
        <w:jc w:val="center"/>
        <w:rPr>
          <w:b/>
        </w:rPr>
      </w:pPr>
    </w:p>
    <w:p w:rsidR="00E27D3B" w:rsidRDefault="00E27D3B" w:rsidP="00173285">
      <w:pPr>
        <w:jc w:val="center"/>
        <w:rPr>
          <w:b/>
        </w:rPr>
      </w:pPr>
    </w:p>
    <w:p w:rsidR="00AC734C" w:rsidRDefault="00AC734C" w:rsidP="00173285">
      <w:pPr>
        <w:jc w:val="center"/>
        <w:rPr>
          <w:b/>
        </w:rPr>
      </w:pPr>
    </w:p>
    <w:p w:rsidR="00E27D3B" w:rsidRDefault="00E27D3B" w:rsidP="00173285">
      <w:pPr>
        <w:jc w:val="center"/>
        <w:rPr>
          <w:b/>
        </w:rPr>
      </w:pPr>
    </w:p>
    <w:p w:rsidR="0002316F" w:rsidRDefault="0002316F" w:rsidP="00173285">
      <w:pPr>
        <w:jc w:val="center"/>
        <w:rPr>
          <w:b/>
        </w:rPr>
      </w:pPr>
    </w:p>
    <w:p w:rsidR="0002316F" w:rsidRDefault="0002316F" w:rsidP="00173285">
      <w:pPr>
        <w:jc w:val="center"/>
        <w:rPr>
          <w:b/>
        </w:rPr>
      </w:pPr>
    </w:p>
    <w:p w:rsidR="0002316F" w:rsidRDefault="0002316F" w:rsidP="00173285">
      <w:pPr>
        <w:jc w:val="center"/>
        <w:rPr>
          <w:b/>
        </w:rPr>
      </w:pPr>
    </w:p>
    <w:p w:rsidR="0002316F" w:rsidRDefault="0002316F" w:rsidP="00173285">
      <w:pPr>
        <w:jc w:val="center"/>
        <w:rPr>
          <w:b/>
        </w:rPr>
      </w:pPr>
    </w:p>
    <w:p w:rsidR="0002316F" w:rsidRDefault="0002316F" w:rsidP="00173285">
      <w:pPr>
        <w:jc w:val="center"/>
        <w:rPr>
          <w:b/>
        </w:rPr>
      </w:pPr>
    </w:p>
    <w:p w:rsidR="0002316F" w:rsidRDefault="0002316F" w:rsidP="00173285">
      <w:pPr>
        <w:jc w:val="center"/>
        <w:rPr>
          <w:b/>
        </w:rPr>
      </w:pPr>
    </w:p>
    <w:p w:rsidR="0002316F" w:rsidRDefault="0002316F" w:rsidP="00173285">
      <w:pPr>
        <w:jc w:val="center"/>
        <w:rPr>
          <w:b/>
        </w:rPr>
      </w:pPr>
    </w:p>
    <w:p w:rsidR="0002316F" w:rsidRDefault="0002316F" w:rsidP="00173285">
      <w:pPr>
        <w:jc w:val="center"/>
        <w:rPr>
          <w:b/>
        </w:rPr>
      </w:pPr>
    </w:p>
    <w:p w:rsidR="0002316F" w:rsidRDefault="0002316F" w:rsidP="00173285">
      <w:pPr>
        <w:jc w:val="center"/>
        <w:rPr>
          <w:b/>
        </w:rPr>
      </w:pPr>
    </w:p>
    <w:p w:rsidR="0002316F" w:rsidRDefault="0002316F" w:rsidP="00173285">
      <w:pPr>
        <w:jc w:val="center"/>
        <w:rPr>
          <w:b/>
        </w:rPr>
      </w:pPr>
    </w:p>
    <w:p w:rsidR="0002316F" w:rsidRDefault="0002316F" w:rsidP="00173285">
      <w:pPr>
        <w:jc w:val="center"/>
        <w:rPr>
          <w:b/>
        </w:rPr>
      </w:pPr>
    </w:p>
    <w:p w:rsidR="0002316F" w:rsidRDefault="0002316F" w:rsidP="00173285">
      <w:pPr>
        <w:jc w:val="center"/>
        <w:rPr>
          <w:b/>
        </w:rPr>
      </w:pPr>
    </w:p>
    <w:p w:rsidR="005E4A04" w:rsidRPr="000F453C" w:rsidRDefault="005E4A04" w:rsidP="000F453C">
      <w:pPr>
        <w:pStyle w:val="a6"/>
        <w:jc w:val="center"/>
        <w:rPr>
          <w:rFonts w:ascii="Times New Roman" w:hAnsi="Times New Roman" w:cs="Times New Roman"/>
        </w:rPr>
      </w:pPr>
    </w:p>
    <w:p w:rsidR="004E4E6D" w:rsidRPr="000F453C" w:rsidRDefault="003F7EE7" w:rsidP="000F453C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5555615</wp:posOffset>
            </wp:positionH>
            <wp:positionV relativeFrom="paragraph">
              <wp:posOffset>112395</wp:posOffset>
            </wp:positionV>
            <wp:extent cx="1076325" cy="1419225"/>
            <wp:effectExtent l="19050" t="0" r="9525" b="0"/>
            <wp:wrapNone/>
            <wp:docPr id="2" name="Рисунок 1" descr="ле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на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8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173285" w:rsidRPr="000F453C">
        <w:rPr>
          <w:rFonts w:ascii="Times New Roman" w:hAnsi="Times New Roman" w:cs="Times New Roman"/>
          <w:b/>
        </w:rPr>
        <w:t>ИПМ 1.</w:t>
      </w:r>
    </w:p>
    <w:p w:rsidR="000F453C" w:rsidRPr="000F453C" w:rsidRDefault="000F453C" w:rsidP="000F453C">
      <w:pPr>
        <w:pStyle w:val="a6"/>
        <w:jc w:val="center"/>
        <w:rPr>
          <w:rFonts w:ascii="Times New Roman" w:hAnsi="Times New Roman" w:cs="Times New Roman"/>
          <w:b/>
          <w:i/>
          <w:u w:val="single"/>
        </w:rPr>
      </w:pPr>
      <w:r w:rsidRPr="000F453C">
        <w:rPr>
          <w:rFonts w:ascii="Times New Roman" w:hAnsi="Times New Roman" w:cs="Times New Roman"/>
          <w:b/>
          <w:i/>
          <w:u w:val="single"/>
        </w:rPr>
        <w:t>СВЕДЕНИЯ ОБ АВТОРЕ</w:t>
      </w:r>
    </w:p>
    <w:p w:rsidR="00173285" w:rsidRPr="003F7EE7" w:rsidRDefault="00173285" w:rsidP="003F7EE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EE7">
        <w:rPr>
          <w:rFonts w:ascii="Times New Roman" w:hAnsi="Times New Roman" w:cs="Times New Roman"/>
          <w:sz w:val="24"/>
          <w:szCs w:val="24"/>
        </w:rPr>
        <w:t>Кайгородова</w:t>
      </w:r>
      <w:proofErr w:type="spellEnd"/>
      <w:r w:rsidRPr="003F7EE7">
        <w:rPr>
          <w:rFonts w:ascii="Times New Roman" w:hAnsi="Times New Roman" w:cs="Times New Roman"/>
          <w:sz w:val="24"/>
          <w:szCs w:val="24"/>
        </w:rPr>
        <w:t xml:space="preserve"> Елена Фёдоровна, учитель начальных классов</w:t>
      </w:r>
      <w:r w:rsidR="003F7EE7" w:rsidRPr="003F7EE7">
        <w:rPr>
          <w:rFonts w:ascii="Times New Roman" w:hAnsi="Times New Roman" w:cs="Times New Roman"/>
          <w:sz w:val="24"/>
          <w:szCs w:val="24"/>
        </w:rPr>
        <w:t>.</w:t>
      </w:r>
    </w:p>
    <w:p w:rsidR="003F7EE7" w:rsidRPr="003F7EE7" w:rsidRDefault="003F7EE7" w:rsidP="003F7EE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F7EE7">
        <w:rPr>
          <w:rFonts w:ascii="Times New Roman" w:eastAsia="Calibri" w:hAnsi="Times New Roman" w:cs="Times New Roman"/>
          <w:sz w:val="24"/>
          <w:szCs w:val="24"/>
        </w:rPr>
        <w:t xml:space="preserve">Образование: </w:t>
      </w:r>
      <w:proofErr w:type="gramStart"/>
      <w:r w:rsidRPr="003F7EE7">
        <w:rPr>
          <w:rFonts w:ascii="Times New Roman" w:eastAsia="Calibri" w:hAnsi="Times New Roman" w:cs="Times New Roman"/>
          <w:sz w:val="24"/>
          <w:szCs w:val="24"/>
        </w:rPr>
        <w:t>Высшее</w:t>
      </w:r>
      <w:proofErr w:type="gramEnd"/>
      <w:r w:rsidRPr="003F7EE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F7EE7">
        <w:rPr>
          <w:rFonts w:ascii="Times New Roman" w:hAnsi="Times New Roman" w:cs="Times New Roman"/>
          <w:sz w:val="24"/>
          <w:szCs w:val="24"/>
        </w:rPr>
        <w:t>Шадринский</w:t>
      </w:r>
      <w:proofErr w:type="spellEnd"/>
      <w:r w:rsidRPr="003F7EE7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институт.</w:t>
      </w:r>
    </w:p>
    <w:p w:rsidR="003F7EE7" w:rsidRPr="003F7EE7" w:rsidRDefault="003F7EE7" w:rsidP="003F7EE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F7EE7">
        <w:rPr>
          <w:rFonts w:ascii="Times New Roman" w:hAnsi="Times New Roman" w:cs="Times New Roman"/>
          <w:sz w:val="24"/>
          <w:szCs w:val="24"/>
        </w:rPr>
        <w:t xml:space="preserve">Специальность «Педагогика и методика начального образования», </w:t>
      </w:r>
    </w:p>
    <w:p w:rsidR="003F7EE7" w:rsidRPr="003F7EE7" w:rsidRDefault="003F7EE7" w:rsidP="003F7EE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F7EE7">
        <w:rPr>
          <w:rFonts w:ascii="Times New Roman" w:hAnsi="Times New Roman" w:cs="Times New Roman"/>
          <w:sz w:val="24"/>
          <w:szCs w:val="24"/>
        </w:rPr>
        <w:t>квалификация-учитель начальных  классов.</w:t>
      </w:r>
    </w:p>
    <w:p w:rsidR="003F7EE7" w:rsidRPr="003F7EE7" w:rsidRDefault="003F7EE7" w:rsidP="003F7EE7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EE7">
        <w:rPr>
          <w:rFonts w:ascii="Times New Roman" w:eastAsia="Calibri" w:hAnsi="Times New Roman" w:cs="Times New Roman"/>
          <w:sz w:val="24"/>
          <w:szCs w:val="24"/>
        </w:rPr>
        <w:t>Категория: Первая</w:t>
      </w:r>
      <w:r w:rsidR="006F4E07">
        <w:rPr>
          <w:rFonts w:ascii="Times New Roman" w:eastAsia="Calibri" w:hAnsi="Times New Roman" w:cs="Times New Roman"/>
          <w:sz w:val="24"/>
          <w:szCs w:val="24"/>
        </w:rPr>
        <w:t>.</w:t>
      </w:r>
      <w:r w:rsidRPr="003F7E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F7EE7" w:rsidRPr="003F7EE7" w:rsidRDefault="003F7EE7" w:rsidP="003F7EE7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EE7">
        <w:rPr>
          <w:rFonts w:ascii="Times New Roman" w:eastAsia="Calibri" w:hAnsi="Times New Roman" w:cs="Times New Roman"/>
          <w:sz w:val="24"/>
          <w:szCs w:val="24"/>
        </w:rPr>
        <w:t>Педагогический стаж:16 лет.</w:t>
      </w:r>
    </w:p>
    <w:p w:rsidR="003F7EE7" w:rsidRPr="003F7EE7" w:rsidRDefault="003F7EE7" w:rsidP="003F7EE7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EE7">
        <w:rPr>
          <w:rFonts w:ascii="Times New Roman" w:eastAsia="Calibri" w:hAnsi="Times New Roman" w:cs="Times New Roman"/>
          <w:sz w:val="24"/>
          <w:szCs w:val="24"/>
        </w:rPr>
        <w:t>Дополнительное профессиональное образовани</w:t>
      </w:r>
      <w:proofErr w:type="gramStart"/>
      <w:r w:rsidRPr="003F7EE7">
        <w:rPr>
          <w:rFonts w:ascii="Times New Roman" w:eastAsia="Calibri" w:hAnsi="Times New Roman" w:cs="Times New Roman"/>
          <w:sz w:val="24"/>
          <w:szCs w:val="24"/>
        </w:rPr>
        <w:t>е(</w:t>
      </w:r>
      <w:proofErr w:type="gramEnd"/>
      <w:r w:rsidRPr="003F7EE7">
        <w:rPr>
          <w:rFonts w:ascii="Times New Roman" w:eastAsia="Calibri" w:hAnsi="Times New Roman" w:cs="Times New Roman"/>
          <w:sz w:val="24"/>
          <w:szCs w:val="24"/>
        </w:rPr>
        <w:t>курсы повышения квалификации):</w:t>
      </w:r>
    </w:p>
    <w:p w:rsidR="003F7EE7" w:rsidRPr="003F7EE7" w:rsidRDefault="003F7EE7" w:rsidP="003F7EE7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7EE7">
        <w:rPr>
          <w:rFonts w:ascii="Times New Roman" w:hAnsi="Times New Roman" w:cs="Times New Roman"/>
          <w:sz w:val="24"/>
          <w:szCs w:val="24"/>
        </w:rPr>
        <w:t xml:space="preserve">« Решение актуальных проблем начального образования средствами дидактической системы </w:t>
      </w:r>
      <w:proofErr w:type="spellStart"/>
      <w:r w:rsidRPr="003F7EE7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Pr="003F7EE7">
        <w:rPr>
          <w:rFonts w:ascii="Times New Roman" w:hAnsi="Times New Roman" w:cs="Times New Roman"/>
          <w:sz w:val="24"/>
          <w:szCs w:val="24"/>
        </w:rPr>
        <w:t>», ТОГИРРО, Тюмень, 2010г.</w:t>
      </w:r>
    </w:p>
    <w:p w:rsidR="003F7EE7" w:rsidRPr="003F7EE7" w:rsidRDefault="003F7EE7" w:rsidP="003F7EE7">
      <w:pPr>
        <w:pStyle w:val="a6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EE7">
        <w:rPr>
          <w:rFonts w:ascii="Times New Roman" w:hAnsi="Times New Roman" w:cs="Times New Roman"/>
          <w:sz w:val="24"/>
          <w:szCs w:val="24"/>
        </w:rPr>
        <w:t>«ФГОС начального общего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EE7">
        <w:rPr>
          <w:rFonts w:ascii="Times New Roman" w:hAnsi="Times New Roman" w:cs="Times New Roman"/>
          <w:sz w:val="24"/>
          <w:szCs w:val="24"/>
        </w:rPr>
        <w:t>содержание,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EE7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EE7">
        <w:rPr>
          <w:rFonts w:ascii="Times New Roman" w:hAnsi="Times New Roman" w:cs="Times New Roman"/>
          <w:sz w:val="24"/>
          <w:szCs w:val="24"/>
        </w:rPr>
        <w:t>введения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EE7">
        <w:rPr>
          <w:rFonts w:ascii="Times New Roman" w:hAnsi="Times New Roman" w:cs="Times New Roman"/>
          <w:sz w:val="24"/>
          <w:szCs w:val="24"/>
        </w:rPr>
        <w:t>и реализации»</w:t>
      </w:r>
      <w:proofErr w:type="gramStart"/>
      <w:r w:rsidRPr="003F7EE7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3F7EE7">
        <w:rPr>
          <w:rFonts w:ascii="Times New Roman" w:hAnsi="Times New Roman" w:cs="Times New Roman"/>
          <w:sz w:val="24"/>
          <w:szCs w:val="24"/>
        </w:rPr>
        <w:t>АОУ ДПО ЯНАО «РИРО»  Салехард,  2013г.</w:t>
      </w:r>
    </w:p>
    <w:p w:rsidR="003F7EE7" w:rsidRDefault="003F7EE7" w:rsidP="003F7EE7">
      <w:pPr>
        <w:pStyle w:val="a6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EE7">
        <w:rPr>
          <w:rFonts w:ascii="Times New Roman" w:hAnsi="Times New Roman" w:cs="Times New Roman"/>
          <w:sz w:val="24"/>
          <w:szCs w:val="24"/>
        </w:rPr>
        <w:t xml:space="preserve">« Методика проведения компьютерных занятий на основе Системы интенсивного развития </w:t>
      </w:r>
      <w:r>
        <w:rPr>
          <w:rFonts w:ascii="Times New Roman" w:hAnsi="Times New Roman" w:cs="Times New Roman"/>
          <w:sz w:val="24"/>
          <w:szCs w:val="24"/>
        </w:rPr>
        <w:t>способностей (</w:t>
      </w:r>
      <w:r w:rsidRPr="003F7EE7">
        <w:rPr>
          <w:rFonts w:ascii="Times New Roman" w:hAnsi="Times New Roman" w:cs="Times New Roman"/>
          <w:sz w:val="24"/>
          <w:szCs w:val="24"/>
        </w:rPr>
        <w:t>СИРС) для школьников 1 –</w:t>
      </w:r>
      <w:r>
        <w:rPr>
          <w:rFonts w:ascii="Times New Roman" w:hAnsi="Times New Roman" w:cs="Times New Roman"/>
          <w:sz w:val="24"/>
          <w:szCs w:val="24"/>
        </w:rPr>
        <w:t xml:space="preserve"> 11 классов», Центр интенсивных</w:t>
      </w:r>
    </w:p>
    <w:p w:rsidR="003F7EE7" w:rsidRPr="003F7EE7" w:rsidRDefault="003F7EE7" w:rsidP="003F7EE7">
      <w:pPr>
        <w:pStyle w:val="a6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EE7">
        <w:rPr>
          <w:rFonts w:ascii="Times New Roman" w:hAnsi="Times New Roman" w:cs="Times New Roman"/>
          <w:sz w:val="24"/>
          <w:szCs w:val="24"/>
        </w:rPr>
        <w:t xml:space="preserve">технологий в образовании и медицине </w:t>
      </w:r>
      <w:proofErr w:type="gramStart"/>
      <w:r w:rsidRPr="003F7E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F7EE7">
        <w:rPr>
          <w:rFonts w:ascii="Times New Roman" w:hAnsi="Times New Roman" w:cs="Times New Roman"/>
          <w:sz w:val="24"/>
          <w:szCs w:val="24"/>
        </w:rPr>
        <w:t>. Новосибирск, 2015г.</w:t>
      </w:r>
    </w:p>
    <w:p w:rsidR="004E4E6D" w:rsidRPr="00E27D3B" w:rsidRDefault="004E4E6D" w:rsidP="00D72323">
      <w:pPr>
        <w:pStyle w:val="a3"/>
        <w:ind w:right="175"/>
        <w:jc w:val="left"/>
        <w:rPr>
          <w:rFonts w:ascii="Sylfaen" w:hAnsi="Sylfaen" w:cs="Arial"/>
          <w:b/>
          <w:sz w:val="24"/>
        </w:rPr>
      </w:pPr>
    </w:p>
    <w:p w:rsidR="004E4E6D" w:rsidRPr="000F453C" w:rsidRDefault="005E4A04" w:rsidP="005E4A0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53C">
        <w:rPr>
          <w:rFonts w:ascii="Times New Roman" w:hAnsi="Times New Roman" w:cs="Times New Roman"/>
          <w:b/>
          <w:sz w:val="24"/>
          <w:szCs w:val="24"/>
        </w:rPr>
        <w:t>ИПМ 2.</w:t>
      </w:r>
    </w:p>
    <w:p w:rsidR="000F453C" w:rsidRDefault="000F453C" w:rsidP="005E4A04">
      <w:pPr>
        <w:pStyle w:val="a6"/>
        <w:jc w:val="center"/>
        <w:rPr>
          <w:rFonts w:ascii="Times New Roman" w:hAnsi="Times New Roman" w:cs="Times New Roman"/>
          <w:b/>
          <w:i/>
          <w:u w:val="single"/>
        </w:rPr>
      </w:pPr>
      <w:r w:rsidRPr="000F453C">
        <w:rPr>
          <w:rFonts w:ascii="Times New Roman" w:hAnsi="Times New Roman" w:cs="Times New Roman"/>
          <w:b/>
          <w:i/>
          <w:u w:val="single"/>
        </w:rPr>
        <w:t>УСЛОВИЯ ФОРМИРОВАНИЯ ОПЫТА</w:t>
      </w:r>
    </w:p>
    <w:p w:rsidR="003F7EE7" w:rsidRPr="005E4A04" w:rsidRDefault="003F7EE7" w:rsidP="003F7EE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«Не плакать, не смеяться, а понимать».</w:t>
      </w:r>
    </w:p>
    <w:p w:rsidR="003F7EE7" w:rsidRDefault="003F7EE7" w:rsidP="003F7EE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Спиноза</w:t>
      </w:r>
    </w:p>
    <w:p w:rsidR="005A04D7" w:rsidRPr="005A04D7" w:rsidRDefault="00B96C47" w:rsidP="005A0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4D7">
        <w:rPr>
          <w:rFonts w:ascii="Times New Roman" w:hAnsi="Times New Roman" w:cs="Times New Roman"/>
          <w:b/>
          <w:sz w:val="24"/>
          <w:szCs w:val="24"/>
        </w:rPr>
        <w:t>Цель</w:t>
      </w:r>
      <w:r w:rsidR="005A04D7" w:rsidRPr="005A04D7">
        <w:rPr>
          <w:rFonts w:ascii="Times New Roman" w:hAnsi="Times New Roman" w:cs="Times New Roman"/>
          <w:b/>
          <w:sz w:val="24"/>
          <w:szCs w:val="24"/>
        </w:rPr>
        <w:t>:</w:t>
      </w:r>
      <w:r w:rsidR="005A04D7" w:rsidRPr="005A0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Оказание помощи детям с ограниченными возможностями здоровья в освоении </w:t>
      </w:r>
      <w:r w:rsidR="005A04D7" w:rsidRPr="005A04D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специальных (коррекционных) образовательных учреждений </w:t>
      </w:r>
      <w:r w:rsidR="005A04D7" w:rsidRPr="005A04D7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="005A04D7" w:rsidRPr="005A04D7">
        <w:rPr>
          <w:rFonts w:ascii="Times New Roman" w:hAnsi="Times New Roman" w:cs="Times New Roman"/>
          <w:color w:val="000000"/>
          <w:sz w:val="24"/>
          <w:szCs w:val="24"/>
        </w:rPr>
        <w:t xml:space="preserve"> вида</w:t>
      </w:r>
      <w:r w:rsidR="005A04D7" w:rsidRPr="005A04D7">
        <w:rPr>
          <w:rFonts w:ascii="Times New Roman" w:eastAsia="Times New Roman" w:hAnsi="Times New Roman" w:cs="Times New Roman"/>
          <w:color w:val="000000"/>
          <w:sz w:val="24"/>
          <w:szCs w:val="24"/>
        </w:rPr>
        <w:t>, коррекцию недостатков в физическом и психическом развитии обучающихся,  их социальную адаптацию.</w:t>
      </w:r>
    </w:p>
    <w:p w:rsidR="00B96C47" w:rsidRPr="005A04D7" w:rsidRDefault="005A04D7" w:rsidP="00B96C4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4D7">
        <w:rPr>
          <w:rFonts w:ascii="Times New Roman" w:hAnsi="Times New Roman" w:cs="Times New Roman"/>
          <w:b/>
          <w:sz w:val="24"/>
          <w:szCs w:val="24"/>
        </w:rPr>
        <w:t>Направления работы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A04D7" w:rsidRPr="005A04D7" w:rsidRDefault="005A04D7" w:rsidP="005A04D7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NewtonCSanPin" w:eastAsia="Times New Roman" w:hAnsi="NewtonCSanPin" w:cs="Times New Roman"/>
          <w:color w:val="000000"/>
          <w:sz w:val="21"/>
          <w:szCs w:val="21"/>
        </w:rPr>
      </w:pPr>
      <w:r w:rsidRPr="005A0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диагностическая работа</w:t>
      </w:r>
      <w:r w:rsidRPr="005A0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</w:t>
      </w:r>
      <w:proofErr w:type="spellStart"/>
      <w:r w:rsidRPr="005A04D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5A0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помощи в условиях образовательного учреждения;</w:t>
      </w:r>
    </w:p>
    <w:p w:rsidR="005A04D7" w:rsidRPr="005A04D7" w:rsidRDefault="005A04D7" w:rsidP="005A04D7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NewtonCSanPin" w:eastAsia="Times New Roman" w:hAnsi="NewtonCSanPin" w:cs="Times New Roman"/>
          <w:color w:val="000000"/>
          <w:sz w:val="21"/>
          <w:szCs w:val="21"/>
        </w:rPr>
      </w:pPr>
      <w:r w:rsidRPr="005A0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коррекционно-развивающая работа</w:t>
      </w:r>
      <w:r w:rsidRPr="005A0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обеспечивает своевременную специализированную помощь в освоении содержания образования и коррекцию недостатков в физическом и  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</w:t>
      </w:r>
      <w:proofErr w:type="gramStart"/>
      <w:r w:rsidRPr="005A04D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A0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(личностных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регулятивных, познавательных, </w:t>
      </w:r>
      <w:r w:rsidRPr="005A04D7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коммуникативных);</w:t>
      </w:r>
    </w:p>
    <w:p w:rsidR="005A04D7" w:rsidRPr="005A04D7" w:rsidRDefault="005A04D7" w:rsidP="005A04D7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NewtonCSanPin" w:eastAsia="Times New Roman" w:hAnsi="NewtonCSanPin" w:cs="Times New Roman"/>
          <w:color w:val="000000"/>
          <w:sz w:val="21"/>
          <w:szCs w:val="21"/>
        </w:rPr>
      </w:pPr>
      <w:r w:rsidRPr="005A0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консультативная работа</w:t>
      </w:r>
      <w:r w:rsidRPr="005A04D7"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5A04D7" w:rsidRPr="005A04D7" w:rsidRDefault="005A04D7" w:rsidP="00B96C47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NewtonCSanPin" w:eastAsia="Times New Roman" w:hAnsi="NewtonCSanPin" w:cs="Times New Roman"/>
          <w:color w:val="000000"/>
          <w:sz w:val="21"/>
          <w:szCs w:val="21"/>
        </w:rPr>
      </w:pPr>
      <w:r w:rsidRPr="005A0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информационно-просветительская работа</w:t>
      </w:r>
      <w:r w:rsidRPr="005A04D7">
        <w:rPr>
          <w:rFonts w:ascii="Times New Roman" w:eastAsia="Times New Roman" w:hAnsi="Times New Roman" w:cs="Times New Roman"/>
          <w:color w:val="000000"/>
          <w:sz w:val="24"/>
          <w:szCs w:val="24"/>
        </w:rPr>
        <w:t> 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A44D47" w:rsidRDefault="00A44D47" w:rsidP="00A44D4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Принципами</w:t>
      </w:r>
      <w:r w:rsidR="00B96C47" w:rsidRPr="00A44D4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работы</w:t>
      </w:r>
      <w:r w:rsidR="00B96C47" w:rsidRPr="00A44D4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с учащимися начальной </w:t>
      </w:r>
      <w:proofErr w:type="gramStart"/>
      <w:r w:rsidR="00B96C47" w:rsidRPr="00A44D47">
        <w:rPr>
          <w:rFonts w:ascii="Times New Roman" w:hAnsi="Times New Roman" w:cs="Times New Roman"/>
          <w:color w:val="auto"/>
          <w:sz w:val="24"/>
          <w:szCs w:val="24"/>
          <w:lang w:val="ru-RU"/>
        </w:rPr>
        <w:t>школы, имеющие ОВЗ</w:t>
      </w:r>
      <w:r w:rsidR="00C26B8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являются</w:t>
      </w:r>
      <w:proofErr w:type="gramEnd"/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:</w:t>
      </w:r>
    </w:p>
    <w:p w:rsidR="00A44D47" w:rsidRPr="008A5497" w:rsidRDefault="00A44D47" w:rsidP="00A44D47">
      <w:pPr>
        <w:pStyle w:val="Osnova"/>
        <w:numPr>
          <w:ilvl w:val="0"/>
          <w:numId w:val="10"/>
        </w:numPr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A5497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>Соблюдение интересов ребёнка</w:t>
      </w:r>
      <w:r w:rsidRPr="008A549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A44D47" w:rsidRPr="008A5497" w:rsidRDefault="00A44D47" w:rsidP="00A44D47">
      <w:pPr>
        <w:pStyle w:val="Osnova"/>
        <w:numPr>
          <w:ilvl w:val="0"/>
          <w:numId w:val="10"/>
        </w:numPr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A5497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>Системность</w:t>
      </w:r>
      <w:r w:rsidRPr="008A549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 в решении проблем ребёнка; участие в данном процессе всех участников образовательного процесса.</w:t>
      </w:r>
    </w:p>
    <w:p w:rsidR="00A44D47" w:rsidRPr="008A5497" w:rsidRDefault="00A44D47" w:rsidP="00A44D47">
      <w:pPr>
        <w:pStyle w:val="Osnova"/>
        <w:numPr>
          <w:ilvl w:val="0"/>
          <w:numId w:val="10"/>
        </w:numPr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A5497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>Непрерывность</w:t>
      </w:r>
      <w:r w:rsidRPr="008A549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. Принцип гарантирует ребёнку и его родителям (законным представителям) непрерывность помощи до полного решения проблемы или </w:t>
      </w:r>
      <w:r w:rsidRPr="008A549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lastRenderedPageBreak/>
        <w:t>определения подхода к её решению.</w:t>
      </w:r>
    </w:p>
    <w:p w:rsidR="00A44D47" w:rsidRPr="008A5497" w:rsidRDefault="00A44D47" w:rsidP="00A44D47">
      <w:pPr>
        <w:pStyle w:val="Osnova"/>
        <w:numPr>
          <w:ilvl w:val="0"/>
          <w:numId w:val="10"/>
        </w:numPr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A5497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>Вариативность</w:t>
      </w:r>
      <w:r w:rsidRPr="008A549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A44D47" w:rsidRDefault="00A44D47" w:rsidP="00A44D47">
      <w:pPr>
        <w:pStyle w:val="Osnova"/>
        <w:numPr>
          <w:ilvl w:val="0"/>
          <w:numId w:val="10"/>
        </w:numPr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A5497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>Рекомендательный характер оказания помощи</w:t>
      </w:r>
      <w:r w:rsidRPr="008A549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</w:t>
      </w:r>
      <w:r w:rsidR="009B055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.</w:t>
      </w:r>
    </w:p>
    <w:p w:rsidR="004E4E6D" w:rsidRPr="00B96C47" w:rsidRDefault="004E4E6D" w:rsidP="00B96C4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96C47" w:rsidRPr="000F453C" w:rsidRDefault="00B96C47" w:rsidP="00B96C4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53C">
        <w:rPr>
          <w:rFonts w:ascii="Times New Roman" w:hAnsi="Times New Roman" w:cs="Times New Roman"/>
          <w:b/>
          <w:sz w:val="24"/>
          <w:szCs w:val="24"/>
        </w:rPr>
        <w:t>ИПМ 3.</w:t>
      </w:r>
    </w:p>
    <w:p w:rsidR="000308B6" w:rsidRPr="00C26B86" w:rsidRDefault="000F453C" w:rsidP="00C26B86">
      <w:pPr>
        <w:tabs>
          <w:tab w:val="left" w:pos="1980"/>
        </w:tabs>
        <w:ind w:firstLine="540"/>
        <w:jc w:val="center"/>
        <w:rPr>
          <w:rFonts w:ascii="Times New Roman" w:hAnsi="Times New Roman" w:cs="Times New Roman"/>
          <w:b/>
          <w:i/>
          <w:u w:val="single"/>
        </w:rPr>
      </w:pPr>
      <w:r w:rsidRPr="000F453C">
        <w:rPr>
          <w:rFonts w:ascii="Times New Roman" w:hAnsi="Times New Roman" w:cs="Times New Roman"/>
          <w:b/>
          <w:i/>
          <w:u w:val="single"/>
        </w:rPr>
        <w:t>ТЕОРЕТИЧЕСКАЯ БАЗА ОПЫТА</w:t>
      </w:r>
    </w:p>
    <w:p w:rsidR="003F7EE7" w:rsidRPr="00C26B86" w:rsidRDefault="00C26B86" w:rsidP="00C26B8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6B86">
        <w:rPr>
          <w:rFonts w:ascii="Times New Roman" w:eastAsia="Times New Roman" w:hAnsi="Times New Roman" w:cs="Times New Roman"/>
          <w:sz w:val="24"/>
          <w:szCs w:val="24"/>
        </w:rPr>
        <w:t>Научная проблема изучения детей с задержкой психического развития (ЗПР) и коррекции их психического состояния, как особое самостоятельное научное направление, сформировалось лишь в конце 60-х годов XX века. Острейшая необходимость разработки теоретического аспекта закономерностей и специфики психического развития детей с ЗПР обусловлена, прежде всего, нуждами педагогической практики, поскольку значительная часть этих школьников обозначена как неуспевающая. </w:t>
      </w:r>
      <w:proofErr w:type="gramStart"/>
      <w:r w:rsidRPr="00C26B86">
        <w:rPr>
          <w:rFonts w:ascii="Times New Roman" w:eastAsia="Times New Roman" w:hAnsi="Times New Roman" w:cs="Times New Roman"/>
          <w:sz w:val="24"/>
          <w:szCs w:val="24"/>
        </w:rPr>
        <w:t xml:space="preserve">Разностороннее изучение ЗПР как специфической аномалии детского развития, развернувшееся под руководством НИИ дефектологии АПН СССР (ныне Институт коррекционной педагогики РАО), в частности при участии Т.А.Власовой, М.С.Певзнер, </w:t>
      </w:r>
      <w:proofErr w:type="spellStart"/>
      <w:r w:rsidRPr="00C26B86">
        <w:rPr>
          <w:rFonts w:ascii="Times New Roman" w:eastAsia="Times New Roman" w:hAnsi="Times New Roman" w:cs="Times New Roman"/>
          <w:sz w:val="24"/>
          <w:szCs w:val="24"/>
        </w:rPr>
        <w:t>В.И.Лубовского</w:t>
      </w:r>
      <w:proofErr w:type="spellEnd"/>
      <w:r w:rsidRPr="00C26B86">
        <w:rPr>
          <w:rFonts w:ascii="Times New Roman" w:eastAsia="Times New Roman" w:hAnsi="Times New Roman" w:cs="Times New Roman"/>
          <w:sz w:val="24"/>
          <w:szCs w:val="24"/>
        </w:rPr>
        <w:t xml:space="preserve">, Т.В.Егоровой, </w:t>
      </w:r>
      <w:proofErr w:type="spellStart"/>
      <w:r w:rsidRPr="00C26B86">
        <w:rPr>
          <w:rFonts w:ascii="Times New Roman" w:eastAsia="Times New Roman" w:hAnsi="Times New Roman" w:cs="Times New Roman"/>
          <w:sz w:val="24"/>
          <w:szCs w:val="24"/>
        </w:rPr>
        <w:t>И.Жаренковой</w:t>
      </w:r>
      <w:proofErr w:type="spellEnd"/>
      <w:r w:rsidRPr="00C26B86">
        <w:rPr>
          <w:rFonts w:ascii="Times New Roman" w:eastAsia="Times New Roman" w:hAnsi="Times New Roman" w:cs="Times New Roman"/>
          <w:sz w:val="24"/>
          <w:szCs w:val="24"/>
        </w:rPr>
        <w:t xml:space="preserve">, Н.А.Никашиной, </w:t>
      </w:r>
      <w:proofErr w:type="spellStart"/>
      <w:r w:rsidRPr="00C26B86">
        <w:rPr>
          <w:rFonts w:ascii="Times New Roman" w:eastAsia="Times New Roman" w:hAnsi="Times New Roman" w:cs="Times New Roman"/>
          <w:sz w:val="24"/>
          <w:szCs w:val="24"/>
        </w:rPr>
        <w:t>Л.И.Переслени</w:t>
      </w:r>
      <w:proofErr w:type="spellEnd"/>
      <w:r w:rsidRPr="00C26B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6B86">
        <w:rPr>
          <w:rFonts w:ascii="Times New Roman" w:eastAsia="Times New Roman" w:hAnsi="Times New Roman" w:cs="Times New Roman"/>
          <w:sz w:val="24"/>
          <w:szCs w:val="24"/>
        </w:rPr>
        <w:t>Р.Д.Тригер</w:t>
      </w:r>
      <w:proofErr w:type="spellEnd"/>
      <w:r w:rsidRPr="00C26B86">
        <w:rPr>
          <w:rFonts w:ascii="Times New Roman" w:eastAsia="Times New Roman" w:hAnsi="Times New Roman" w:cs="Times New Roman"/>
          <w:sz w:val="24"/>
          <w:szCs w:val="24"/>
        </w:rPr>
        <w:t>, Н.А.Цыпиной, С.Г.Шевченко и др., позволило получить ценные научные данные</w:t>
      </w:r>
      <w:proofErr w:type="gramEnd"/>
      <w:r w:rsidRPr="00C26B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26B86">
        <w:rPr>
          <w:rFonts w:ascii="Times New Roman" w:eastAsia="Times New Roman" w:hAnsi="Times New Roman" w:cs="Times New Roman"/>
          <w:sz w:val="24"/>
          <w:szCs w:val="24"/>
        </w:rPr>
        <w:t>Эти данные, а также обобщенные результаты успешно проведенного в ряде городов страны эксперимента по обучению и воспитанию детей этой категории в специальных классах и школах, обеспечили научную основу для введения в систему народного образования специального типа школы для детей с ЗПР, а позднее и специальных классов для них - классов выравнивания в общеобразовательных школах.</w:t>
      </w:r>
      <w:proofErr w:type="gramEnd"/>
      <w:r w:rsidRPr="00C26B86">
        <w:rPr>
          <w:rFonts w:ascii="Times New Roman" w:eastAsia="Times New Roman" w:hAnsi="Times New Roman" w:cs="Times New Roman"/>
          <w:sz w:val="24"/>
          <w:szCs w:val="24"/>
        </w:rPr>
        <w:t xml:space="preserve"> Реальностью современной школы стала, с одной стороны, интеграция детей в массовую образовательную среду, а с другой - дифференциация их в особую ученическую общность в условиях этой среды. </w:t>
      </w:r>
      <w:r w:rsidRPr="00C26B86">
        <w:rPr>
          <w:rFonts w:ascii="Times New Roman" w:hAnsi="Times New Roman" w:cs="Times New Roman"/>
          <w:sz w:val="24"/>
          <w:szCs w:val="24"/>
        </w:rPr>
        <w:t>В зависимости от степени выраженности и сложности структуры нарушения (умственная отсталость, задержка психического развития, тяжелые нарушения речи) процесс обучения учащихся ведется по индивидуальным программам психолого-педагогического сопровождения. Важно то, что процесс организован таким образом, что помощь мне, как учителю,  оказывают  учителя-логопеды, психолог, социальный педагог школы.</w:t>
      </w:r>
    </w:p>
    <w:p w:rsidR="003F7EE7" w:rsidRDefault="003F7EE7" w:rsidP="000F453C">
      <w:pPr>
        <w:pStyle w:val="Default"/>
        <w:jc w:val="center"/>
        <w:rPr>
          <w:b/>
          <w:color w:val="auto"/>
        </w:rPr>
      </w:pPr>
    </w:p>
    <w:p w:rsidR="00B96C47" w:rsidRDefault="000F453C" w:rsidP="000F453C">
      <w:pPr>
        <w:pStyle w:val="Default"/>
        <w:jc w:val="center"/>
        <w:rPr>
          <w:b/>
          <w:color w:val="auto"/>
        </w:rPr>
      </w:pPr>
      <w:r w:rsidRPr="000F453C">
        <w:rPr>
          <w:b/>
          <w:color w:val="auto"/>
        </w:rPr>
        <w:t>ИПМ</w:t>
      </w:r>
      <w:r>
        <w:rPr>
          <w:b/>
          <w:color w:val="auto"/>
        </w:rPr>
        <w:t xml:space="preserve"> </w:t>
      </w:r>
      <w:r w:rsidRPr="000F453C">
        <w:rPr>
          <w:b/>
          <w:color w:val="auto"/>
        </w:rPr>
        <w:t>4</w:t>
      </w:r>
    </w:p>
    <w:p w:rsidR="000F453C" w:rsidRDefault="000F453C" w:rsidP="000F453C">
      <w:pPr>
        <w:pStyle w:val="Default"/>
        <w:jc w:val="center"/>
        <w:rPr>
          <w:b/>
          <w:i/>
          <w:color w:val="auto"/>
          <w:u w:val="single"/>
        </w:rPr>
      </w:pPr>
      <w:r w:rsidRPr="000F453C">
        <w:rPr>
          <w:b/>
          <w:i/>
          <w:color w:val="auto"/>
          <w:u w:val="single"/>
        </w:rPr>
        <w:t>АКТУАЛЬНОСТЬ И ПЕРСПЕКТИВНОСТЬ ОПЫТА</w:t>
      </w:r>
    </w:p>
    <w:p w:rsidR="00D72323" w:rsidRPr="000F453C" w:rsidRDefault="00D72323" w:rsidP="000F453C">
      <w:pPr>
        <w:pStyle w:val="Default"/>
        <w:jc w:val="center"/>
        <w:rPr>
          <w:b/>
          <w:i/>
          <w:color w:val="auto"/>
          <w:u w:val="single"/>
        </w:rPr>
      </w:pPr>
    </w:p>
    <w:p w:rsidR="000308B6" w:rsidRPr="00E8402E" w:rsidRDefault="000308B6" w:rsidP="00E840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402E">
        <w:rPr>
          <w:rFonts w:ascii="Times New Roman" w:hAnsi="Times New Roman" w:cs="Times New Roman"/>
          <w:sz w:val="24"/>
          <w:szCs w:val="24"/>
        </w:rPr>
        <w:t xml:space="preserve"> Известно, что возможность получения качественного образования – одно из фундаментальных прав человека. Для лиц, имеющих ограниченные возможности </w:t>
      </w:r>
      <w:r w:rsidR="00C26B86" w:rsidRPr="00E8402E">
        <w:rPr>
          <w:rFonts w:ascii="Times New Roman" w:hAnsi="Times New Roman" w:cs="Times New Roman"/>
          <w:sz w:val="24"/>
          <w:szCs w:val="24"/>
        </w:rPr>
        <w:t>здоровья</w:t>
      </w:r>
      <w:r w:rsidRPr="00E8402E">
        <w:rPr>
          <w:rFonts w:ascii="Times New Roman" w:hAnsi="Times New Roman" w:cs="Times New Roman"/>
          <w:sz w:val="24"/>
          <w:szCs w:val="24"/>
        </w:rPr>
        <w:t>, образование также жизненно важно, поскольку способствует развитию личности, повышению его социального статуса и степени его защищенности.</w:t>
      </w:r>
    </w:p>
    <w:p w:rsidR="000F453C" w:rsidRPr="00E8402E" w:rsidRDefault="00C26B86" w:rsidP="00E8402E">
      <w:pPr>
        <w:pStyle w:val="a6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E8402E">
        <w:rPr>
          <w:rFonts w:ascii="Times New Roman" w:hAnsi="Times New Roman" w:cs="Times New Roman"/>
          <w:b/>
          <w:sz w:val="24"/>
          <w:szCs w:val="24"/>
        </w:rPr>
        <w:t>Цель:</w:t>
      </w:r>
      <w:r w:rsidRPr="00E8402E">
        <w:rPr>
          <w:rFonts w:ascii="Times New Roman" w:hAnsi="Times New Roman" w:cs="Times New Roman"/>
          <w:sz w:val="24"/>
          <w:szCs w:val="24"/>
        </w:rPr>
        <w:t xml:space="preserve"> </w:t>
      </w:r>
      <w:r w:rsidR="00E8402E" w:rsidRPr="00E8402E">
        <w:rPr>
          <w:rFonts w:ascii="Times New Roman" w:hAnsi="Times New Roman" w:cs="Times New Roman"/>
          <w:sz w:val="24"/>
          <w:szCs w:val="24"/>
        </w:rPr>
        <w:t xml:space="preserve">спланировать и особым образом организовать педагогический процесс, направленный на системное исправление и </w:t>
      </w:r>
      <w:r w:rsidR="00E8402E" w:rsidRPr="00E8402E">
        <w:rPr>
          <w:rStyle w:val="Zag11"/>
          <w:rFonts w:ascii="Times New Roman" w:hAnsi="Times New Roman" w:cs="Times New Roman"/>
          <w:sz w:val="24"/>
          <w:szCs w:val="24"/>
        </w:rPr>
        <w:t>реконструкцию индивидуальных познавательных качеств и недостатков поведения и развития особого ребёнка в сочетании с созданием условий для его личностного развития и адекватной интеграции в социуме.</w:t>
      </w:r>
    </w:p>
    <w:p w:rsidR="007F5289" w:rsidRDefault="00E8402E" w:rsidP="007F52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F528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F5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289" w:rsidRPr="007F5289" w:rsidRDefault="007F5289" w:rsidP="007F5289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289">
        <w:rPr>
          <w:rFonts w:ascii="Times New Roman" w:hAnsi="Times New Roman" w:cs="Times New Roman"/>
          <w:sz w:val="24"/>
          <w:szCs w:val="24"/>
        </w:rPr>
        <w:t>возможность освоения детьми с ограниченными возможностями здоровья  программы специальных (коррекционных) образовательных учреждений VIII вида начального общего образования и их интеграции в 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402E" w:rsidRPr="007F5289" w:rsidRDefault="00E8402E" w:rsidP="007F5289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289">
        <w:rPr>
          <w:rFonts w:ascii="Times New Roman" w:hAnsi="Times New Roman" w:cs="Times New Roman"/>
          <w:sz w:val="24"/>
          <w:szCs w:val="24"/>
        </w:rPr>
        <w:t>нормализация и обогащение отношений ребенка с ограниченными возможностями здоровья с окружающим миром, прежде всего с педагогами и детским коллективом;</w:t>
      </w:r>
    </w:p>
    <w:p w:rsidR="00E8402E" w:rsidRPr="007F5289" w:rsidRDefault="00E8402E" w:rsidP="007F5289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289">
        <w:rPr>
          <w:rFonts w:ascii="Times New Roman" w:hAnsi="Times New Roman" w:cs="Times New Roman"/>
          <w:sz w:val="24"/>
          <w:szCs w:val="24"/>
        </w:rPr>
        <w:lastRenderedPageBreak/>
        <w:t xml:space="preserve">возможная компенсация пробелов и недостатков в его общем развитии и стимулирование деятельности в той области, которую он любит, в которой может добиться хороших результатов; </w:t>
      </w:r>
    </w:p>
    <w:p w:rsidR="00E8402E" w:rsidRPr="007F5289" w:rsidRDefault="00E8402E" w:rsidP="007F5289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289">
        <w:rPr>
          <w:rFonts w:ascii="Times New Roman" w:hAnsi="Times New Roman" w:cs="Times New Roman"/>
          <w:sz w:val="24"/>
          <w:szCs w:val="24"/>
        </w:rPr>
        <w:t>накопление социально-ценностного жизненного опыта, обогащение практической деятельности в различ</w:t>
      </w:r>
      <w:r w:rsidR="007F5289">
        <w:rPr>
          <w:rFonts w:ascii="Times New Roman" w:hAnsi="Times New Roman" w:cs="Times New Roman"/>
          <w:sz w:val="24"/>
          <w:szCs w:val="24"/>
        </w:rPr>
        <w:t>ных сферах жизни;</w:t>
      </w:r>
    </w:p>
    <w:p w:rsidR="00E8402E" w:rsidRPr="007F5289" w:rsidRDefault="00E8402E" w:rsidP="007F5289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289">
        <w:rPr>
          <w:rFonts w:ascii="Times New Roman" w:hAnsi="Times New Roman" w:cs="Times New Roman"/>
          <w:sz w:val="24"/>
          <w:szCs w:val="24"/>
        </w:rPr>
        <w:t>оказание квалифицированной социальной, медицинской, психологической и коррекционно-педагогической помощи ребенку с ограниченными возможностями здоровья и его родителям в совместном преодолении с педагогом проблем в развитии, общении, поведении;</w:t>
      </w:r>
    </w:p>
    <w:p w:rsidR="000F453C" w:rsidRPr="00D72323" w:rsidRDefault="007F5289" w:rsidP="00D72323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289">
        <w:rPr>
          <w:rFonts w:ascii="Times New Roman" w:hAnsi="Times New Roman" w:cs="Times New Roman"/>
          <w:sz w:val="24"/>
          <w:szCs w:val="24"/>
        </w:rPr>
        <w:t>умение активно включаться в совместную деятельность, взаимодействовать со сверстниками и взрослыми для сохранения и укрепления личного и общественного здоровь</w:t>
      </w:r>
      <w:r>
        <w:rPr>
          <w:rFonts w:ascii="Times New Roman" w:hAnsi="Times New Roman" w:cs="Times New Roman"/>
          <w:sz w:val="24"/>
          <w:szCs w:val="24"/>
        </w:rPr>
        <w:t xml:space="preserve">я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феномена.</w:t>
      </w:r>
    </w:p>
    <w:p w:rsidR="000F453C" w:rsidRDefault="000F453C" w:rsidP="000F453C">
      <w:pPr>
        <w:pStyle w:val="Default"/>
        <w:jc w:val="center"/>
        <w:rPr>
          <w:b/>
          <w:color w:val="auto"/>
        </w:rPr>
      </w:pPr>
      <w:r w:rsidRPr="000F453C">
        <w:rPr>
          <w:b/>
          <w:color w:val="auto"/>
        </w:rPr>
        <w:t>ИПМ</w:t>
      </w:r>
      <w:r>
        <w:rPr>
          <w:b/>
          <w:color w:val="auto"/>
        </w:rPr>
        <w:t xml:space="preserve"> 5</w:t>
      </w:r>
    </w:p>
    <w:p w:rsidR="000F453C" w:rsidRDefault="000F453C" w:rsidP="000F453C">
      <w:pPr>
        <w:pStyle w:val="Default"/>
        <w:jc w:val="center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 xml:space="preserve">НОВИЗНА    </w:t>
      </w:r>
      <w:r w:rsidRPr="000F453C">
        <w:rPr>
          <w:b/>
          <w:i/>
          <w:color w:val="auto"/>
          <w:u w:val="single"/>
        </w:rPr>
        <w:t>ОПЫТА</w:t>
      </w:r>
    </w:p>
    <w:p w:rsidR="00D72323" w:rsidRDefault="00D72323" w:rsidP="000F453C">
      <w:pPr>
        <w:pStyle w:val="Default"/>
        <w:jc w:val="center"/>
        <w:rPr>
          <w:b/>
          <w:i/>
          <w:color w:val="auto"/>
          <w:u w:val="single"/>
        </w:rPr>
      </w:pPr>
    </w:p>
    <w:p w:rsidR="000F453C" w:rsidRPr="00AC734C" w:rsidRDefault="007F5289" w:rsidP="00AC734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F5289">
        <w:rPr>
          <w:rFonts w:ascii="Times New Roman" w:hAnsi="Times New Roman" w:cs="Times New Roman"/>
          <w:sz w:val="24"/>
          <w:szCs w:val="24"/>
        </w:rPr>
        <w:t>оставляющие ядро любой познавательной деятельности человека, требует, чтобы коррекционно-развивающие занятия были направлены на обучение ребенка с ограниченными возможностями здоровья выполнять основные мыслительные операции с понятиями (анализ, сопоставление и объединение по сходным признакам, обобщение и установление разных видов логических связей и т.п.). Эти базовые мыслительные операции и интеллектуальные умения, являясь универсальными способами выполнения мыслительной деятельности, составляют основу для рассуждений и умозаключений, представляющих собой сложные целенаправленные акты мышления.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289">
        <w:rPr>
          <w:rFonts w:ascii="Times New Roman" w:hAnsi="Times New Roman" w:cs="Times New Roman"/>
          <w:sz w:val="24"/>
          <w:szCs w:val="24"/>
        </w:rPr>
        <w:t>В системе специального коррекционного образования широко распространена коллективная предметно-практическая деятельность детей под руководством педагога (работа в парах или группах), которая создает естественные условия (среду) для мотивированного речевого общения, постоянно воспроизводя потребность в таком общении. Общение, в свою очередь, развиваясь, способствует овладению языком во всех его функциональных составляющих, мыслительными операциями, различными ситуациями общения и социального взаимодействия.</w:t>
      </w:r>
    </w:p>
    <w:p w:rsidR="000F453C" w:rsidRDefault="000F453C" w:rsidP="000F453C">
      <w:pPr>
        <w:pStyle w:val="Default"/>
        <w:jc w:val="center"/>
        <w:rPr>
          <w:b/>
          <w:color w:val="auto"/>
        </w:rPr>
      </w:pPr>
      <w:r w:rsidRPr="000F453C">
        <w:rPr>
          <w:b/>
          <w:color w:val="auto"/>
        </w:rPr>
        <w:t>ИПМ</w:t>
      </w:r>
      <w:r>
        <w:rPr>
          <w:b/>
          <w:color w:val="auto"/>
        </w:rPr>
        <w:t xml:space="preserve"> 6</w:t>
      </w:r>
    </w:p>
    <w:p w:rsidR="007B2206" w:rsidRDefault="000F453C" w:rsidP="007B2206">
      <w:pPr>
        <w:pStyle w:val="Default"/>
        <w:jc w:val="center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 xml:space="preserve">АДРЕСНОСТЬ   </w:t>
      </w:r>
      <w:r w:rsidRPr="000F453C">
        <w:rPr>
          <w:b/>
          <w:i/>
          <w:color w:val="auto"/>
          <w:u w:val="single"/>
        </w:rPr>
        <w:t>ОПЫТА</w:t>
      </w:r>
    </w:p>
    <w:p w:rsidR="00D72323" w:rsidRDefault="00D72323" w:rsidP="007B2206">
      <w:pPr>
        <w:pStyle w:val="Default"/>
        <w:jc w:val="center"/>
        <w:rPr>
          <w:b/>
          <w:i/>
          <w:color w:val="auto"/>
          <w:u w:val="single"/>
        </w:rPr>
      </w:pPr>
    </w:p>
    <w:p w:rsidR="003F7EE7" w:rsidRPr="00D72323" w:rsidRDefault="007F5289" w:rsidP="00D72323">
      <w:pPr>
        <w:pStyle w:val="Default"/>
        <w:jc w:val="both"/>
        <w:rPr>
          <w:color w:val="auto"/>
        </w:rPr>
      </w:pPr>
      <w:r w:rsidRPr="007B2206">
        <w:rPr>
          <w:color w:val="auto"/>
        </w:rPr>
        <w:t>Опыт может быть использован  педагогами средних общеобразовательных школ, классными руководителями, руководителями кружков и т</w:t>
      </w:r>
      <w:r w:rsidR="007B2206" w:rsidRPr="007B2206">
        <w:rPr>
          <w:color w:val="auto"/>
        </w:rPr>
        <w:t>ворческих объединений учащихся,</w:t>
      </w:r>
      <w:r w:rsidR="007B2206">
        <w:rPr>
          <w:color w:val="auto"/>
        </w:rPr>
        <w:t xml:space="preserve"> </w:t>
      </w:r>
      <w:r w:rsidRPr="007B2206">
        <w:rPr>
          <w:color w:val="auto"/>
        </w:rPr>
        <w:t xml:space="preserve">реализующих </w:t>
      </w:r>
      <w:r w:rsidR="007B2206" w:rsidRPr="007B2206">
        <w:rPr>
          <w:color w:val="auto"/>
        </w:rPr>
        <w:t>программы специальных (коррекционных) образовательных учреждений, работающими с детьми с ограниченными возможностями здоровья</w:t>
      </w:r>
      <w:r w:rsidR="003F7EE7">
        <w:rPr>
          <w:color w:val="auto"/>
        </w:rPr>
        <w:t>.</w:t>
      </w:r>
    </w:p>
    <w:p w:rsidR="000F453C" w:rsidRDefault="000F453C" w:rsidP="000F453C">
      <w:pPr>
        <w:pStyle w:val="Default"/>
        <w:jc w:val="center"/>
        <w:rPr>
          <w:b/>
          <w:color w:val="auto"/>
        </w:rPr>
      </w:pPr>
      <w:r w:rsidRPr="000F453C">
        <w:rPr>
          <w:b/>
          <w:color w:val="auto"/>
        </w:rPr>
        <w:t>ИПМ</w:t>
      </w:r>
      <w:r>
        <w:rPr>
          <w:b/>
          <w:color w:val="auto"/>
        </w:rPr>
        <w:t xml:space="preserve"> 7</w:t>
      </w:r>
    </w:p>
    <w:p w:rsidR="007B2206" w:rsidRDefault="000F453C" w:rsidP="007B2206">
      <w:pPr>
        <w:pStyle w:val="Default"/>
        <w:jc w:val="center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 xml:space="preserve">ТРУДОЁМКОСТЬ    </w:t>
      </w:r>
      <w:r w:rsidRPr="000F453C">
        <w:rPr>
          <w:b/>
          <w:i/>
          <w:color w:val="auto"/>
          <w:u w:val="single"/>
        </w:rPr>
        <w:t>ОПЫТА</w:t>
      </w:r>
    </w:p>
    <w:p w:rsidR="00D72323" w:rsidRDefault="00D72323" w:rsidP="007B2206">
      <w:pPr>
        <w:pStyle w:val="Default"/>
        <w:jc w:val="center"/>
        <w:rPr>
          <w:b/>
          <w:i/>
          <w:color w:val="auto"/>
          <w:u w:val="single"/>
        </w:rPr>
      </w:pPr>
    </w:p>
    <w:p w:rsidR="000F453C" w:rsidRPr="00D72323" w:rsidRDefault="007B2206" w:rsidP="00D72323">
      <w:pPr>
        <w:pStyle w:val="Default"/>
        <w:jc w:val="both"/>
        <w:rPr>
          <w:i/>
          <w:color w:val="auto"/>
          <w:u w:val="single"/>
        </w:rPr>
      </w:pPr>
      <w:proofErr w:type="gramStart"/>
      <w:r>
        <w:rPr>
          <w:color w:val="auto"/>
        </w:rPr>
        <w:t>Коррекционная</w:t>
      </w:r>
      <w:proofErr w:type="gramEnd"/>
      <w:r>
        <w:rPr>
          <w:color w:val="auto"/>
        </w:rPr>
        <w:t xml:space="preserve"> </w:t>
      </w:r>
      <w:r w:rsidRPr="007B2206">
        <w:rPr>
          <w:color w:val="auto"/>
        </w:rPr>
        <w:t>работы с ребенком с ограниченными возможностями здоровья в условиях массовой общеобразовательной школы зависит от согласованных действий различных специалистов</w:t>
      </w:r>
      <w:r>
        <w:rPr>
          <w:color w:val="auto"/>
        </w:rPr>
        <w:t xml:space="preserve"> </w:t>
      </w:r>
      <w:r w:rsidRPr="007B2206">
        <w:rPr>
          <w:color w:val="auto"/>
        </w:rPr>
        <w:t>(педагога, социального педагога, педагога-психолога, учителя-логопеда, медицинского работника) по принятию оптимальных решений для развития личности особого ребенка и успешного его обучения в ситуациях школьного взаимодействия с обычными детьми.</w:t>
      </w:r>
    </w:p>
    <w:p w:rsidR="000F453C" w:rsidRDefault="000F453C" w:rsidP="000F453C">
      <w:pPr>
        <w:pStyle w:val="Default"/>
        <w:jc w:val="center"/>
        <w:rPr>
          <w:b/>
          <w:color w:val="auto"/>
        </w:rPr>
      </w:pPr>
      <w:r w:rsidRPr="000F453C">
        <w:rPr>
          <w:b/>
          <w:color w:val="auto"/>
        </w:rPr>
        <w:t>ИПМ</w:t>
      </w:r>
      <w:r>
        <w:rPr>
          <w:b/>
          <w:color w:val="auto"/>
        </w:rPr>
        <w:t xml:space="preserve"> 8</w:t>
      </w:r>
    </w:p>
    <w:p w:rsidR="000F453C" w:rsidRPr="000F453C" w:rsidRDefault="000F453C" w:rsidP="000F453C">
      <w:pPr>
        <w:pStyle w:val="Default"/>
        <w:jc w:val="center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 xml:space="preserve">ТЕХНОЛОГИЯ    </w:t>
      </w:r>
      <w:r w:rsidRPr="000F453C">
        <w:rPr>
          <w:b/>
          <w:i/>
          <w:color w:val="auto"/>
          <w:u w:val="single"/>
        </w:rPr>
        <w:t>ОПЫТА</w:t>
      </w:r>
    </w:p>
    <w:p w:rsidR="000F453C" w:rsidRDefault="000F453C" w:rsidP="000F453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E4A04" w:rsidRPr="00A16330" w:rsidRDefault="005E4A04" w:rsidP="004D0C83">
      <w:pPr>
        <w:pStyle w:val="a6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16330">
        <w:rPr>
          <w:rFonts w:ascii="Times New Roman" w:hAnsi="Times New Roman" w:cs="Times New Roman"/>
          <w:sz w:val="24"/>
          <w:szCs w:val="24"/>
        </w:rPr>
        <w:t xml:space="preserve">      Ведущим принципом своей работы я считаю – сохранение и улучшение здоровья  обучающегося</w:t>
      </w:r>
      <w:r w:rsidR="007B2206" w:rsidRPr="00A16330">
        <w:rPr>
          <w:rFonts w:ascii="Times New Roman" w:hAnsi="Times New Roman" w:cs="Times New Roman"/>
          <w:sz w:val="24"/>
          <w:szCs w:val="24"/>
        </w:rPr>
        <w:t xml:space="preserve">. Индивидуально работая со своим </w:t>
      </w:r>
      <w:r w:rsidRPr="00A16330">
        <w:rPr>
          <w:rFonts w:ascii="Times New Roman" w:hAnsi="Times New Roman" w:cs="Times New Roman"/>
          <w:sz w:val="24"/>
          <w:szCs w:val="24"/>
        </w:rPr>
        <w:t xml:space="preserve"> учеником,  стараюсь создать комфортные условия для формирования и развития нравственной, гармоничной, физически и психически здоровой личности в соответствии с его склонностями, интересами и возможностями с учётом системно – </w:t>
      </w:r>
      <w:proofErr w:type="spellStart"/>
      <w:r w:rsidRPr="00A1633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16330">
        <w:rPr>
          <w:rFonts w:ascii="Times New Roman" w:hAnsi="Times New Roman" w:cs="Times New Roman"/>
          <w:sz w:val="24"/>
          <w:szCs w:val="24"/>
        </w:rPr>
        <w:t xml:space="preserve"> и личностно – ориентированного подходов.</w:t>
      </w:r>
      <w:r w:rsidR="00A16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9D9" w:rsidRPr="003F7EE7" w:rsidRDefault="00A16330" w:rsidP="003F7EE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Я работаю с учащейся, которая начала своё обучение</w:t>
      </w:r>
      <w:r w:rsidR="007B2206" w:rsidRPr="00A16330">
        <w:rPr>
          <w:rFonts w:ascii="Times New Roman" w:hAnsi="Times New Roman" w:cs="Times New Roman"/>
        </w:rPr>
        <w:t xml:space="preserve"> в 2013- 2014 учебном году</w:t>
      </w:r>
      <w:r w:rsidR="004D0C8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1 класс)</w:t>
      </w:r>
      <w:r w:rsidR="007B2206" w:rsidRPr="00A16330">
        <w:rPr>
          <w:rFonts w:ascii="Times New Roman" w:hAnsi="Times New Roman" w:cs="Times New Roman"/>
        </w:rPr>
        <w:t xml:space="preserve">. </w:t>
      </w:r>
      <w:r w:rsidR="00E27D3B" w:rsidRPr="00A16330">
        <w:rPr>
          <w:rFonts w:ascii="Times New Roman" w:hAnsi="Times New Roman" w:cs="Times New Roman"/>
        </w:rPr>
        <w:t xml:space="preserve">Обучение осуществляю </w:t>
      </w:r>
      <w:r w:rsidR="00AE3291" w:rsidRPr="00A16330">
        <w:rPr>
          <w:rFonts w:ascii="Times New Roman" w:hAnsi="Times New Roman" w:cs="Times New Roman"/>
        </w:rPr>
        <w:t xml:space="preserve"> по программам специальных (коррекционных) образовательных учреждений VIII вида.</w:t>
      </w:r>
      <w:r w:rsidR="00CB49D9" w:rsidRPr="00A16330">
        <w:rPr>
          <w:rFonts w:ascii="Times New Roman" w:hAnsi="Times New Roman" w:cs="Times New Roman"/>
        </w:rPr>
        <w:t xml:space="preserve"> </w:t>
      </w:r>
      <w:proofErr w:type="gramStart"/>
      <w:r w:rsidR="00CB49D9" w:rsidRPr="00A16330">
        <w:rPr>
          <w:rFonts w:ascii="Times New Roman" w:hAnsi="Times New Roman" w:cs="Times New Roman"/>
        </w:rPr>
        <w:t xml:space="preserve">Программа коррекционной работы </w:t>
      </w:r>
      <w:r w:rsidR="00CB49D9" w:rsidRPr="003F7EE7">
        <w:rPr>
          <w:rFonts w:ascii="Times New Roman" w:hAnsi="Times New Roman" w:cs="Times New Roman"/>
          <w:sz w:val="24"/>
          <w:szCs w:val="24"/>
        </w:rPr>
        <w:t xml:space="preserve">содержит </w:t>
      </w:r>
      <w:r w:rsidR="003F7EE7">
        <w:rPr>
          <w:rFonts w:ascii="Times New Roman" w:hAnsi="Times New Roman" w:cs="Times New Roman"/>
          <w:sz w:val="24"/>
          <w:szCs w:val="24"/>
        </w:rPr>
        <w:t>общую</w:t>
      </w:r>
      <w:r w:rsidR="003F7EE7" w:rsidRPr="003F7EE7">
        <w:rPr>
          <w:rFonts w:ascii="Times New Roman" w:hAnsi="Times New Roman" w:cs="Times New Roman"/>
          <w:sz w:val="24"/>
          <w:szCs w:val="24"/>
        </w:rPr>
        <w:t xml:space="preserve"> характеристика учебного предмета, курса</w:t>
      </w:r>
      <w:r w:rsidR="003F7EE7">
        <w:rPr>
          <w:rFonts w:ascii="Times New Roman" w:hAnsi="Times New Roman" w:cs="Times New Roman"/>
          <w:sz w:val="24"/>
          <w:szCs w:val="24"/>
        </w:rPr>
        <w:t xml:space="preserve">, </w:t>
      </w:r>
      <w:r w:rsidR="00CB49D9" w:rsidRPr="003F7EE7">
        <w:rPr>
          <w:rFonts w:ascii="Times New Roman" w:hAnsi="Times New Roman" w:cs="Times New Roman"/>
          <w:sz w:val="24"/>
          <w:szCs w:val="24"/>
        </w:rPr>
        <w:t>содержание и план реализации</w:t>
      </w:r>
      <w:r w:rsidR="00CB49D9" w:rsidRPr="00A16330">
        <w:rPr>
          <w:rFonts w:ascii="Times New Roman" w:hAnsi="Times New Roman" w:cs="Times New Roman"/>
        </w:rPr>
        <w:t xml:space="preserve"> индивидуально ориентированных коррекционных мероприятий, обеспечивающих удовлетворение особых образовательных потребностей детей с ограниченными </w:t>
      </w:r>
      <w:r w:rsidR="00CB49D9" w:rsidRPr="00A16330">
        <w:rPr>
          <w:rFonts w:ascii="Times New Roman" w:hAnsi="Times New Roman" w:cs="Times New Roman"/>
        </w:rPr>
        <w:lastRenderedPageBreak/>
        <w:t>возможностями здоровья, их интеграцию в образовательном учреждении и освоение ими основной образовательной программы  начального  общего образования, предусматривающих в том числе:</w:t>
      </w:r>
      <w:proofErr w:type="gramEnd"/>
    </w:p>
    <w:p w:rsidR="00CB49D9" w:rsidRPr="00A16330" w:rsidRDefault="00CB49D9" w:rsidP="00A1633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0C83">
        <w:rPr>
          <w:rFonts w:ascii="Times New Roman" w:hAnsi="Times New Roman" w:cs="Times New Roman"/>
          <w:i/>
          <w:sz w:val="24"/>
          <w:szCs w:val="24"/>
          <w:u w:val="single"/>
        </w:rPr>
        <w:t>Универсальные компетенции</w:t>
      </w:r>
      <w:r w:rsidRPr="00A16330">
        <w:rPr>
          <w:rFonts w:ascii="Times New Roman" w:hAnsi="Times New Roman" w:cs="Times New Roman"/>
          <w:sz w:val="24"/>
          <w:szCs w:val="24"/>
        </w:rPr>
        <w:t xml:space="preserve"> ребенка с ограниченными возможностями здоровья, формирующиеся в процессе реализации программы коррекционной работы;</w:t>
      </w:r>
    </w:p>
    <w:p w:rsidR="00CB49D9" w:rsidRPr="00A16330" w:rsidRDefault="00CB49D9" w:rsidP="00A1633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0C83">
        <w:rPr>
          <w:rFonts w:ascii="Times New Roman" w:hAnsi="Times New Roman" w:cs="Times New Roman"/>
          <w:i/>
          <w:sz w:val="24"/>
          <w:szCs w:val="24"/>
          <w:u w:val="single"/>
        </w:rPr>
        <w:t>Личностные результаты</w:t>
      </w:r>
      <w:r w:rsidRPr="00A16330">
        <w:rPr>
          <w:rFonts w:ascii="Times New Roman" w:hAnsi="Times New Roman" w:cs="Times New Roman"/>
          <w:sz w:val="24"/>
          <w:szCs w:val="24"/>
        </w:rPr>
        <w:t xml:space="preserve"> ребенка с ограниченными возможностями здоровья в результате реализации программы коррекционной работы;</w:t>
      </w:r>
    </w:p>
    <w:p w:rsidR="004D0C83" w:rsidRPr="004D0C83" w:rsidRDefault="00CB49D9" w:rsidP="004D0C8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C83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4D0C83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  <w:r w:rsidRPr="004D0C83">
        <w:rPr>
          <w:rFonts w:ascii="Times New Roman" w:hAnsi="Times New Roman" w:cs="Times New Roman"/>
          <w:sz w:val="24"/>
          <w:szCs w:val="24"/>
        </w:rPr>
        <w:t xml:space="preserve"> ребенка с ограниченными возможностями здоровья в результате реализации программы коррекционной работы. </w:t>
      </w:r>
    </w:p>
    <w:p w:rsidR="00AE3291" w:rsidRDefault="00E27D3B" w:rsidP="00A1633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0C83">
        <w:rPr>
          <w:rFonts w:ascii="Times New Roman" w:hAnsi="Times New Roman" w:cs="Times New Roman"/>
          <w:sz w:val="24"/>
          <w:szCs w:val="24"/>
        </w:rPr>
        <w:t xml:space="preserve">Коррекционную работу со своей ученицей </w:t>
      </w:r>
      <w:r w:rsidR="004D0C83">
        <w:rPr>
          <w:rFonts w:ascii="Times New Roman" w:hAnsi="Times New Roman" w:cs="Times New Roman"/>
          <w:sz w:val="24"/>
          <w:szCs w:val="24"/>
        </w:rPr>
        <w:t xml:space="preserve"> я провожу </w:t>
      </w:r>
      <w:r w:rsidR="005E4A04" w:rsidRPr="004D0C83">
        <w:rPr>
          <w:rFonts w:ascii="Times New Roman" w:hAnsi="Times New Roman" w:cs="Times New Roman"/>
          <w:sz w:val="24"/>
          <w:szCs w:val="24"/>
        </w:rPr>
        <w:t xml:space="preserve"> комплексно, с групп</w:t>
      </w:r>
      <w:r w:rsidR="00A2569C" w:rsidRPr="004D0C83">
        <w:rPr>
          <w:rFonts w:ascii="Times New Roman" w:hAnsi="Times New Roman" w:cs="Times New Roman"/>
          <w:sz w:val="24"/>
          <w:szCs w:val="24"/>
        </w:rPr>
        <w:t>ой специалистов: логопедом,</w:t>
      </w:r>
      <w:r w:rsidR="005E4A04" w:rsidRPr="004D0C83">
        <w:rPr>
          <w:rFonts w:ascii="Times New Roman" w:hAnsi="Times New Roman" w:cs="Times New Roman"/>
          <w:sz w:val="24"/>
          <w:szCs w:val="24"/>
        </w:rPr>
        <w:t xml:space="preserve"> </w:t>
      </w:r>
      <w:r w:rsidR="00AE3291" w:rsidRPr="004D0C83">
        <w:rPr>
          <w:rFonts w:ascii="Times New Roman" w:hAnsi="Times New Roman" w:cs="Times New Roman"/>
          <w:sz w:val="24"/>
          <w:szCs w:val="24"/>
        </w:rPr>
        <w:t>психологом.</w:t>
      </w:r>
      <w:r w:rsidR="004D0C83">
        <w:rPr>
          <w:rFonts w:ascii="Times New Roman" w:hAnsi="Times New Roman" w:cs="Times New Roman"/>
          <w:sz w:val="24"/>
          <w:szCs w:val="24"/>
        </w:rPr>
        <w:t xml:space="preserve"> </w:t>
      </w:r>
      <w:r w:rsidR="00AE3291" w:rsidRPr="00A16330">
        <w:rPr>
          <w:rFonts w:ascii="Times New Roman" w:hAnsi="Times New Roman" w:cs="Times New Roman"/>
          <w:sz w:val="24"/>
          <w:szCs w:val="24"/>
        </w:rPr>
        <w:t xml:space="preserve">Работа всегда  направлена на совершенствование зрительно - моторных координаций, ориентировке в пространстве, отработка умения сохранять заданную последовательность, развитие связной речи, предупреждение возникновения трудностей в процессе овладения чтением, письмом, математикой. </w:t>
      </w:r>
      <w:r w:rsidRPr="00A16330">
        <w:rPr>
          <w:rFonts w:ascii="Times New Roman" w:hAnsi="Times New Roman" w:cs="Times New Roman"/>
          <w:sz w:val="24"/>
          <w:szCs w:val="24"/>
        </w:rPr>
        <w:t xml:space="preserve"> Работаем </w:t>
      </w:r>
      <w:r w:rsidR="00AE3291" w:rsidRPr="00A16330">
        <w:rPr>
          <w:rFonts w:ascii="Times New Roman" w:hAnsi="Times New Roman" w:cs="Times New Roman"/>
          <w:sz w:val="24"/>
          <w:szCs w:val="24"/>
        </w:rPr>
        <w:t xml:space="preserve"> в тетрадях для индивидуальной и коррекционной работы. Все допол</w:t>
      </w:r>
      <w:r w:rsidRPr="00A16330">
        <w:rPr>
          <w:rFonts w:ascii="Times New Roman" w:hAnsi="Times New Roman" w:cs="Times New Roman"/>
          <w:sz w:val="24"/>
          <w:szCs w:val="24"/>
        </w:rPr>
        <w:t xml:space="preserve">нительные задания способствуют </w:t>
      </w:r>
      <w:r w:rsidR="00AE3291" w:rsidRPr="00A16330">
        <w:rPr>
          <w:rFonts w:ascii="Times New Roman" w:hAnsi="Times New Roman" w:cs="Times New Roman"/>
          <w:sz w:val="24"/>
          <w:szCs w:val="24"/>
        </w:rPr>
        <w:t xml:space="preserve"> углублению отрабатываемых действий, восполнению пробелов подготовке и пропедевтике трудностей усвоения материала. Все предлагаемые задания носят </w:t>
      </w:r>
      <w:proofErr w:type="spellStart"/>
      <w:proofErr w:type="gramStart"/>
      <w:r w:rsidR="00AE3291" w:rsidRPr="00A1633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AE3291" w:rsidRPr="00A16330">
        <w:rPr>
          <w:rFonts w:ascii="Times New Roman" w:hAnsi="Times New Roman" w:cs="Times New Roman"/>
          <w:sz w:val="24"/>
          <w:szCs w:val="24"/>
        </w:rPr>
        <w:t xml:space="preserve"> - тренировочный</w:t>
      </w:r>
      <w:proofErr w:type="gramEnd"/>
      <w:r w:rsidR="00AE3291" w:rsidRPr="00A16330">
        <w:rPr>
          <w:rFonts w:ascii="Times New Roman" w:hAnsi="Times New Roman" w:cs="Times New Roman"/>
          <w:sz w:val="24"/>
          <w:szCs w:val="24"/>
        </w:rPr>
        <w:t xml:space="preserve"> характер, направлены на совершенствование трёх ведущих форм восприятия: зрительного, слухового, двигательного.</w:t>
      </w:r>
    </w:p>
    <w:p w:rsidR="004D0C83" w:rsidRDefault="004D0C83" w:rsidP="004D0C8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16330">
        <w:rPr>
          <w:rFonts w:ascii="Times New Roman" w:hAnsi="Times New Roman" w:cs="Times New Roman"/>
          <w:sz w:val="24"/>
          <w:szCs w:val="24"/>
        </w:rPr>
        <w:t xml:space="preserve">Для реализации системно – </w:t>
      </w:r>
      <w:proofErr w:type="spellStart"/>
      <w:r w:rsidRPr="00A1633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16330">
        <w:rPr>
          <w:rFonts w:ascii="Times New Roman" w:hAnsi="Times New Roman" w:cs="Times New Roman"/>
          <w:sz w:val="24"/>
          <w:szCs w:val="24"/>
        </w:rPr>
        <w:t xml:space="preserve"> и личностно – </w:t>
      </w:r>
      <w:proofErr w:type="gramStart"/>
      <w:r w:rsidRPr="00A16330">
        <w:rPr>
          <w:rFonts w:ascii="Times New Roman" w:hAnsi="Times New Roman" w:cs="Times New Roman"/>
          <w:sz w:val="24"/>
          <w:szCs w:val="24"/>
        </w:rPr>
        <w:t>ориентированного</w:t>
      </w:r>
      <w:proofErr w:type="gramEnd"/>
      <w:r w:rsidRPr="00A16330">
        <w:rPr>
          <w:rFonts w:ascii="Times New Roman" w:hAnsi="Times New Roman" w:cs="Times New Roman"/>
          <w:sz w:val="24"/>
          <w:szCs w:val="24"/>
        </w:rPr>
        <w:t xml:space="preserve"> подходов в своей работе я применяю различные образовательные технологии. </w:t>
      </w:r>
      <w:proofErr w:type="gramStart"/>
      <w:r w:rsidRPr="00A16330">
        <w:rPr>
          <w:rFonts w:ascii="Times New Roman" w:hAnsi="Times New Roman" w:cs="Times New Roman"/>
          <w:sz w:val="24"/>
          <w:szCs w:val="24"/>
        </w:rPr>
        <w:t xml:space="preserve">Основные из  них: </w:t>
      </w:r>
      <w:proofErr w:type="gramEnd"/>
    </w:p>
    <w:p w:rsidR="004D0C83" w:rsidRDefault="004D0C83" w:rsidP="004D0C83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330">
        <w:rPr>
          <w:rFonts w:ascii="Times New Roman" w:hAnsi="Times New Roman" w:cs="Times New Roman"/>
          <w:sz w:val="24"/>
          <w:szCs w:val="24"/>
        </w:rPr>
        <w:t xml:space="preserve">Информационно – коммуникационные технологии. </w:t>
      </w:r>
    </w:p>
    <w:p w:rsidR="004D0C83" w:rsidRPr="003E17C8" w:rsidRDefault="004D0C83" w:rsidP="004D0C83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330">
        <w:rPr>
          <w:rFonts w:ascii="Times New Roman" w:hAnsi="Times New Roman" w:cs="Times New Roman"/>
          <w:sz w:val="24"/>
          <w:szCs w:val="24"/>
        </w:rPr>
        <w:t>Игровые технологии;</w:t>
      </w:r>
    </w:p>
    <w:p w:rsidR="003E17C8" w:rsidRDefault="003E17C8" w:rsidP="003E17C8">
      <w:pPr>
        <w:pStyle w:val="a9"/>
        <w:numPr>
          <w:ilvl w:val="0"/>
          <w:numId w:val="14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7C8">
        <w:rPr>
          <w:rFonts w:ascii="Times New Roman" w:hAnsi="Times New Roman" w:cs="Times New Roman"/>
          <w:color w:val="000000"/>
          <w:sz w:val="24"/>
          <w:szCs w:val="24"/>
        </w:rPr>
        <w:t>Технологии уроков предметно-практической деятельности;</w:t>
      </w:r>
    </w:p>
    <w:p w:rsidR="004D0C83" w:rsidRPr="003E17C8" w:rsidRDefault="003E17C8" w:rsidP="00A16330">
      <w:pPr>
        <w:pStyle w:val="a9"/>
        <w:numPr>
          <w:ilvl w:val="0"/>
          <w:numId w:val="14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деятельность.</w:t>
      </w:r>
    </w:p>
    <w:p w:rsidR="00AE3291" w:rsidRPr="003E17C8" w:rsidRDefault="005E4A04" w:rsidP="003E17C8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7C8">
        <w:rPr>
          <w:rFonts w:ascii="Times New Roman" w:hAnsi="Times New Roman" w:cs="Times New Roman"/>
          <w:sz w:val="24"/>
          <w:szCs w:val="24"/>
        </w:rPr>
        <w:t xml:space="preserve">    </w:t>
      </w:r>
      <w:r w:rsidR="00AE3291" w:rsidRPr="003E17C8">
        <w:rPr>
          <w:rFonts w:ascii="Times New Roman" w:hAnsi="Times New Roman" w:cs="Times New Roman"/>
          <w:sz w:val="24"/>
          <w:szCs w:val="24"/>
        </w:rPr>
        <w:t xml:space="preserve">Использование при организации образовательного процесса в работе </w:t>
      </w:r>
      <w:r w:rsidR="004D0C83" w:rsidRPr="003E17C8">
        <w:rPr>
          <w:rFonts w:ascii="Times New Roman" w:hAnsi="Times New Roman" w:cs="Times New Roman"/>
          <w:sz w:val="24"/>
          <w:szCs w:val="24"/>
        </w:rPr>
        <w:t>со  своей учащейся</w:t>
      </w:r>
      <w:r w:rsidR="00AE3291" w:rsidRPr="003E17C8">
        <w:rPr>
          <w:rFonts w:ascii="Times New Roman" w:hAnsi="Times New Roman" w:cs="Times New Roman"/>
          <w:sz w:val="24"/>
          <w:szCs w:val="24"/>
        </w:rPr>
        <w:t xml:space="preserve">  с ОВЗ </w:t>
      </w:r>
      <w:r w:rsidR="00AE3291" w:rsidRPr="003E17C8">
        <w:rPr>
          <w:rFonts w:ascii="Times New Roman" w:hAnsi="Times New Roman" w:cs="Times New Roman"/>
          <w:b/>
          <w:i/>
          <w:sz w:val="24"/>
          <w:szCs w:val="24"/>
        </w:rPr>
        <w:t>информационных технологий</w:t>
      </w:r>
      <w:r w:rsidR="00AE3291" w:rsidRPr="003E17C8">
        <w:rPr>
          <w:rFonts w:ascii="Times New Roman" w:hAnsi="Times New Roman" w:cs="Times New Roman"/>
          <w:sz w:val="24"/>
          <w:szCs w:val="24"/>
        </w:rPr>
        <w:t xml:space="preserve"> значительно повысило интерес к процессу обучения, сделало его более насыщенным и разнообразным. </w:t>
      </w:r>
      <w:r w:rsidR="003E17C8" w:rsidRPr="003E17C8">
        <w:rPr>
          <w:rFonts w:ascii="Times New Roman" w:hAnsi="Times New Roman" w:cs="Times New Roman"/>
          <w:bCs/>
          <w:sz w:val="24"/>
          <w:szCs w:val="24"/>
        </w:rPr>
        <w:t>Одним из преимуще</w:t>
      </w:r>
      <w:proofErr w:type="gramStart"/>
      <w:r w:rsidR="003E17C8" w:rsidRPr="003E17C8">
        <w:rPr>
          <w:rFonts w:ascii="Times New Roman" w:hAnsi="Times New Roman" w:cs="Times New Roman"/>
          <w:bCs/>
          <w:sz w:val="24"/>
          <w:szCs w:val="24"/>
        </w:rPr>
        <w:t>ств сп</w:t>
      </w:r>
      <w:proofErr w:type="gramEnd"/>
      <w:r w:rsidR="003E17C8" w:rsidRPr="003E17C8">
        <w:rPr>
          <w:rFonts w:ascii="Times New Roman" w:hAnsi="Times New Roman" w:cs="Times New Roman"/>
          <w:bCs/>
          <w:sz w:val="24"/>
          <w:szCs w:val="24"/>
        </w:rPr>
        <w:t>ециализированных компьютерных средств обучения является то, что они позволяют значительно повысит</w:t>
      </w:r>
      <w:r w:rsidR="003E17C8">
        <w:rPr>
          <w:rFonts w:ascii="Times New Roman" w:hAnsi="Times New Roman" w:cs="Times New Roman"/>
          <w:bCs/>
          <w:sz w:val="24"/>
          <w:szCs w:val="24"/>
        </w:rPr>
        <w:t>ь мотивационную готовность учащихся</w:t>
      </w:r>
      <w:r w:rsidR="003E17C8" w:rsidRPr="003E17C8">
        <w:rPr>
          <w:rFonts w:ascii="Times New Roman" w:hAnsi="Times New Roman" w:cs="Times New Roman"/>
          <w:bCs/>
          <w:sz w:val="24"/>
          <w:szCs w:val="24"/>
        </w:rPr>
        <w:t xml:space="preserve"> к проведению коррекционных занятий путем моделирования коррекционно-развивающей компьютерной среды. В ее рамках ребенок самостоятельно осуществляет свою деятельность, тем самым, развивая способность принимать решения, учится доводить начатое дело до конца. Общение с компьютером вы</w:t>
      </w:r>
      <w:r w:rsidR="003E17C8">
        <w:rPr>
          <w:rFonts w:ascii="Times New Roman" w:hAnsi="Times New Roman" w:cs="Times New Roman"/>
          <w:bCs/>
          <w:sz w:val="24"/>
          <w:szCs w:val="24"/>
        </w:rPr>
        <w:t xml:space="preserve">зывает у </w:t>
      </w:r>
      <w:proofErr w:type="gramStart"/>
      <w:r w:rsidR="003E17C8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3E17C8" w:rsidRPr="003E17C8">
        <w:rPr>
          <w:rFonts w:ascii="Times New Roman" w:hAnsi="Times New Roman" w:cs="Times New Roman"/>
          <w:bCs/>
          <w:sz w:val="24"/>
          <w:szCs w:val="24"/>
        </w:rPr>
        <w:t xml:space="preserve"> живой интерес, сначала как игровая, а затем и как учебная деятельность. Этот интерес и лежит в основе формирования таких важных структур, как познавательная мотивация, пр</w:t>
      </w:r>
      <w:r w:rsidR="003E17C8">
        <w:rPr>
          <w:rFonts w:ascii="Times New Roman" w:hAnsi="Times New Roman" w:cs="Times New Roman"/>
          <w:bCs/>
          <w:sz w:val="24"/>
          <w:szCs w:val="24"/>
        </w:rPr>
        <w:t xml:space="preserve">оизвольные память и </w:t>
      </w:r>
      <w:proofErr w:type="spellStart"/>
      <w:r w:rsidR="003E17C8">
        <w:rPr>
          <w:rFonts w:ascii="Times New Roman" w:hAnsi="Times New Roman" w:cs="Times New Roman"/>
          <w:bCs/>
          <w:sz w:val="24"/>
          <w:szCs w:val="24"/>
        </w:rPr>
        <w:t>внимание</w:t>
      </w:r>
      <w:proofErr w:type="gramStart"/>
      <w:r w:rsidR="003E17C8">
        <w:rPr>
          <w:rFonts w:ascii="Times New Roman" w:hAnsi="Times New Roman" w:cs="Times New Roman"/>
          <w:bCs/>
          <w:sz w:val="24"/>
          <w:szCs w:val="24"/>
        </w:rPr>
        <w:t>.</w:t>
      </w:r>
      <w:r w:rsidR="00AE3291" w:rsidRPr="003E17C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E3291" w:rsidRPr="003E17C8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="00AE3291" w:rsidRPr="003E17C8">
        <w:rPr>
          <w:rFonts w:ascii="Times New Roman" w:hAnsi="Times New Roman" w:cs="Times New Roman"/>
          <w:sz w:val="24"/>
          <w:szCs w:val="24"/>
        </w:rPr>
        <w:t xml:space="preserve"> этом в качестве обязательных педагогических условий я  рассматриваю такие, как комплексность (поступательное развитие детей с ОВЗ), а также доступность и вариативность (учет зоны ближайшего и актуального развития ребенка, особенности его и индивидуализации), и ориентируюсь на них в повседневной практической деятельности.</w:t>
      </w:r>
      <w:r w:rsidR="003E17C8" w:rsidRPr="003E17C8">
        <w:rPr>
          <w:rFonts w:ascii="Times New Roman" w:hAnsi="Times New Roman" w:cs="Times New Roman"/>
          <w:sz w:val="24"/>
          <w:szCs w:val="24"/>
        </w:rPr>
        <w:t xml:space="preserve"> </w:t>
      </w:r>
      <w:r w:rsidR="003E17C8" w:rsidRPr="003E17C8">
        <w:rPr>
          <w:rFonts w:ascii="Times New Roman" w:hAnsi="Times New Roman" w:cs="Times New Roman"/>
          <w:bCs/>
          <w:sz w:val="24"/>
          <w:szCs w:val="24"/>
        </w:rPr>
        <w:t>применение компьютерных технологий становится особенно целесообразным, так как позволяет предоставлять информацию в привлекательной форме, что не только ускоряет запоминание содержания, но и делает его осмысленным и долговременным</w:t>
      </w:r>
      <w:r w:rsidR="003E17C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E17C8" w:rsidRPr="003E17C8">
        <w:rPr>
          <w:rFonts w:ascii="Times New Roman" w:hAnsi="Times New Roman" w:cs="Times New Roman"/>
          <w:bCs/>
          <w:sz w:val="24"/>
          <w:szCs w:val="24"/>
        </w:rPr>
        <w:t>В процессе заняти</w:t>
      </w:r>
      <w:r w:rsidR="003E17C8">
        <w:rPr>
          <w:rFonts w:ascii="Times New Roman" w:hAnsi="Times New Roman" w:cs="Times New Roman"/>
          <w:bCs/>
          <w:sz w:val="24"/>
          <w:szCs w:val="24"/>
        </w:rPr>
        <w:t>й с применением компьютера моя ученица учи</w:t>
      </w:r>
      <w:r w:rsidR="003E17C8" w:rsidRPr="003E17C8">
        <w:rPr>
          <w:rFonts w:ascii="Times New Roman" w:hAnsi="Times New Roman" w:cs="Times New Roman"/>
          <w:bCs/>
          <w:sz w:val="24"/>
          <w:szCs w:val="24"/>
        </w:rPr>
        <w:t xml:space="preserve">тся преодолевать трудности, контролировать свою деятельность, оценивать результаты. Благодаря этому, становится эффективным обучение </w:t>
      </w:r>
      <w:proofErr w:type="spellStart"/>
      <w:r w:rsidR="003E17C8" w:rsidRPr="003E17C8">
        <w:rPr>
          <w:rFonts w:ascii="Times New Roman" w:hAnsi="Times New Roman" w:cs="Times New Roman"/>
          <w:bCs/>
          <w:sz w:val="24"/>
          <w:szCs w:val="24"/>
        </w:rPr>
        <w:t>целеполаганию</w:t>
      </w:r>
      <w:proofErr w:type="spellEnd"/>
      <w:r w:rsidR="003E17C8" w:rsidRPr="003E17C8">
        <w:rPr>
          <w:rFonts w:ascii="Times New Roman" w:hAnsi="Times New Roman" w:cs="Times New Roman"/>
          <w:bCs/>
          <w:sz w:val="24"/>
          <w:szCs w:val="24"/>
        </w:rPr>
        <w:t>, планированию и контролю через сочетание различных приемов. Решая, заданную компьютерной програм</w:t>
      </w:r>
      <w:r w:rsidR="003E17C8">
        <w:rPr>
          <w:rFonts w:ascii="Times New Roman" w:hAnsi="Times New Roman" w:cs="Times New Roman"/>
          <w:bCs/>
          <w:sz w:val="24"/>
          <w:szCs w:val="24"/>
        </w:rPr>
        <w:t xml:space="preserve">мой проблемную ситуацию, ученик </w:t>
      </w:r>
      <w:r w:rsidR="003E17C8" w:rsidRPr="003E17C8">
        <w:rPr>
          <w:rFonts w:ascii="Times New Roman" w:hAnsi="Times New Roman" w:cs="Times New Roman"/>
          <w:bCs/>
          <w:sz w:val="24"/>
          <w:szCs w:val="24"/>
        </w:rPr>
        <w:t xml:space="preserve"> стремиться к достижению положительных результатов, подчиняет свои действия поставленной цели.</w:t>
      </w:r>
      <w:r w:rsidR="003E17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3291" w:rsidRPr="003E17C8">
        <w:rPr>
          <w:rFonts w:ascii="Times New Roman" w:hAnsi="Times New Roman" w:cs="Times New Roman"/>
          <w:sz w:val="24"/>
          <w:szCs w:val="24"/>
        </w:rPr>
        <w:t>Используя информационно–к</w:t>
      </w:r>
      <w:r w:rsidR="00CB49D9" w:rsidRPr="003E17C8">
        <w:rPr>
          <w:rFonts w:ascii="Times New Roman" w:hAnsi="Times New Roman" w:cs="Times New Roman"/>
          <w:sz w:val="24"/>
          <w:szCs w:val="24"/>
        </w:rPr>
        <w:t xml:space="preserve">оммуникационные технологии </w:t>
      </w:r>
      <w:r w:rsidR="00AE3291" w:rsidRPr="003E17C8">
        <w:rPr>
          <w:rFonts w:ascii="Times New Roman" w:hAnsi="Times New Roman" w:cs="Times New Roman"/>
          <w:sz w:val="24"/>
          <w:szCs w:val="24"/>
        </w:rPr>
        <w:t>провожу виртуально-заочные экскурсии и путешествия</w:t>
      </w:r>
      <w:r w:rsidR="00E27D3B" w:rsidRPr="003E17C8">
        <w:rPr>
          <w:rFonts w:ascii="Times New Roman" w:hAnsi="Times New Roman" w:cs="Times New Roman"/>
          <w:sz w:val="24"/>
          <w:szCs w:val="24"/>
        </w:rPr>
        <w:t xml:space="preserve">, которые способствуют  накопление социально-ценностного жизненного опыта, происходит обогащение практической деятельности в различных сферах жизни, а так же  коррекция недостатков в психическом развитии обучающихся,  их </w:t>
      </w:r>
      <w:proofErr w:type="gramStart"/>
      <w:r w:rsidR="00E27D3B" w:rsidRPr="003E17C8">
        <w:rPr>
          <w:rFonts w:ascii="Times New Roman" w:hAnsi="Times New Roman" w:cs="Times New Roman"/>
          <w:sz w:val="24"/>
          <w:szCs w:val="24"/>
        </w:rPr>
        <w:t>социальную</w:t>
      </w:r>
      <w:proofErr w:type="gramEnd"/>
      <w:r w:rsidR="00E27D3B" w:rsidRPr="003E17C8">
        <w:rPr>
          <w:rFonts w:ascii="Times New Roman" w:hAnsi="Times New Roman" w:cs="Times New Roman"/>
          <w:sz w:val="24"/>
          <w:szCs w:val="24"/>
        </w:rPr>
        <w:t xml:space="preserve"> адаптация:</w:t>
      </w:r>
    </w:p>
    <w:p w:rsidR="00E27D3B" w:rsidRPr="003E17C8" w:rsidRDefault="00E27D3B" w:rsidP="003E17C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E17C8">
        <w:rPr>
          <w:rFonts w:ascii="Times New Roman" w:hAnsi="Times New Roman" w:cs="Times New Roman"/>
          <w:sz w:val="24"/>
          <w:szCs w:val="24"/>
        </w:rPr>
        <w:t>Цикл экскурсий « Времена года»</w:t>
      </w:r>
    </w:p>
    <w:p w:rsidR="00E27D3B" w:rsidRPr="00A16330" w:rsidRDefault="00E27D3B" w:rsidP="004D0C83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330">
        <w:rPr>
          <w:rFonts w:ascii="Times New Roman" w:hAnsi="Times New Roman" w:cs="Times New Roman"/>
          <w:sz w:val="24"/>
          <w:szCs w:val="24"/>
        </w:rPr>
        <w:t>Цикл презентаций по разделу « Ты и твоё здоровье», « Личная гигиена», « Ты в быту: ухаживай за собой сам».</w:t>
      </w:r>
    </w:p>
    <w:p w:rsidR="00CB49D9" w:rsidRPr="00A16330" w:rsidRDefault="00CB49D9" w:rsidP="004D0C83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330">
        <w:rPr>
          <w:rFonts w:ascii="Times New Roman" w:hAnsi="Times New Roman" w:cs="Times New Roman"/>
          <w:sz w:val="24"/>
          <w:szCs w:val="24"/>
        </w:rPr>
        <w:t>Цикл презентаций и игр по теме « Бытовые предметы дома», и т.д.</w:t>
      </w:r>
    </w:p>
    <w:p w:rsidR="00A16330" w:rsidRPr="00A16330" w:rsidRDefault="00A16330" w:rsidP="00A1633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16330">
        <w:rPr>
          <w:rFonts w:ascii="Times New Roman" w:hAnsi="Times New Roman" w:cs="Times New Roman"/>
          <w:sz w:val="24"/>
          <w:szCs w:val="24"/>
        </w:rPr>
        <w:t xml:space="preserve">С огромным интересом в своей деятельности применяя </w:t>
      </w:r>
      <w:r w:rsidRPr="004D0C83">
        <w:rPr>
          <w:rFonts w:ascii="Times New Roman" w:hAnsi="Times New Roman" w:cs="Times New Roman"/>
          <w:b/>
          <w:i/>
          <w:sz w:val="24"/>
          <w:szCs w:val="24"/>
        </w:rPr>
        <w:t>игровую технологию</w:t>
      </w:r>
      <w:r w:rsidRPr="00A16330">
        <w:rPr>
          <w:rFonts w:ascii="Times New Roman" w:hAnsi="Times New Roman" w:cs="Times New Roman"/>
          <w:sz w:val="24"/>
          <w:szCs w:val="24"/>
        </w:rPr>
        <w:t xml:space="preserve">. Игра главная деятельность ребенка во все времена и у всех народов. Она важна и необходима независимо от </w:t>
      </w:r>
      <w:r w:rsidRPr="00A16330">
        <w:rPr>
          <w:rFonts w:ascii="Times New Roman" w:hAnsi="Times New Roman" w:cs="Times New Roman"/>
          <w:sz w:val="24"/>
          <w:szCs w:val="24"/>
        </w:rPr>
        <w:lastRenderedPageBreak/>
        <w:t>результата и этим принципиально отличается от целенаправленной, с точки зрения вз</w:t>
      </w:r>
      <w:r w:rsidR="004D0C83">
        <w:rPr>
          <w:rFonts w:ascii="Times New Roman" w:hAnsi="Times New Roman" w:cs="Times New Roman"/>
          <w:sz w:val="24"/>
          <w:szCs w:val="24"/>
        </w:rPr>
        <w:t xml:space="preserve">рослых, трудовой деятельности.  </w:t>
      </w:r>
      <w:r w:rsidR="003F7EE7">
        <w:rPr>
          <w:rFonts w:ascii="Times New Roman" w:hAnsi="Times New Roman" w:cs="Times New Roman"/>
          <w:sz w:val="24"/>
          <w:szCs w:val="24"/>
        </w:rPr>
        <w:t>Игр</w:t>
      </w:r>
      <w:proofErr w:type="gramStart"/>
      <w:r w:rsidR="003F7EE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3F7EE7">
        <w:rPr>
          <w:rFonts w:ascii="Times New Roman" w:hAnsi="Times New Roman" w:cs="Times New Roman"/>
          <w:sz w:val="24"/>
          <w:szCs w:val="24"/>
        </w:rPr>
        <w:t xml:space="preserve"> </w:t>
      </w:r>
      <w:r w:rsidRPr="00A16330">
        <w:rPr>
          <w:rFonts w:ascii="Times New Roman" w:hAnsi="Times New Roman" w:cs="Times New Roman"/>
          <w:sz w:val="24"/>
          <w:szCs w:val="24"/>
        </w:rPr>
        <w:t>ведущая деятельность ребенка, направленная на накопление реального опыта и на формирование мышечной памяти. </w:t>
      </w:r>
      <w:r w:rsidR="00CB49D9" w:rsidRPr="00A16330">
        <w:rPr>
          <w:rFonts w:ascii="Times New Roman" w:hAnsi="Times New Roman" w:cs="Times New Roman"/>
          <w:sz w:val="24"/>
          <w:szCs w:val="24"/>
        </w:rPr>
        <w:t>Проведение дидактических игр спос</w:t>
      </w:r>
      <w:r w:rsidR="004D0C83">
        <w:rPr>
          <w:rFonts w:ascii="Times New Roman" w:hAnsi="Times New Roman" w:cs="Times New Roman"/>
          <w:sz w:val="24"/>
          <w:szCs w:val="24"/>
        </w:rPr>
        <w:t xml:space="preserve">обствует формированию мышления. </w:t>
      </w:r>
      <w:r w:rsidR="00CB49D9" w:rsidRPr="00A16330">
        <w:rPr>
          <w:rFonts w:ascii="Times New Roman" w:hAnsi="Times New Roman" w:cs="Times New Roman"/>
          <w:sz w:val="24"/>
          <w:szCs w:val="24"/>
        </w:rPr>
        <w:t>В играх, способств</w:t>
      </w:r>
      <w:r w:rsidRPr="00A16330">
        <w:rPr>
          <w:rFonts w:ascii="Times New Roman" w:hAnsi="Times New Roman" w:cs="Times New Roman"/>
          <w:sz w:val="24"/>
          <w:szCs w:val="24"/>
        </w:rPr>
        <w:t>ующих формированию мышления, вы</w:t>
      </w:r>
      <w:r w:rsidR="00CB49D9" w:rsidRPr="00A16330">
        <w:rPr>
          <w:rFonts w:ascii="Times New Roman" w:hAnsi="Times New Roman" w:cs="Times New Roman"/>
          <w:sz w:val="24"/>
          <w:szCs w:val="24"/>
        </w:rPr>
        <w:t xml:space="preserve">деляются два направления: от восприятия к мышлению и </w:t>
      </w:r>
      <w:proofErr w:type="gramStart"/>
      <w:r w:rsidR="00CB49D9" w:rsidRPr="00A1633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B49D9" w:rsidRPr="00A16330">
        <w:rPr>
          <w:rFonts w:ascii="Times New Roman" w:hAnsi="Times New Roman" w:cs="Times New Roman"/>
          <w:sz w:val="24"/>
          <w:szCs w:val="24"/>
        </w:rPr>
        <w:t xml:space="preserve"> наглядно-действенного к наглядно-об</w:t>
      </w:r>
      <w:r w:rsidR="004D0C83">
        <w:rPr>
          <w:rFonts w:ascii="Times New Roman" w:hAnsi="Times New Roman" w:cs="Times New Roman"/>
          <w:sz w:val="24"/>
          <w:szCs w:val="24"/>
        </w:rPr>
        <w:t xml:space="preserve">разному и логическому мышлению. </w:t>
      </w:r>
      <w:r w:rsidR="00CB49D9" w:rsidRPr="00A16330">
        <w:rPr>
          <w:rFonts w:ascii="Times New Roman" w:hAnsi="Times New Roman" w:cs="Times New Roman"/>
          <w:sz w:val="24"/>
          <w:szCs w:val="24"/>
        </w:rPr>
        <w:t>Важным условием результативного использования дидактических игр в обучении явля</w:t>
      </w:r>
      <w:r w:rsidRPr="00A16330">
        <w:rPr>
          <w:rFonts w:ascii="Times New Roman" w:hAnsi="Times New Roman" w:cs="Times New Roman"/>
          <w:sz w:val="24"/>
          <w:szCs w:val="24"/>
        </w:rPr>
        <w:t>ется соблюдение последовательно</w:t>
      </w:r>
      <w:r w:rsidR="00CB49D9" w:rsidRPr="00A16330">
        <w:rPr>
          <w:rFonts w:ascii="Times New Roman" w:hAnsi="Times New Roman" w:cs="Times New Roman"/>
          <w:sz w:val="24"/>
          <w:szCs w:val="24"/>
        </w:rPr>
        <w:t>сти в подборе игр. Прежде в</w:t>
      </w:r>
      <w:r w:rsidRPr="00A16330">
        <w:rPr>
          <w:rFonts w:ascii="Times New Roman" w:hAnsi="Times New Roman" w:cs="Times New Roman"/>
          <w:sz w:val="24"/>
          <w:szCs w:val="24"/>
        </w:rPr>
        <w:t>сего, должны учитываться следую</w:t>
      </w:r>
      <w:r w:rsidR="00CB49D9" w:rsidRPr="00A16330">
        <w:rPr>
          <w:rFonts w:ascii="Times New Roman" w:hAnsi="Times New Roman" w:cs="Times New Roman"/>
          <w:sz w:val="24"/>
          <w:szCs w:val="24"/>
        </w:rPr>
        <w:t>щие дидактические принципы: доступность, повторяемость, постепенность выполнения заданий. </w:t>
      </w:r>
      <w:r w:rsidRPr="00A16330">
        <w:rPr>
          <w:rFonts w:ascii="Times New Roman" w:hAnsi="Times New Roman" w:cs="Times New Roman"/>
          <w:sz w:val="24"/>
          <w:szCs w:val="24"/>
        </w:rPr>
        <w:t>Приведу примеры игр, которые я использую на своих уроках.</w:t>
      </w:r>
    </w:p>
    <w:p w:rsidR="004D0C83" w:rsidRDefault="00A16330" w:rsidP="004D0C83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330">
        <w:rPr>
          <w:rFonts w:ascii="Times New Roman" w:hAnsi="Times New Roman" w:cs="Times New Roman"/>
          <w:sz w:val="24"/>
          <w:szCs w:val="24"/>
        </w:rPr>
        <w:t xml:space="preserve">Сделай целое. </w:t>
      </w:r>
    </w:p>
    <w:p w:rsidR="003F7EE7" w:rsidRDefault="00A16330" w:rsidP="004D0C8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16330">
        <w:rPr>
          <w:rFonts w:ascii="Times New Roman" w:hAnsi="Times New Roman" w:cs="Times New Roman"/>
          <w:sz w:val="24"/>
          <w:szCs w:val="24"/>
        </w:rPr>
        <w:t>Цель. Формировать представление о предмете в цел</w:t>
      </w:r>
      <w:r w:rsidR="003F7EE7">
        <w:rPr>
          <w:rFonts w:ascii="Times New Roman" w:hAnsi="Times New Roman" w:cs="Times New Roman"/>
          <w:sz w:val="24"/>
          <w:szCs w:val="24"/>
        </w:rPr>
        <w:t>ом; учить соотносить образ пред</w:t>
      </w:r>
      <w:r w:rsidRPr="00A16330">
        <w:rPr>
          <w:rFonts w:ascii="Times New Roman" w:hAnsi="Times New Roman" w:cs="Times New Roman"/>
          <w:sz w:val="24"/>
          <w:szCs w:val="24"/>
        </w:rPr>
        <w:t>ставле</w:t>
      </w:r>
      <w:r w:rsidR="003F7EE7">
        <w:rPr>
          <w:rFonts w:ascii="Times New Roman" w:hAnsi="Times New Roman" w:cs="Times New Roman"/>
          <w:sz w:val="24"/>
          <w:szCs w:val="24"/>
        </w:rPr>
        <w:t>ния с целостным образом реально</w:t>
      </w:r>
      <w:r w:rsidRPr="00A16330">
        <w:rPr>
          <w:rFonts w:ascii="Times New Roman" w:hAnsi="Times New Roman" w:cs="Times New Roman"/>
          <w:sz w:val="24"/>
          <w:szCs w:val="24"/>
        </w:rPr>
        <w:t xml:space="preserve">го предмета; действовать путем </w:t>
      </w:r>
      <w:proofErr w:type="spellStart"/>
      <w:r w:rsidRPr="00A16330">
        <w:rPr>
          <w:rFonts w:ascii="Times New Roman" w:hAnsi="Times New Roman" w:cs="Times New Roman"/>
          <w:sz w:val="24"/>
          <w:szCs w:val="24"/>
        </w:rPr>
        <w:t>примеривания</w:t>
      </w:r>
      <w:proofErr w:type="spellEnd"/>
      <w:r w:rsidRPr="00A16330">
        <w:rPr>
          <w:rFonts w:ascii="Times New Roman" w:hAnsi="Times New Roman" w:cs="Times New Roman"/>
          <w:sz w:val="24"/>
          <w:szCs w:val="24"/>
        </w:rPr>
        <w:t>.</w:t>
      </w:r>
      <w:r w:rsidRPr="00A16330">
        <w:rPr>
          <w:rFonts w:ascii="Times New Roman" w:hAnsi="Times New Roman" w:cs="Times New Roman"/>
          <w:sz w:val="24"/>
          <w:szCs w:val="24"/>
        </w:rPr>
        <w:br/>
        <w:t>Оборудование. Разрезн</w:t>
      </w:r>
      <w:r w:rsidR="003F7EE7">
        <w:rPr>
          <w:rFonts w:ascii="Times New Roman" w:hAnsi="Times New Roman" w:cs="Times New Roman"/>
          <w:sz w:val="24"/>
          <w:szCs w:val="24"/>
        </w:rPr>
        <w:t>ые картинки из 2-6 частей с раз</w:t>
      </w:r>
      <w:r w:rsidRPr="00A16330">
        <w:rPr>
          <w:rFonts w:ascii="Times New Roman" w:hAnsi="Times New Roman" w:cs="Times New Roman"/>
          <w:sz w:val="24"/>
          <w:szCs w:val="24"/>
        </w:rPr>
        <w:t>ной конфигурацией разреза. Предметы и игрушки, соответству</w:t>
      </w:r>
      <w:r w:rsidR="003F7EE7">
        <w:rPr>
          <w:rFonts w:ascii="Times New Roman" w:hAnsi="Times New Roman" w:cs="Times New Roman"/>
          <w:sz w:val="24"/>
          <w:szCs w:val="24"/>
        </w:rPr>
        <w:t>ющие изображениям на картинках.</w:t>
      </w:r>
    </w:p>
    <w:p w:rsidR="003F7EE7" w:rsidRDefault="00A16330" w:rsidP="004D0C8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16330">
        <w:rPr>
          <w:rFonts w:ascii="Times New Roman" w:hAnsi="Times New Roman" w:cs="Times New Roman"/>
          <w:sz w:val="24"/>
          <w:szCs w:val="24"/>
        </w:rPr>
        <w:t>Ход игры. 1-й вариант. Перед ребенком на столе лежи</w:t>
      </w:r>
      <w:r w:rsidR="003F7EE7">
        <w:rPr>
          <w:rFonts w:ascii="Times New Roman" w:hAnsi="Times New Roman" w:cs="Times New Roman"/>
          <w:sz w:val="24"/>
          <w:szCs w:val="24"/>
        </w:rPr>
        <w:t>т разрезная картинка с изображе</w:t>
      </w:r>
      <w:r w:rsidRPr="00A16330">
        <w:rPr>
          <w:rFonts w:ascii="Times New Roman" w:hAnsi="Times New Roman" w:cs="Times New Roman"/>
          <w:sz w:val="24"/>
          <w:szCs w:val="24"/>
        </w:rPr>
        <w:t>нием простейшего по форме и хорошо знакомого предмета</w:t>
      </w:r>
      <w:r w:rsidR="003F7EE7">
        <w:rPr>
          <w:rFonts w:ascii="Times New Roman" w:hAnsi="Times New Roman" w:cs="Times New Roman"/>
          <w:sz w:val="24"/>
          <w:szCs w:val="24"/>
        </w:rPr>
        <w:t>, например, мяча или яблока. Ре</w:t>
      </w:r>
      <w:r w:rsidRPr="00A16330">
        <w:rPr>
          <w:rFonts w:ascii="Times New Roman" w:hAnsi="Times New Roman" w:cs="Times New Roman"/>
          <w:sz w:val="24"/>
          <w:szCs w:val="24"/>
        </w:rPr>
        <w:t>бенку предлагают сложить картинку так, чтобы получилось целое. При этом предмет не называется. Когда картинка будет сложе</w:t>
      </w:r>
      <w:r w:rsidR="003F7EE7">
        <w:rPr>
          <w:rFonts w:ascii="Times New Roman" w:hAnsi="Times New Roman" w:cs="Times New Roman"/>
          <w:sz w:val="24"/>
          <w:szCs w:val="24"/>
        </w:rPr>
        <w:t>на (любой результат), учитель</w:t>
      </w:r>
      <w:r w:rsidRPr="00A16330">
        <w:rPr>
          <w:rFonts w:ascii="Times New Roman" w:hAnsi="Times New Roman" w:cs="Times New Roman"/>
          <w:sz w:val="24"/>
          <w:szCs w:val="24"/>
        </w:rPr>
        <w:t xml:space="preserve"> выкладывает перед ребенком два предмета: один, изображенный на разрезной картинке, а другой посторонний, например, кубик. Ребенок должен выбрать тот предмет, который он сложи</w:t>
      </w:r>
      <w:r w:rsidR="003F7EE7">
        <w:rPr>
          <w:rFonts w:ascii="Times New Roman" w:hAnsi="Times New Roman" w:cs="Times New Roman"/>
          <w:sz w:val="24"/>
          <w:szCs w:val="24"/>
        </w:rPr>
        <w:t>л, и сравнить полученное изображение с предметом. Педагог</w:t>
      </w:r>
      <w:r w:rsidRPr="00A16330">
        <w:rPr>
          <w:rFonts w:ascii="Times New Roman" w:hAnsi="Times New Roman" w:cs="Times New Roman"/>
          <w:sz w:val="24"/>
          <w:szCs w:val="24"/>
        </w:rPr>
        <w:t xml:space="preserve"> помо</w:t>
      </w:r>
      <w:r w:rsidR="003F7EE7">
        <w:rPr>
          <w:rFonts w:ascii="Times New Roman" w:hAnsi="Times New Roman" w:cs="Times New Roman"/>
          <w:sz w:val="24"/>
          <w:szCs w:val="24"/>
        </w:rPr>
        <w:t>гает ему провести сравнение, ис</w:t>
      </w:r>
      <w:r w:rsidRPr="00A16330">
        <w:rPr>
          <w:rFonts w:ascii="Times New Roman" w:hAnsi="Times New Roman" w:cs="Times New Roman"/>
          <w:sz w:val="24"/>
          <w:szCs w:val="24"/>
        </w:rPr>
        <w:t>пользуя обводящее движ</w:t>
      </w:r>
      <w:r w:rsidR="003F7EE7">
        <w:rPr>
          <w:rFonts w:ascii="Times New Roman" w:hAnsi="Times New Roman" w:cs="Times New Roman"/>
          <w:sz w:val="24"/>
          <w:szCs w:val="24"/>
        </w:rPr>
        <w:t xml:space="preserve">ение. Затем предмет называется. </w:t>
      </w:r>
      <w:r w:rsidRPr="00A16330">
        <w:rPr>
          <w:rFonts w:ascii="Times New Roman" w:hAnsi="Times New Roman" w:cs="Times New Roman"/>
          <w:sz w:val="24"/>
          <w:szCs w:val="24"/>
        </w:rPr>
        <w:t>После этого ребенку дают д</w:t>
      </w:r>
      <w:r w:rsidR="003F7EE7">
        <w:rPr>
          <w:rFonts w:ascii="Times New Roman" w:hAnsi="Times New Roman" w:cs="Times New Roman"/>
          <w:sz w:val="24"/>
          <w:szCs w:val="24"/>
        </w:rPr>
        <w:t>ругие разрезные картинки с изоб</w:t>
      </w:r>
      <w:r w:rsidRPr="00A16330">
        <w:rPr>
          <w:rFonts w:ascii="Times New Roman" w:hAnsi="Times New Roman" w:cs="Times New Roman"/>
          <w:sz w:val="24"/>
          <w:szCs w:val="24"/>
        </w:rPr>
        <w:t>ражением того же предмета (если на первой картинке мяч был разрезан пополам вдоль, то на второй - попер</w:t>
      </w:r>
      <w:r w:rsidR="003F7EE7">
        <w:rPr>
          <w:rFonts w:ascii="Times New Roman" w:hAnsi="Times New Roman" w:cs="Times New Roman"/>
          <w:sz w:val="24"/>
          <w:szCs w:val="24"/>
        </w:rPr>
        <w:t xml:space="preserve">ек, а на третьей по диагонали). </w:t>
      </w:r>
      <w:r w:rsidRPr="00A16330">
        <w:rPr>
          <w:rFonts w:ascii="Times New Roman" w:hAnsi="Times New Roman" w:cs="Times New Roman"/>
          <w:sz w:val="24"/>
          <w:szCs w:val="24"/>
        </w:rPr>
        <w:t>При повторном проведении</w:t>
      </w:r>
      <w:r w:rsidR="003F7EE7">
        <w:rPr>
          <w:rFonts w:ascii="Times New Roman" w:hAnsi="Times New Roman" w:cs="Times New Roman"/>
          <w:sz w:val="24"/>
          <w:szCs w:val="24"/>
        </w:rPr>
        <w:t xml:space="preserve"> игры ребенку предлагают составить более сложные картинки (рыба, неваляшка, домик). </w:t>
      </w:r>
    </w:p>
    <w:p w:rsidR="003F7EE7" w:rsidRDefault="00A16330" w:rsidP="003F7EE7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330">
        <w:rPr>
          <w:rFonts w:ascii="Times New Roman" w:hAnsi="Times New Roman" w:cs="Times New Roman"/>
          <w:sz w:val="24"/>
          <w:szCs w:val="24"/>
        </w:rPr>
        <w:t xml:space="preserve">Найди свою игрушку. </w:t>
      </w:r>
    </w:p>
    <w:p w:rsidR="00A16330" w:rsidRPr="00A16330" w:rsidRDefault="00A16330" w:rsidP="003F7EE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16330">
        <w:rPr>
          <w:rFonts w:ascii="Times New Roman" w:hAnsi="Times New Roman" w:cs="Times New Roman"/>
          <w:sz w:val="24"/>
          <w:szCs w:val="24"/>
        </w:rPr>
        <w:t>Цель. Продолжать</w:t>
      </w:r>
      <w:r w:rsidR="003F7EE7">
        <w:rPr>
          <w:rFonts w:ascii="Times New Roman" w:hAnsi="Times New Roman" w:cs="Times New Roman"/>
          <w:sz w:val="24"/>
          <w:szCs w:val="24"/>
        </w:rPr>
        <w:t xml:space="preserve"> учить разворачивать части пред</w:t>
      </w:r>
      <w:r w:rsidRPr="00A16330">
        <w:rPr>
          <w:rFonts w:ascii="Times New Roman" w:hAnsi="Times New Roman" w:cs="Times New Roman"/>
          <w:sz w:val="24"/>
          <w:szCs w:val="24"/>
        </w:rPr>
        <w:t>мета в представлении, сое</w:t>
      </w:r>
      <w:r w:rsidR="003F7EE7">
        <w:rPr>
          <w:rFonts w:ascii="Times New Roman" w:hAnsi="Times New Roman" w:cs="Times New Roman"/>
          <w:sz w:val="24"/>
          <w:szCs w:val="24"/>
        </w:rPr>
        <w:t>диняя их в целое, т. е. опериро</w:t>
      </w:r>
      <w:r w:rsidRPr="00A16330">
        <w:rPr>
          <w:rFonts w:ascii="Times New Roman" w:hAnsi="Times New Roman" w:cs="Times New Roman"/>
          <w:sz w:val="24"/>
          <w:szCs w:val="24"/>
        </w:rPr>
        <w:t>вать образами в представлении с опорой на целостный образ предмета.</w:t>
      </w:r>
      <w:r w:rsidRPr="00A16330">
        <w:rPr>
          <w:rFonts w:ascii="Times New Roman" w:hAnsi="Times New Roman" w:cs="Times New Roman"/>
          <w:sz w:val="24"/>
          <w:szCs w:val="24"/>
        </w:rPr>
        <w:br/>
        <w:t>Оборудование. Разрезные картинки с изображением</w:t>
      </w:r>
      <w:r w:rsidR="003F7EE7">
        <w:rPr>
          <w:rFonts w:ascii="Times New Roman" w:hAnsi="Times New Roman" w:cs="Times New Roman"/>
          <w:sz w:val="24"/>
          <w:szCs w:val="24"/>
        </w:rPr>
        <w:t xml:space="preserve"> знакомых детям предметов (изоб</w:t>
      </w:r>
      <w:r w:rsidRPr="00A16330">
        <w:rPr>
          <w:rFonts w:ascii="Times New Roman" w:hAnsi="Times New Roman" w:cs="Times New Roman"/>
          <w:sz w:val="24"/>
          <w:szCs w:val="24"/>
        </w:rPr>
        <w:t>ражения контурные), листу бумаги и простые карандаш</w:t>
      </w:r>
      <w:r w:rsidR="003F7EE7">
        <w:rPr>
          <w:rFonts w:ascii="Times New Roman" w:hAnsi="Times New Roman" w:cs="Times New Roman"/>
          <w:sz w:val="24"/>
          <w:szCs w:val="24"/>
        </w:rPr>
        <w:t>и или черные (коричневые) фломастеры по количеству учащихся</w:t>
      </w:r>
      <w:r w:rsidRPr="00A16330">
        <w:rPr>
          <w:rFonts w:ascii="Times New Roman" w:hAnsi="Times New Roman" w:cs="Times New Roman"/>
          <w:sz w:val="24"/>
          <w:szCs w:val="24"/>
        </w:rPr>
        <w:t>, игрушки или предметы, соот</w:t>
      </w:r>
      <w:r w:rsidR="003F7EE7">
        <w:rPr>
          <w:rFonts w:ascii="Times New Roman" w:hAnsi="Times New Roman" w:cs="Times New Roman"/>
          <w:sz w:val="24"/>
          <w:szCs w:val="24"/>
        </w:rPr>
        <w:t>ветствующие изображениям на раз</w:t>
      </w:r>
      <w:r w:rsidRPr="00A16330">
        <w:rPr>
          <w:rFonts w:ascii="Times New Roman" w:hAnsi="Times New Roman" w:cs="Times New Roman"/>
          <w:sz w:val="24"/>
          <w:szCs w:val="24"/>
        </w:rPr>
        <w:t>резных картинках. </w:t>
      </w:r>
      <w:r w:rsidR="003F7EE7">
        <w:rPr>
          <w:rFonts w:ascii="Times New Roman" w:hAnsi="Times New Roman" w:cs="Times New Roman"/>
          <w:sz w:val="24"/>
          <w:szCs w:val="24"/>
        </w:rPr>
        <w:br/>
        <w:t>Ход игры. На столе у педагога иг</w:t>
      </w:r>
      <w:r w:rsidRPr="00A16330">
        <w:rPr>
          <w:rFonts w:ascii="Times New Roman" w:hAnsi="Times New Roman" w:cs="Times New Roman"/>
          <w:sz w:val="24"/>
          <w:szCs w:val="24"/>
        </w:rPr>
        <w:t>рушки и предметы, он</w:t>
      </w:r>
      <w:r w:rsidR="003F7EE7">
        <w:rPr>
          <w:rFonts w:ascii="Times New Roman" w:hAnsi="Times New Roman" w:cs="Times New Roman"/>
          <w:sz w:val="24"/>
          <w:szCs w:val="24"/>
        </w:rPr>
        <w:t>и накрыты салфеткой. Учитель раздаёт учащимся</w:t>
      </w:r>
      <w:r w:rsidRPr="00A16330">
        <w:rPr>
          <w:rFonts w:ascii="Times New Roman" w:hAnsi="Times New Roman" w:cs="Times New Roman"/>
          <w:sz w:val="24"/>
          <w:szCs w:val="24"/>
        </w:rPr>
        <w:t xml:space="preserve"> разрезные картинки, раскладывая их</w:t>
      </w:r>
      <w:r w:rsidR="003F7EE7">
        <w:rPr>
          <w:rFonts w:ascii="Times New Roman" w:hAnsi="Times New Roman" w:cs="Times New Roman"/>
          <w:sz w:val="24"/>
          <w:szCs w:val="24"/>
        </w:rPr>
        <w:t xml:space="preserve"> в случайном порядке. Дает кажд</w:t>
      </w:r>
      <w:r w:rsidRPr="00A16330">
        <w:rPr>
          <w:rFonts w:ascii="Times New Roman" w:hAnsi="Times New Roman" w:cs="Times New Roman"/>
          <w:sz w:val="24"/>
          <w:szCs w:val="24"/>
        </w:rPr>
        <w:t>ому ребенку изображение. Дефектолог просит детей внимательно рассмотреть картинки, не складывая их, раздает бумагу и карандаши (фломастеры) и</w:t>
      </w:r>
      <w:r w:rsidR="003F7EE7">
        <w:rPr>
          <w:rFonts w:ascii="Times New Roman" w:hAnsi="Times New Roman" w:cs="Times New Roman"/>
          <w:sz w:val="24"/>
          <w:szCs w:val="24"/>
        </w:rPr>
        <w:t xml:space="preserve"> просит нарисовать целую картин</w:t>
      </w:r>
      <w:r w:rsidRPr="00A16330">
        <w:rPr>
          <w:rFonts w:ascii="Times New Roman" w:hAnsi="Times New Roman" w:cs="Times New Roman"/>
          <w:sz w:val="24"/>
          <w:szCs w:val="24"/>
        </w:rPr>
        <w:t>ку. По окончании рисования снимает салфетку с игрушек, находящихся на</w:t>
      </w:r>
      <w:r w:rsidR="003F7EE7">
        <w:rPr>
          <w:rFonts w:ascii="Times New Roman" w:hAnsi="Times New Roman" w:cs="Times New Roman"/>
          <w:sz w:val="24"/>
          <w:szCs w:val="24"/>
        </w:rPr>
        <w:t xml:space="preserve"> столе, и предлагает каждому ре</w:t>
      </w:r>
      <w:r w:rsidRPr="00A16330">
        <w:rPr>
          <w:rFonts w:ascii="Times New Roman" w:hAnsi="Times New Roman" w:cs="Times New Roman"/>
          <w:sz w:val="24"/>
          <w:szCs w:val="24"/>
        </w:rPr>
        <w:t>бенку найти то, что он нари</w:t>
      </w:r>
      <w:r w:rsidR="003F7EE7">
        <w:rPr>
          <w:rFonts w:ascii="Times New Roman" w:hAnsi="Times New Roman" w:cs="Times New Roman"/>
          <w:sz w:val="24"/>
          <w:szCs w:val="24"/>
        </w:rPr>
        <w:t>совал. Дети находят игрушки, называют их, срав</w:t>
      </w:r>
      <w:r w:rsidRPr="00A16330">
        <w:rPr>
          <w:rFonts w:ascii="Times New Roman" w:hAnsi="Times New Roman" w:cs="Times New Roman"/>
          <w:sz w:val="24"/>
          <w:szCs w:val="24"/>
        </w:rPr>
        <w:t>нивают со своим рисунком.</w:t>
      </w:r>
    </w:p>
    <w:p w:rsidR="003F7EE7" w:rsidRDefault="00A16330" w:rsidP="003F7EE7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330">
        <w:rPr>
          <w:rFonts w:ascii="Times New Roman" w:hAnsi="Times New Roman" w:cs="Times New Roman"/>
          <w:sz w:val="24"/>
          <w:szCs w:val="24"/>
        </w:rPr>
        <w:t xml:space="preserve">Сделаем книжку. </w:t>
      </w:r>
    </w:p>
    <w:p w:rsidR="003F7EE7" w:rsidRDefault="00A16330" w:rsidP="003F7EE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16330">
        <w:rPr>
          <w:rFonts w:ascii="Times New Roman" w:hAnsi="Times New Roman" w:cs="Times New Roman"/>
          <w:sz w:val="24"/>
          <w:szCs w:val="24"/>
        </w:rPr>
        <w:t xml:space="preserve">Цель. Представлять ситуацию, описанную в рассказе, уметь моделировать ее с помощью раскладывания готовых плоскостных форм; закреплять навыки наклеивания; приучать </w:t>
      </w:r>
      <w:r w:rsidR="003F7EE7">
        <w:rPr>
          <w:rFonts w:ascii="Times New Roman" w:hAnsi="Times New Roman" w:cs="Times New Roman"/>
          <w:sz w:val="24"/>
          <w:szCs w:val="24"/>
        </w:rPr>
        <w:t>к созданию коллективной работы.</w:t>
      </w:r>
    </w:p>
    <w:p w:rsidR="00AE3291" w:rsidRPr="00A16330" w:rsidRDefault="00A16330" w:rsidP="003F7EE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16330">
        <w:rPr>
          <w:rFonts w:ascii="Times New Roman" w:hAnsi="Times New Roman" w:cs="Times New Roman"/>
          <w:sz w:val="24"/>
          <w:szCs w:val="24"/>
        </w:rPr>
        <w:t>Оборудование. Листы белой бумаги по количеству детей, плоскостные изображения п</w:t>
      </w:r>
      <w:r w:rsidR="003F7EE7">
        <w:rPr>
          <w:rFonts w:ascii="Times New Roman" w:hAnsi="Times New Roman" w:cs="Times New Roman"/>
          <w:sz w:val="24"/>
          <w:szCs w:val="24"/>
        </w:rPr>
        <w:t>редметов, соответствующие содер</w:t>
      </w:r>
      <w:r w:rsidRPr="00A16330">
        <w:rPr>
          <w:rFonts w:ascii="Times New Roman" w:hAnsi="Times New Roman" w:cs="Times New Roman"/>
          <w:sz w:val="24"/>
          <w:szCs w:val="24"/>
        </w:rPr>
        <w:t>жанию рассказа, подносы, к</w:t>
      </w:r>
      <w:r w:rsidR="003F7EE7">
        <w:rPr>
          <w:rFonts w:ascii="Times New Roman" w:hAnsi="Times New Roman" w:cs="Times New Roman"/>
          <w:sz w:val="24"/>
          <w:szCs w:val="24"/>
        </w:rPr>
        <w:t>лей, кисточки, тряпочки по количеству учащихся</w:t>
      </w:r>
      <w:r w:rsidRPr="00A16330">
        <w:rPr>
          <w:rFonts w:ascii="Times New Roman" w:hAnsi="Times New Roman" w:cs="Times New Roman"/>
          <w:sz w:val="24"/>
          <w:szCs w:val="24"/>
        </w:rPr>
        <w:t>.</w:t>
      </w:r>
      <w:r w:rsidRPr="00A16330">
        <w:rPr>
          <w:rFonts w:ascii="Times New Roman" w:hAnsi="Times New Roman" w:cs="Times New Roman"/>
          <w:sz w:val="24"/>
          <w:szCs w:val="24"/>
        </w:rPr>
        <w:br/>
        <w:t xml:space="preserve">Ход работы. 1-й вариант. </w:t>
      </w:r>
      <w:r w:rsidR="003F7EE7">
        <w:rPr>
          <w:rFonts w:ascii="Times New Roman" w:hAnsi="Times New Roman" w:cs="Times New Roman"/>
          <w:sz w:val="24"/>
          <w:szCs w:val="24"/>
        </w:rPr>
        <w:t>Учитель</w:t>
      </w:r>
      <w:r w:rsidR="003F7EE7" w:rsidRPr="00A16330">
        <w:rPr>
          <w:rFonts w:ascii="Times New Roman" w:hAnsi="Times New Roman" w:cs="Times New Roman"/>
          <w:sz w:val="24"/>
          <w:szCs w:val="24"/>
        </w:rPr>
        <w:t xml:space="preserve"> </w:t>
      </w:r>
      <w:r w:rsidRPr="00A16330">
        <w:rPr>
          <w:rFonts w:ascii="Times New Roman" w:hAnsi="Times New Roman" w:cs="Times New Roman"/>
          <w:sz w:val="24"/>
          <w:szCs w:val="24"/>
        </w:rPr>
        <w:t xml:space="preserve">говорит детям, что они вместе будут делать книгу с красивыми картинками. Раздает листы бумаги (страницы в книжке), элементы изображения на </w:t>
      </w:r>
      <w:proofErr w:type="spellStart"/>
      <w:r w:rsidRPr="00A16330">
        <w:rPr>
          <w:rFonts w:ascii="Times New Roman" w:hAnsi="Times New Roman" w:cs="Times New Roman"/>
          <w:sz w:val="24"/>
          <w:szCs w:val="24"/>
        </w:rPr>
        <w:t>подносиках</w:t>
      </w:r>
      <w:proofErr w:type="spellEnd"/>
      <w:r w:rsidRPr="00A16330">
        <w:rPr>
          <w:rFonts w:ascii="Times New Roman" w:hAnsi="Times New Roman" w:cs="Times New Roman"/>
          <w:sz w:val="24"/>
          <w:szCs w:val="24"/>
        </w:rPr>
        <w:t xml:space="preserve"> и просит внимательно слушать рассказ «О </w:t>
      </w:r>
      <w:r w:rsidR="003F7EE7">
        <w:rPr>
          <w:rFonts w:ascii="Times New Roman" w:hAnsi="Times New Roman" w:cs="Times New Roman"/>
          <w:sz w:val="24"/>
          <w:szCs w:val="24"/>
        </w:rPr>
        <w:t>птичке и кошке». Читает его спо</w:t>
      </w:r>
      <w:r w:rsidRPr="00A16330">
        <w:rPr>
          <w:rFonts w:ascii="Times New Roman" w:hAnsi="Times New Roman" w:cs="Times New Roman"/>
          <w:sz w:val="24"/>
          <w:szCs w:val="24"/>
        </w:rPr>
        <w:t>койно, без остан</w:t>
      </w:r>
      <w:r w:rsidR="003F7EE7">
        <w:rPr>
          <w:rFonts w:ascii="Times New Roman" w:hAnsi="Times New Roman" w:cs="Times New Roman"/>
          <w:sz w:val="24"/>
          <w:szCs w:val="24"/>
        </w:rPr>
        <w:t>овок и пояснений: «Во дворе рос</w:t>
      </w:r>
      <w:r w:rsidRPr="00A16330">
        <w:rPr>
          <w:rFonts w:ascii="Times New Roman" w:hAnsi="Times New Roman" w:cs="Times New Roman"/>
          <w:sz w:val="24"/>
          <w:szCs w:val="24"/>
        </w:rPr>
        <w:t>ло дерево. Около дерева</w:t>
      </w:r>
      <w:r w:rsidR="003F7EE7">
        <w:rPr>
          <w:rFonts w:ascii="Times New Roman" w:hAnsi="Times New Roman" w:cs="Times New Roman"/>
          <w:sz w:val="24"/>
          <w:szCs w:val="24"/>
        </w:rPr>
        <w:t xml:space="preserve"> сидела птичка. По</w:t>
      </w:r>
      <w:r w:rsidRPr="00A16330">
        <w:rPr>
          <w:rFonts w:ascii="Times New Roman" w:hAnsi="Times New Roman" w:cs="Times New Roman"/>
          <w:sz w:val="24"/>
          <w:szCs w:val="24"/>
        </w:rPr>
        <w:t>том птичка полетела и села на дерево, наверху.</w:t>
      </w:r>
      <w:r w:rsidR="003F7EE7">
        <w:rPr>
          <w:rFonts w:ascii="Times New Roman" w:hAnsi="Times New Roman" w:cs="Times New Roman"/>
          <w:sz w:val="24"/>
          <w:szCs w:val="24"/>
        </w:rPr>
        <w:t xml:space="preserve"> Пришла кошка. Кошка хотела пой</w:t>
      </w:r>
      <w:r w:rsidRPr="00A16330">
        <w:rPr>
          <w:rFonts w:ascii="Times New Roman" w:hAnsi="Times New Roman" w:cs="Times New Roman"/>
          <w:sz w:val="24"/>
          <w:szCs w:val="24"/>
        </w:rPr>
        <w:t>мать птичку и залезла на дерево. Птичка улетела вниз и села под деревом. Кошка ос</w:t>
      </w:r>
      <w:r w:rsidR="003F7EE7">
        <w:rPr>
          <w:rFonts w:ascii="Times New Roman" w:hAnsi="Times New Roman" w:cs="Times New Roman"/>
          <w:sz w:val="24"/>
          <w:szCs w:val="24"/>
        </w:rPr>
        <w:t>талась на дереве». После этого педагог спра</w:t>
      </w:r>
      <w:r w:rsidRPr="00A16330">
        <w:rPr>
          <w:rFonts w:ascii="Times New Roman" w:hAnsi="Times New Roman" w:cs="Times New Roman"/>
          <w:sz w:val="24"/>
          <w:szCs w:val="24"/>
        </w:rPr>
        <w:t>шивает, о ком этот рассказ, что делали птичка и кошка. Затем идет поэтапный разбор расск</w:t>
      </w:r>
      <w:r w:rsidR="003F7EE7">
        <w:rPr>
          <w:rFonts w:ascii="Times New Roman" w:hAnsi="Times New Roman" w:cs="Times New Roman"/>
          <w:sz w:val="24"/>
          <w:szCs w:val="24"/>
        </w:rPr>
        <w:t>аза с моделированием всех ситуаций. Педагог</w:t>
      </w:r>
      <w:r w:rsidRPr="00A16330">
        <w:rPr>
          <w:rFonts w:ascii="Times New Roman" w:hAnsi="Times New Roman" w:cs="Times New Roman"/>
          <w:sz w:val="24"/>
          <w:szCs w:val="24"/>
        </w:rPr>
        <w:t xml:space="preserve"> спрашивает: «Ч</w:t>
      </w:r>
      <w:r w:rsidR="003F7EE7">
        <w:rPr>
          <w:rFonts w:ascii="Times New Roman" w:hAnsi="Times New Roman" w:cs="Times New Roman"/>
          <w:sz w:val="24"/>
          <w:szCs w:val="24"/>
        </w:rPr>
        <w:t>то было сначала? - и читает пер</w:t>
      </w:r>
      <w:r w:rsidRPr="00A16330">
        <w:rPr>
          <w:rFonts w:ascii="Times New Roman" w:hAnsi="Times New Roman" w:cs="Times New Roman"/>
          <w:sz w:val="24"/>
          <w:szCs w:val="24"/>
        </w:rPr>
        <w:t>вую фразу: - Во дворе стояло дерево». Просит детей найти на подносах дерево и положить на свои листы бума</w:t>
      </w:r>
      <w:r w:rsidR="003F7EE7">
        <w:rPr>
          <w:rFonts w:ascii="Times New Roman" w:hAnsi="Times New Roman" w:cs="Times New Roman"/>
          <w:sz w:val="24"/>
          <w:szCs w:val="24"/>
        </w:rPr>
        <w:t>ги. Напомина</w:t>
      </w:r>
      <w:r w:rsidRPr="00A16330">
        <w:rPr>
          <w:rFonts w:ascii="Times New Roman" w:hAnsi="Times New Roman" w:cs="Times New Roman"/>
          <w:sz w:val="24"/>
          <w:szCs w:val="24"/>
        </w:rPr>
        <w:t xml:space="preserve">ет, </w:t>
      </w:r>
      <w:r w:rsidRPr="00A16330">
        <w:rPr>
          <w:rFonts w:ascii="Times New Roman" w:hAnsi="Times New Roman" w:cs="Times New Roman"/>
          <w:sz w:val="24"/>
          <w:szCs w:val="24"/>
        </w:rPr>
        <w:lastRenderedPageBreak/>
        <w:t>что дерево стоит внизу. Помогает правильно расположить это на листе бумаги. Затем гов</w:t>
      </w:r>
      <w:r w:rsidR="003F7EE7">
        <w:rPr>
          <w:rFonts w:ascii="Times New Roman" w:hAnsi="Times New Roman" w:cs="Times New Roman"/>
          <w:sz w:val="24"/>
          <w:szCs w:val="24"/>
        </w:rPr>
        <w:t>орит: «Около дерева сидела птич</w:t>
      </w:r>
      <w:r w:rsidRPr="00A16330">
        <w:rPr>
          <w:rFonts w:ascii="Times New Roman" w:hAnsi="Times New Roman" w:cs="Times New Roman"/>
          <w:sz w:val="24"/>
          <w:szCs w:val="24"/>
        </w:rPr>
        <w:t>ка»</w:t>
      </w:r>
      <w:proofErr w:type="gramStart"/>
      <w:r w:rsidRPr="00A1633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16330">
        <w:rPr>
          <w:rFonts w:ascii="Times New Roman" w:hAnsi="Times New Roman" w:cs="Times New Roman"/>
          <w:sz w:val="24"/>
          <w:szCs w:val="24"/>
        </w:rPr>
        <w:t xml:space="preserve"> Дети находят птичку и выкладывают ее около дерева и т. д.</w:t>
      </w:r>
      <w:r w:rsidRPr="00A16330">
        <w:rPr>
          <w:rFonts w:ascii="Times New Roman" w:hAnsi="Times New Roman" w:cs="Times New Roman"/>
          <w:sz w:val="24"/>
          <w:szCs w:val="24"/>
        </w:rPr>
        <w:br/>
        <w:t>На уроках труда, чтения провожу  моделирование русских народных сказок «Теремок», «Ко</w:t>
      </w:r>
      <w:r w:rsidR="003F7EE7">
        <w:rPr>
          <w:rFonts w:ascii="Times New Roman" w:hAnsi="Times New Roman" w:cs="Times New Roman"/>
          <w:sz w:val="24"/>
          <w:szCs w:val="24"/>
        </w:rPr>
        <w:t xml:space="preserve">лобок», «Кто сказал «мяу» В. </w:t>
      </w:r>
      <w:proofErr w:type="spellStart"/>
      <w:r w:rsidR="003F7EE7">
        <w:rPr>
          <w:rFonts w:ascii="Times New Roman" w:hAnsi="Times New Roman" w:cs="Times New Roman"/>
          <w:sz w:val="24"/>
          <w:szCs w:val="24"/>
        </w:rPr>
        <w:t>Су</w:t>
      </w:r>
      <w:r w:rsidRPr="00A16330">
        <w:rPr>
          <w:rFonts w:ascii="Times New Roman" w:hAnsi="Times New Roman" w:cs="Times New Roman"/>
          <w:sz w:val="24"/>
          <w:szCs w:val="24"/>
        </w:rPr>
        <w:t>теева</w:t>
      </w:r>
      <w:proofErr w:type="spellEnd"/>
      <w:r w:rsidRPr="00A16330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F853B5" w:rsidRDefault="00A16330" w:rsidP="003F7EE7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3B5">
        <w:rPr>
          <w:rFonts w:ascii="Times New Roman" w:hAnsi="Times New Roman" w:cs="Times New Roman"/>
          <w:sz w:val="24"/>
          <w:szCs w:val="24"/>
        </w:rPr>
        <w:t xml:space="preserve">Угадай, о чем я рассказала. </w:t>
      </w:r>
    </w:p>
    <w:p w:rsidR="003F7EE7" w:rsidRPr="00F853B5" w:rsidRDefault="00A16330" w:rsidP="00F853B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853B5">
        <w:rPr>
          <w:rFonts w:ascii="Times New Roman" w:hAnsi="Times New Roman" w:cs="Times New Roman"/>
          <w:sz w:val="24"/>
          <w:szCs w:val="24"/>
        </w:rPr>
        <w:t>Цель. Узнавать предм</w:t>
      </w:r>
      <w:r w:rsidR="003F7EE7" w:rsidRPr="00F853B5">
        <w:rPr>
          <w:rFonts w:ascii="Times New Roman" w:hAnsi="Times New Roman" w:cs="Times New Roman"/>
          <w:sz w:val="24"/>
          <w:szCs w:val="24"/>
        </w:rPr>
        <w:t>еты по словесному описанию, опи</w:t>
      </w:r>
      <w:r w:rsidRPr="00F853B5">
        <w:rPr>
          <w:rFonts w:ascii="Times New Roman" w:hAnsi="Times New Roman" w:cs="Times New Roman"/>
          <w:sz w:val="24"/>
          <w:szCs w:val="24"/>
        </w:rPr>
        <w:t>раясь на зрительное восприятие предметов.</w:t>
      </w:r>
      <w:r w:rsidRPr="00F853B5">
        <w:rPr>
          <w:rFonts w:ascii="Times New Roman" w:hAnsi="Times New Roman" w:cs="Times New Roman"/>
          <w:sz w:val="24"/>
          <w:szCs w:val="24"/>
        </w:rPr>
        <w:br/>
        <w:t>Оборудование. Игрушки, различны</w:t>
      </w:r>
      <w:r w:rsidR="003F7EE7" w:rsidRPr="00F853B5">
        <w:rPr>
          <w:rFonts w:ascii="Times New Roman" w:hAnsi="Times New Roman" w:cs="Times New Roman"/>
          <w:sz w:val="24"/>
          <w:szCs w:val="24"/>
        </w:rPr>
        <w:t>е по форме, цвету и назначению.</w:t>
      </w:r>
    </w:p>
    <w:p w:rsidR="00D87C4D" w:rsidRDefault="00A16330" w:rsidP="003F7EE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16330">
        <w:rPr>
          <w:rFonts w:ascii="Times New Roman" w:hAnsi="Times New Roman" w:cs="Times New Roman"/>
          <w:sz w:val="24"/>
          <w:szCs w:val="24"/>
        </w:rPr>
        <w:t xml:space="preserve">Ход игры. </w:t>
      </w:r>
      <w:r w:rsidR="00D87C4D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A16330">
        <w:rPr>
          <w:rFonts w:ascii="Times New Roman" w:hAnsi="Times New Roman" w:cs="Times New Roman"/>
          <w:sz w:val="24"/>
          <w:szCs w:val="24"/>
        </w:rPr>
        <w:t>сидят полу</w:t>
      </w:r>
      <w:r w:rsidR="00D87C4D">
        <w:rPr>
          <w:rFonts w:ascii="Times New Roman" w:hAnsi="Times New Roman" w:cs="Times New Roman"/>
          <w:sz w:val="24"/>
          <w:szCs w:val="24"/>
        </w:rPr>
        <w:t>кругом вокруг стола учителя.</w:t>
      </w:r>
      <w:r w:rsidRPr="00A16330">
        <w:rPr>
          <w:rFonts w:ascii="Times New Roman" w:hAnsi="Times New Roman" w:cs="Times New Roman"/>
          <w:sz w:val="24"/>
          <w:szCs w:val="24"/>
        </w:rPr>
        <w:t xml:space="preserve"> Он раскладывает на столе четыре знакомые детям игрушки (например, флажок, мяч, елочку </w:t>
      </w:r>
      <w:r w:rsidR="00D87C4D">
        <w:rPr>
          <w:rFonts w:ascii="Times New Roman" w:hAnsi="Times New Roman" w:cs="Times New Roman"/>
          <w:sz w:val="24"/>
          <w:szCs w:val="24"/>
        </w:rPr>
        <w:t>и матрешку) и говорит, что зага</w:t>
      </w:r>
      <w:r w:rsidRPr="00A16330">
        <w:rPr>
          <w:rFonts w:ascii="Times New Roman" w:hAnsi="Times New Roman" w:cs="Times New Roman"/>
          <w:sz w:val="24"/>
          <w:szCs w:val="24"/>
        </w:rPr>
        <w:t xml:space="preserve">дает загадку, а они должны отгадать, о какой игрушке в ней говорится. </w:t>
      </w:r>
      <w:proofErr w:type="gramStart"/>
      <w:r w:rsidRPr="00A16330">
        <w:rPr>
          <w:rFonts w:ascii="Times New Roman" w:hAnsi="Times New Roman" w:cs="Times New Roman"/>
          <w:sz w:val="24"/>
          <w:szCs w:val="24"/>
        </w:rPr>
        <w:t>После этого дает</w:t>
      </w:r>
      <w:r w:rsidR="00D87C4D">
        <w:rPr>
          <w:rFonts w:ascii="Times New Roman" w:hAnsi="Times New Roman" w:cs="Times New Roman"/>
          <w:sz w:val="24"/>
          <w:szCs w:val="24"/>
        </w:rPr>
        <w:t xml:space="preserve"> краткое описание одного из сто</w:t>
      </w:r>
      <w:r w:rsidRPr="00A16330">
        <w:rPr>
          <w:rFonts w:ascii="Times New Roman" w:hAnsi="Times New Roman" w:cs="Times New Roman"/>
          <w:sz w:val="24"/>
          <w:szCs w:val="24"/>
        </w:rPr>
        <w:t>ящих на столе предметов (н</w:t>
      </w:r>
      <w:r w:rsidR="00D87C4D">
        <w:rPr>
          <w:rFonts w:ascii="Times New Roman" w:hAnsi="Times New Roman" w:cs="Times New Roman"/>
          <w:sz w:val="24"/>
          <w:szCs w:val="24"/>
        </w:rPr>
        <w:t>апример:</w:t>
      </w:r>
      <w:proofErr w:type="gramEnd"/>
      <w:r w:rsidR="00D87C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7C4D">
        <w:rPr>
          <w:rFonts w:ascii="Times New Roman" w:hAnsi="Times New Roman" w:cs="Times New Roman"/>
          <w:sz w:val="24"/>
          <w:szCs w:val="24"/>
        </w:rPr>
        <w:t>«Круглый, красный с си</w:t>
      </w:r>
      <w:r w:rsidRPr="00A16330">
        <w:rPr>
          <w:rFonts w:ascii="Times New Roman" w:hAnsi="Times New Roman" w:cs="Times New Roman"/>
          <w:sz w:val="24"/>
          <w:szCs w:val="24"/>
        </w:rPr>
        <w:t xml:space="preserve">ним, хорошо прыгает, можно </w:t>
      </w:r>
      <w:r w:rsidR="00D87C4D">
        <w:rPr>
          <w:rFonts w:ascii="Times New Roman" w:hAnsi="Times New Roman" w:cs="Times New Roman"/>
          <w:sz w:val="24"/>
          <w:szCs w:val="24"/>
        </w:rPr>
        <w:t>с ним играть»).</w:t>
      </w:r>
      <w:proofErr w:type="gramEnd"/>
      <w:r w:rsidR="00D87C4D">
        <w:rPr>
          <w:rFonts w:ascii="Times New Roman" w:hAnsi="Times New Roman" w:cs="Times New Roman"/>
          <w:sz w:val="24"/>
          <w:szCs w:val="24"/>
        </w:rPr>
        <w:t xml:space="preserve"> Если дети не мо</w:t>
      </w:r>
      <w:r w:rsidRPr="00A16330">
        <w:rPr>
          <w:rFonts w:ascii="Times New Roman" w:hAnsi="Times New Roman" w:cs="Times New Roman"/>
          <w:sz w:val="24"/>
          <w:szCs w:val="24"/>
        </w:rPr>
        <w:t xml:space="preserve">гут отгадать, </w:t>
      </w:r>
      <w:r w:rsidR="00D87C4D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A16330">
        <w:rPr>
          <w:rFonts w:ascii="Times New Roman" w:hAnsi="Times New Roman" w:cs="Times New Roman"/>
          <w:sz w:val="24"/>
          <w:szCs w:val="24"/>
        </w:rPr>
        <w:t xml:space="preserve">еще раз медленно произносит текст, делая остановку на каждом свойстве данной игрушки. Когда загадка будет отгадана, спрашивает </w:t>
      </w:r>
      <w:r w:rsidR="00D87C4D">
        <w:rPr>
          <w:rFonts w:ascii="Times New Roman" w:hAnsi="Times New Roman" w:cs="Times New Roman"/>
          <w:sz w:val="24"/>
          <w:szCs w:val="24"/>
        </w:rPr>
        <w:t>у учащихся, как они догадались, ка</w:t>
      </w:r>
      <w:r w:rsidRPr="00A16330">
        <w:rPr>
          <w:rFonts w:ascii="Times New Roman" w:hAnsi="Times New Roman" w:cs="Times New Roman"/>
          <w:sz w:val="24"/>
          <w:szCs w:val="24"/>
        </w:rPr>
        <w:t>кие слова помогли им в этом. Затем переставляет игрушки на «толе и дает описание другог</w:t>
      </w:r>
      <w:r w:rsidR="00D87C4D">
        <w:rPr>
          <w:rFonts w:ascii="Times New Roman" w:hAnsi="Times New Roman" w:cs="Times New Roman"/>
          <w:sz w:val="24"/>
          <w:szCs w:val="24"/>
        </w:rPr>
        <w:t xml:space="preserve">о предмета: «Растет в лесу </w:t>
      </w:r>
      <w:proofErr w:type="gramStart"/>
      <w:r w:rsidR="00D87C4D">
        <w:rPr>
          <w:rFonts w:ascii="Times New Roman" w:hAnsi="Times New Roman" w:cs="Times New Roman"/>
          <w:sz w:val="24"/>
          <w:szCs w:val="24"/>
        </w:rPr>
        <w:t>зеле</w:t>
      </w:r>
      <w:r w:rsidRPr="00A16330">
        <w:rPr>
          <w:rFonts w:ascii="Times New Roman" w:hAnsi="Times New Roman" w:cs="Times New Roman"/>
          <w:sz w:val="24"/>
          <w:szCs w:val="24"/>
        </w:rPr>
        <w:t>ная</w:t>
      </w:r>
      <w:proofErr w:type="gramEnd"/>
      <w:r w:rsidRPr="00A16330">
        <w:rPr>
          <w:rFonts w:ascii="Times New Roman" w:hAnsi="Times New Roman" w:cs="Times New Roman"/>
          <w:sz w:val="24"/>
          <w:szCs w:val="24"/>
        </w:rPr>
        <w:t xml:space="preserve">, колючая, на Новый </w:t>
      </w:r>
      <w:r w:rsidR="00D87C4D">
        <w:rPr>
          <w:rFonts w:ascii="Times New Roman" w:hAnsi="Times New Roman" w:cs="Times New Roman"/>
          <w:sz w:val="24"/>
          <w:szCs w:val="24"/>
        </w:rPr>
        <w:t xml:space="preserve">год, на праздник к нам придет». </w:t>
      </w:r>
      <w:r w:rsidRPr="00A16330">
        <w:rPr>
          <w:rFonts w:ascii="Times New Roman" w:hAnsi="Times New Roman" w:cs="Times New Roman"/>
          <w:sz w:val="24"/>
          <w:szCs w:val="24"/>
        </w:rPr>
        <w:t>Предметы, о которых говорится в загадках, должны меняться, чтобы дети не заучивали отгадку, а слушали и понимали смысловую сторону речи,</w:t>
      </w:r>
      <w:r w:rsidR="00D87C4D">
        <w:rPr>
          <w:rFonts w:ascii="Times New Roman" w:hAnsi="Times New Roman" w:cs="Times New Roman"/>
          <w:sz w:val="24"/>
          <w:szCs w:val="24"/>
        </w:rPr>
        <w:t xml:space="preserve"> опираясь на имеющиеся представ</w:t>
      </w:r>
      <w:r w:rsidRPr="00A16330">
        <w:rPr>
          <w:rFonts w:ascii="Times New Roman" w:hAnsi="Times New Roman" w:cs="Times New Roman"/>
          <w:sz w:val="24"/>
          <w:szCs w:val="24"/>
        </w:rPr>
        <w:t>ления и восприятие, помогающие создать единый образ со словом.</w:t>
      </w:r>
    </w:p>
    <w:p w:rsidR="00D87C4D" w:rsidRDefault="00A16330" w:rsidP="00D87C4D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330">
        <w:rPr>
          <w:rFonts w:ascii="Times New Roman" w:hAnsi="Times New Roman" w:cs="Times New Roman"/>
          <w:sz w:val="24"/>
          <w:szCs w:val="24"/>
        </w:rPr>
        <w:t xml:space="preserve">Загадки. </w:t>
      </w:r>
    </w:p>
    <w:p w:rsidR="00D87C4D" w:rsidRDefault="00A16330" w:rsidP="00D87C4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16330">
        <w:rPr>
          <w:rFonts w:ascii="Times New Roman" w:hAnsi="Times New Roman" w:cs="Times New Roman"/>
          <w:sz w:val="24"/>
          <w:szCs w:val="24"/>
        </w:rPr>
        <w:t>Цель. Узнавать предм</w:t>
      </w:r>
      <w:r w:rsidR="00D87C4D">
        <w:rPr>
          <w:rFonts w:ascii="Times New Roman" w:hAnsi="Times New Roman" w:cs="Times New Roman"/>
          <w:sz w:val="24"/>
          <w:szCs w:val="24"/>
        </w:rPr>
        <w:t>еты по словесному описанию, опи</w:t>
      </w:r>
      <w:r w:rsidRPr="00A16330">
        <w:rPr>
          <w:rFonts w:ascii="Times New Roman" w:hAnsi="Times New Roman" w:cs="Times New Roman"/>
          <w:sz w:val="24"/>
          <w:szCs w:val="24"/>
        </w:rPr>
        <w:t>раясь на зрительное восприятие предметов.</w:t>
      </w:r>
      <w:r w:rsidRPr="00A16330">
        <w:rPr>
          <w:rFonts w:ascii="Times New Roman" w:hAnsi="Times New Roman" w:cs="Times New Roman"/>
          <w:sz w:val="24"/>
          <w:szCs w:val="24"/>
        </w:rPr>
        <w:br/>
        <w:t>Оборудование. Игрушки или картинки с изображе</w:t>
      </w:r>
      <w:r w:rsidR="00D87C4D">
        <w:rPr>
          <w:rFonts w:ascii="Times New Roman" w:hAnsi="Times New Roman" w:cs="Times New Roman"/>
          <w:sz w:val="24"/>
          <w:szCs w:val="24"/>
        </w:rPr>
        <w:t>нием хорошо знакомых детям пред</w:t>
      </w:r>
      <w:r w:rsidRPr="00A16330">
        <w:rPr>
          <w:rFonts w:ascii="Times New Roman" w:hAnsi="Times New Roman" w:cs="Times New Roman"/>
          <w:sz w:val="24"/>
          <w:szCs w:val="24"/>
        </w:rPr>
        <w:t>метов.</w:t>
      </w:r>
      <w:r w:rsidRPr="00A16330">
        <w:rPr>
          <w:rFonts w:ascii="Times New Roman" w:hAnsi="Times New Roman" w:cs="Times New Roman"/>
          <w:sz w:val="24"/>
          <w:szCs w:val="24"/>
        </w:rPr>
        <w:br/>
        <w:t xml:space="preserve">Ход игры. </w:t>
      </w:r>
      <w:r w:rsidR="00D87C4D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A16330">
        <w:rPr>
          <w:rFonts w:ascii="Times New Roman" w:hAnsi="Times New Roman" w:cs="Times New Roman"/>
          <w:sz w:val="24"/>
          <w:szCs w:val="24"/>
        </w:rPr>
        <w:t xml:space="preserve">сидят полукругом. У </w:t>
      </w:r>
      <w:r w:rsidR="00D87C4D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Pr="00A16330">
        <w:rPr>
          <w:rFonts w:ascii="Times New Roman" w:hAnsi="Times New Roman" w:cs="Times New Roman"/>
          <w:sz w:val="24"/>
          <w:szCs w:val="24"/>
        </w:rPr>
        <w:t xml:space="preserve">на столе картинки (изображением вниз). Он вызывает ребенка, просил отгадать загадку и найти отгадку на картинке. </w:t>
      </w:r>
      <w:proofErr w:type="gramStart"/>
      <w:r w:rsidRPr="00A16330">
        <w:rPr>
          <w:rFonts w:ascii="Times New Roman" w:hAnsi="Times New Roman" w:cs="Times New Roman"/>
          <w:sz w:val="24"/>
          <w:szCs w:val="24"/>
        </w:rPr>
        <w:t>Затем приводит краткое описание хорошо знакомого детям предмета (например «Стоит в комнате на полу, есть четыре ножки, сиденье и спинка.</w:t>
      </w:r>
      <w:proofErr w:type="gramEnd"/>
      <w:r w:rsidRPr="00A163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6330">
        <w:rPr>
          <w:rFonts w:ascii="Times New Roman" w:hAnsi="Times New Roman" w:cs="Times New Roman"/>
          <w:sz w:val="24"/>
          <w:szCs w:val="24"/>
        </w:rPr>
        <w:t>На нем мож</w:t>
      </w:r>
      <w:r w:rsidR="00D87C4D">
        <w:rPr>
          <w:rFonts w:ascii="Times New Roman" w:hAnsi="Times New Roman" w:cs="Times New Roman"/>
          <w:sz w:val="24"/>
          <w:szCs w:val="24"/>
        </w:rPr>
        <w:t>но сидеть»).</w:t>
      </w:r>
      <w:proofErr w:type="gramEnd"/>
      <w:r w:rsidR="00D87C4D">
        <w:rPr>
          <w:rFonts w:ascii="Times New Roman" w:hAnsi="Times New Roman" w:cs="Times New Roman"/>
          <w:sz w:val="24"/>
          <w:szCs w:val="24"/>
        </w:rPr>
        <w:t xml:space="preserve"> Ребенок переворачи</w:t>
      </w:r>
      <w:r w:rsidRPr="00A16330">
        <w:rPr>
          <w:rFonts w:ascii="Times New Roman" w:hAnsi="Times New Roman" w:cs="Times New Roman"/>
          <w:sz w:val="24"/>
          <w:szCs w:val="24"/>
        </w:rPr>
        <w:t xml:space="preserve">вает на столе картинки, находит </w:t>
      </w:r>
      <w:proofErr w:type="gramStart"/>
      <w:r w:rsidRPr="00A16330">
        <w:rPr>
          <w:rFonts w:ascii="Times New Roman" w:hAnsi="Times New Roman" w:cs="Times New Roman"/>
          <w:sz w:val="24"/>
          <w:szCs w:val="24"/>
        </w:rPr>
        <w:t>нужную</w:t>
      </w:r>
      <w:proofErr w:type="gramEnd"/>
      <w:r w:rsidRPr="00A16330">
        <w:rPr>
          <w:rFonts w:ascii="Times New Roman" w:hAnsi="Times New Roman" w:cs="Times New Roman"/>
          <w:sz w:val="24"/>
          <w:szCs w:val="24"/>
        </w:rPr>
        <w:t xml:space="preserve"> и показывает детям. </w:t>
      </w:r>
      <w:proofErr w:type="gramStart"/>
      <w:r w:rsidRPr="00A16330">
        <w:rPr>
          <w:rFonts w:ascii="Times New Roman" w:hAnsi="Times New Roman" w:cs="Times New Roman"/>
          <w:sz w:val="24"/>
          <w:szCs w:val="24"/>
        </w:rPr>
        <w:t xml:space="preserve">Другой ребенок отгадывает загадку, </w:t>
      </w:r>
      <w:r w:rsidR="00D87C4D">
        <w:rPr>
          <w:rFonts w:ascii="Times New Roman" w:hAnsi="Times New Roman" w:cs="Times New Roman"/>
          <w:sz w:val="24"/>
          <w:szCs w:val="24"/>
        </w:rPr>
        <w:t>сходную по содержанию с предыду</w:t>
      </w:r>
      <w:r w:rsidRPr="00A16330">
        <w:rPr>
          <w:rFonts w:ascii="Times New Roman" w:hAnsi="Times New Roman" w:cs="Times New Roman"/>
          <w:sz w:val="24"/>
          <w:szCs w:val="24"/>
        </w:rPr>
        <w:t>щей, но имею</w:t>
      </w:r>
      <w:r w:rsidR="00D87C4D">
        <w:rPr>
          <w:rFonts w:ascii="Times New Roman" w:hAnsi="Times New Roman" w:cs="Times New Roman"/>
          <w:sz w:val="24"/>
          <w:szCs w:val="24"/>
        </w:rPr>
        <w:t>щей в конце описания отличитель</w:t>
      </w:r>
      <w:r w:rsidRPr="00A16330">
        <w:rPr>
          <w:rFonts w:ascii="Times New Roman" w:hAnsi="Times New Roman" w:cs="Times New Roman"/>
          <w:sz w:val="24"/>
          <w:szCs w:val="24"/>
        </w:rPr>
        <w:t>ный признан (например:</w:t>
      </w:r>
      <w:proofErr w:type="gramEnd"/>
      <w:r w:rsidRPr="00A16330">
        <w:rPr>
          <w:rFonts w:ascii="Times New Roman" w:hAnsi="Times New Roman" w:cs="Times New Roman"/>
          <w:sz w:val="24"/>
          <w:szCs w:val="24"/>
        </w:rPr>
        <w:t xml:space="preserve"> «Стоит в комнате на полу. </w:t>
      </w:r>
      <w:proofErr w:type="gramStart"/>
      <w:r w:rsidRPr="00A16330">
        <w:rPr>
          <w:rFonts w:ascii="Times New Roman" w:hAnsi="Times New Roman" w:cs="Times New Roman"/>
          <w:sz w:val="24"/>
          <w:szCs w:val="24"/>
        </w:rPr>
        <w:t>У него четыре ножки, Покрыт ска</w:t>
      </w:r>
      <w:r w:rsidR="00D87C4D">
        <w:rPr>
          <w:rFonts w:ascii="Times New Roman" w:hAnsi="Times New Roman" w:cs="Times New Roman"/>
          <w:sz w:val="24"/>
          <w:szCs w:val="24"/>
        </w:rPr>
        <w:t>тертью, на нем стоит тарелка»).</w:t>
      </w:r>
      <w:proofErr w:type="gramEnd"/>
      <w:r w:rsidR="00D87C4D">
        <w:rPr>
          <w:rFonts w:ascii="Times New Roman" w:hAnsi="Times New Roman" w:cs="Times New Roman"/>
          <w:sz w:val="24"/>
          <w:szCs w:val="24"/>
        </w:rPr>
        <w:t xml:space="preserve"> </w:t>
      </w:r>
      <w:r w:rsidRPr="00A16330">
        <w:rPr>
          <w:rFonts w:ascii="Times New Roman" w:hAnsi="Times New Roman" w:cs="Times New Roman"/>
          <w:sz w:val="24"/>
          <w:szCs w:val="24"/>
        </w:rPr>
        <w:t>Позднее можно дать более сложную загадку, такую, как: «Летом серый, зимой белый, длинные ушки, короткий хвост. Никог</w:t>
      </w:r>
      <w:r w:rsidR="00D87C4D">
        <w:rPr>
          <w:rFonts w:ascii="Times New Roman" w:hAnsi="Times New Roman" w:cs="Times New Roman"/>
          <w:sz w:val="24"/>
          <w:szCs w:val="24"/>
        </w:rPr>
        <w:t xml:space="preserve">о не обижает, сам всех боится». </w:t>
      </w:r>
    </w:p>
    <w:p w:rsidR="00D87C4D" w:rsidRDefault="00A16330" w:rsidP="00D87C4D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330">
        <w:rPr>
          <w:rFonts w:ascii="Times New Roman" w:hAnsi="Times New Roman" w:cs="Times New Roman"/>
          <w:sz w:val="24"/>
          <w:szCs w:val="24"/>
        </w:rPr>
        <w:t>Найди место для матреш</w:t>
      </w:r>
      <w:r w:rsidR="00D87C4D">
        <w:rPr>
          <w:rFonts w:ascii="Times New Roman" w:hAnsi="Times New Roman" w:cs="Times New Roman"/>
          <w:sz w:val="24"/>
          <w:szCs w:val="24"/>
        </w:rPr>
        <w:t xml:space="preserve">ки. </w:t>
      </w:r>
    </w:p>
    <w:p w:rsidR="00D87C4D" w:rsidRDefault="00A16330" w:rsidP="00D87C4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16330">
        <w:rPr>
          <w:rFonts w:ascii="Times New Roman" w:hAnsi="Times New Roman" w:cs="Times New Roman"/>
          <w:sz w:val="24"/>
          <w:szCs w:val="24"/>
        </w:rPr>
        <w:t>Цель. Учить систематизировать свойства, выклады</w:t>
      </w:r>
      <w:r w:rsidR="00D87C4D">
        <w:rPr>
          <w:rFonts w:ascii="Times New Roman" w:hAnsi="Times New Roman" w:cs="Times New Roman"/>
          <w:sz w:val="24"/>
          <w:szCs w:val="24"/>
        </w:rPr>
        <w:t>вая последовательный ряд предме</w:t>
      </w:r>
      <w:r w:rsidRPr="00A16330">
        <w:rPr>
          <w:rFonts w:ascii="Times New Roman" w:hAnsi="Times New Roman" w:cs="Times New Roman"/>
          <w:sz w:val="24"/>
          <w:szCs w:val="24"/>
        </w:rPr>
        <w:t>тов.</w:t>
      </w:r>
      <w:r w:rsidRPr="00A16330">
        <w:rPr>
          <w:rFonts w:ascii="Times New Roman" w:hAnsi="Times New Roman" w:cs="Times New Roman"/>
          <w:sz w:val="24"/>
          <w:szCs w:val="24"/>
        </w:rPr>
        <w:br/>
        <w:t xml:space="preserve">Оборудование. </w:t>
      </w:r>
      <w:r w:rsidR="00D87C4D">
        <w:rPr>
          <w:rFonts w:ascii="Times New Roman" w:hAnsi="Times New Roman" w:cs="Times New Roman"/>
          <w:sz w:val="24"/>
          <w:szCs w:val="24"/>
        </w:rPr>
        <w:t>6-местная матрешка.</w:t>
      </w:r>
    </w:p>
    <w:p w:rsidR="00D87C4D" w:rsidRDefault="00A16330" w:rsidP="00D87C4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16330">
        <w:rPr>
          <w:rFonts w:ascii="Times New Roman" w:hAnsi="Times New Roman" w:cs="Times New Roman"/>
          <w:sz w:val="24"/>
          <w:szCs w:val="24"/>
        </w:rPr>
        <w:t xml:space="preserve">Ход игры. </w:t>
      </w:r>
      <w:r w:rsidR="00D87C4D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A16330">
        <w:rPr>
          <w:rFonts w:ascii="Times New Roman" w:hAnsi="Times New Roman" w:cs="Times New Roman"/>
          <w:sz w:val="24"/>
          <w:szCs w:val="24"/>
        </w:rPr>
        <w:t>разбира</w:t>
      </w:r>
      <w:r w:rsidR="00D87C4D">
        <w:rPr>
          <w:rFonts w:ascii="Times New Roman" w:hAnsi="Times New Roman" w:cs="Times New Roman"/>
          <w:sz w:val="24"/>
          <w:szCs w:val="24"/>
        </w:rPr>
        <w:t>ет перед детьми матрёшку и соби</w:t>
      </w:r>
      <w:r w:rsidRPr="00A16330">
        <w:rPr>
          <w:rFonts w:ascii="Times New Roman" w:hAnsi="Times New Roman" w:cs="Times New Roman"/>
          <w:sz w:val="24"/>
          <w:szCs w:val="24"/>
        </w:rPr>
        <w:t xml:space="preserve">рает вкладыши попарно. Затем выстраивает матрешек в ряд по величине, соблюдая между ними равные интервалы. </w:t>
      </w:r>
      <w:proofErr w:type="gramStart"/>
      <w:r w:rsidR="00D87C4D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A16330">
        <w:rPr>
          <w:rFonts w:ascii="Times New Roman" w:hAnsi="Times New Roman" w:cs="Times New Roman"/>
          <w:sz w:val="24"/>
          <w:szCs w:val="24"/>
        </w:rPr>
        <w:t>предлагает детям закрыть глаза, берет одну из матрешек, выравнивает интервалы, межд</w:t>
      </w:r>
      <w:r w:rsidR="00D87C4D">
        <w:rPr>
          <w:rFonts w:ascii="Times New Roman" w:hAnsi="Times New Roman" w:cs="Times New Roman"/>
          <w:sz w:val="24"/>
          <w:szCs w:val="24"/>
        </w:rPr>
        <w:t>у оставшимися и просит детей по</w:t>
      </w:r>
      <w:r w:rsidRPr="00A16330">
        <w:rPr>
          <w:rFonts w:ascii="Times New Roman" w:hAnsi="Times New Roman" w:cs="Times New Roman"/>
          <w:sz w:val="24"/>
          <w:szCs w:val="24"/>
        </w:rPr>
        <w:t>с</w:t>
      </w:r>
      <w:r w:rsidR="00D87C4D">
        <w:rPr>
          <w:rFonts w:ascii="Times New Roman" w:hAnsi="Times New Roman" w:cs="Times New Roman"/>
          <w:sz w:val="24"/>
          <w:szCs w:val="24"/>
        </w:rPr>
        <w:t>мотреть и найти место матрешке.</w:t>
      </w:r>
      <w:proofErr w:type="gramEnd"/>
    </w:p>
    <w:p w:rsidR="00F853B5" w:rsidRDefault="00A16330" w:rsidP="00D87C4D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3B5">
        <w:rPr>
          <w:rFonts w:ascii="Times New Roman" w:hAnsi="Times New Roman" w:cs="Times New Roman"/>
          <w:sz w:val="24"/>
          <w:szCs w:val="24"/>
        </w:rPr>
        <w:t>Что случило</w:t>
      </w:r>
      <w:r w:rsidR="00D87C4D" w:rsidRPr="00F853B5">
        <w:rPr>
          <w:rFonts w:ascii="Times New Roman" w:hAnsi="Times New Roman" w:cs="Times New Roman"/>
          <w:sz w:val="24"/>
          <w:szCs w:val="24"/>
        </w:rPr>
        <w:t xml:space="preserve">сь. </w:t>
      </w:r>
    </w:p>
    <w:p w:rsidR="00D87C4D" w:rsidRPr="00F853B5" w:rsidRDefault="00A16330" w:rsidP="00F853B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853B5">
        <w:rPr>
          <w:rFonts w:ascii="Times New Roman" w:hAnsi="Times New Roman" w:cs="Times New Roman"/>
          <w:sz w:val="24"/>
          <w:szCs w:val="24"/>
        </w:rPr>
        <w:t>Цель. Учить решать зада</w:t>
      </w:r>
      <w:r w:rsidR="00D87C4D" w:rsidRPr="00F853B5">
        <w:rPr>
          <w:rFonts w:ascii="Times New Roman" w:hAnsi="Times New Roman" w:cs="Times New Roman"/>
          <w:sz w:val="24"/>
          <w:szCs w:val="24"/>
        </w:rPr>
        <w:t>чи в образном плане на использо</w:t>
      </w:r>
      <w:r w:rsidRPr="00F853B5">
        <w:rPr>
          <w:rFonts w:ascii="Times New Roman" w:hAnsi="Times New Roman" w:cs="Times New Roman"/>
          <w:sz w:val="24"/>
          <w:szCs w:val="24"/>
        </w:rPr>
        <w:t xml:space="preserve">вание вспомогательных </w:t>
      </w:r>
      <w:r w:rsidR="00D87C4D" w:rsidRPr="00F853B5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="00D87C4D" w:rsidRPr="00F853B5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="00D87C4D" w:rsidRPr="00F853B5">
        <w:rPr>
          <w:rFonts w:ascii="Times New Roman" w:hAnsi="Times New Roman" w:cs="Times New Roman"/>
          <w:sz w:val="24"/>
          <w:szCs w:val="24"/>
        </w:rPr>
        <w:t>облемной ситуации. </w:t>
      </w:r>
    </w:p>
    <w:p w:rsidR="00D87C4D" w:rsidRDefault="00A16330" w:rsidP="00D87C4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16330">
        <w:rPr>
          <w:rFonts w:ascii="Times New Roman" w:hAnsi="Times New Roman" w:cs="Times New Roman"/>
          <w:sz w:val="24"/>
          <w:szCs w:val="24"/>
        </w:rPr>
        <w:t>Оборудование. Карти</w:t>
      </w:r>
      <w:r w:rsidR="00D87C4D">
        <w:rPr>
          <w:rFonts w:ascii="Times New Roman" w:hAnsi="Times New Roman" w:cs="Times New Roman"/>
          <w:sz w:val="24"/>
          <w:szCs w:val="24"/>
        </w:rPr>
        <w:t>нка, на которой изображена игру</w:t>
      </w:r>
      <w:r w:rsidRPr="00A16330">
        <w:rPr>
          <w:rFonts w:ascii="Times New Roman" w:hAnsi="Times New Roman" w:cs="Times New Roman"/>
          <w:sz w:val="24"/>
          <w:szCs w:val="24"/>
        </w:rPr>
        <w:t>шечная машина без одного колеса - оно откатилось в сторону, в машине сидит мишка, около машины стоит мальчик, у него растерянный вид.</w:t>
      </w:r>
      <w:r w:rsidRPr="00A16330">
        <w:rPr>
          <w:rFonts w:ascii="Times New Roman" w:hAnsi="Times New Roman" w:cs="Times New Roman"/>
          <w:sz w:val="24"/>
          <w:szCs w:val="24"/>
        </w:rPr>
        <w:br/>
        <w:t>Ход занятия.</w:t>
      </w:r>
      <w:r w:rsidR="00D87C4D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Pr="00A16330">
        <w:rPr>
          <w:rFonts w:ascii="Times New Roman" w:hAnsi="Times New Roman" w:cs="Times New Roman"/>
          <w:sz w:val="24"/>
          <w:szCs w:val="24"/>
        </w:rPr>
        <w:t xml:space="preserve"> говорит: « Мальчик хотел покатать мишку, но что-то случилось, мишка чуть не упал. Расскажи, что случилось у мальчика». Если ребенок не может объяснить, надо создать реальную ситуацию и попросить его покатать мишку. Затем обратить внимание на</w:t>
      </w:r>
      <w:r w:rsidR="00D87C4D">
        <w:rPr>
          <w:rFonts w:ascii="Times New Roman" w:hAnsi="Times New Roman" w:cs="Times New Roman"/>
          <w:sz w:val="24"/>
          <w:szCs w:val="24"/>
        </w:rPr>
        <w:t xml:space="preserve"> то, почему машина не едет. Ког</w:t>
      </w:r>
      <w:r w:rsidRPr="00A16330">
        <w:rPr>
          <w:rFonts w:ascii="Times New Roman" w:hAnsi="Times New Roman" w:cs="Times New Roman"/>
          <w:sz w:val="24"/>
          <w:szCs w:val="24"/>
        </w:rPr>
        <w:t xml:space="preserve">да ребенок найдет причину, </w:t>
      </w:r>
      <w:r w:rsidR="00D87C4D">
        <w:rPr>
          <w:rFonts w:ascii="Times New Roman" w:hAnsi="Times New Roman" w:cs="Times New Roman"/>
          <w:sz w:val="24"/>
          <w:szCs w:val="24"/>
        </w:rPr>
        <w:t>педаго</w:t>
      </w:r>
      <w:r w:rsidRPr="00A16330">
        <w:rPr>
          <w:rFonts w:ascii="Times New Roman" w:hAnsi="Times New Roman" w:cs="Times New Roman"/>
          <w:sz w:val="24"/>
          <w:szCs w:val="24"/>
        </w:rPr>
        <w:t>г предл</w:t>
      </w:r>
      <w:r w:rsidR="00D87C4D">
        <w:rPr>
          <w:rFonts w:ascii="Times New Roman" w:hAnsi="Times New Roman" w:cs="Times New Roman"/>
          <w:sz w:val="24"/>
          <w:szCs w:val="24"/>
        </w:rPr>
        <w:t>агает вновь объяс</w:t>
      </w:r>
      <w:r w:rsidRPr="00A16330">
        <w:rPr>
          <w:rFonts w:ascii="Times New Roman" w:hAnsi="Times New Roman" w:cs="Times New Roman"/>
          <w:sz w:val="24"/>
          <w:szCs w:val="24"/>
        </w:rPr>
        <w:t>нить, что же случилось с машиной у мальчика, и сказать, как устранить</w:t>
      </w:r>
      <w:r w:rsidR="00D87C4D">
        <w:rPr>
          <w:rFonts w:ascii="Times New Roman" w:hAnsi="Times New Roman" w:cs="Times New Roman"/>
          <w:sz w:val="24"/>
          <w:szCs w:val="24"/>
        </w:rPr>
        <w:t xml:space="preserve"> причину, чтобы машина поехала.</w:t>
      </w:r>
    </w:p>
    <w:p w:rsidR="00D87C4D" w:rsidRDefault="00A16330" w:rsidP="00D87C4D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330">
        <w:rPr>
          <w:rFonts w:ascii="Times New Roman" w:hAnsi="Times New Roman" w:cs="Times New Roman"/>
          <w:sz w:val="24"/>
          <w:szCs w:val="24"/>
        </w:rPr>
        <w:t xml:space="preserve">Подбери узор. </w:t>
      </w:r>
    </w:p>
    <w:p w:rsidR="00D87C4D" w:rsidRDefault="00A16330" w:rsidP="00D87C4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87C4D">
        <w:rPr>
          <w:rFonts w:ascii="Times New Roman" w:hAnsi="Times New Roman" w:cs="Times New Roman"/>
          <w:sz w:val="24"/>
          <w:szCs w:val="24"/>
        </w:rPr>
        <w:t>Цель: развитие зрительного восприятия, внимания, наглядно-образного и логического</w:t>
      </w:r>
      <w:r w:rsidR="00D87C4D">
        <w:rPr>
          <w:rFonts w:ascii="Times New Roman" w:hAnsi="Times New Roman" w:cs="Times New Roman"/>
          <w:sz w:val="24"/>
          <w:szCs w:val="24"/>
        </w:rPr>
        <w:t xml:space="preserve"> мышления, памяти, воображения.</w:t>
      </w:r>
    </w:p>
    <w:p w:rsidR="00D87C4D" w:rsidRDefault="00A16330" w:rsidP="00D87C4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87C4D">
        <w:rPr>
          <w:rFonts w:ascii="Times New Roman" w:hAnsi="Times New Roman" w:cs="Times New Roman"/>
          <w:sz w:val="24"/>
          <w:szCs w:val="24"/>
        </w:rPr>
        <w:t>Оборуд</w:t>
      </w:r>
      <w:r w:rsidR="00D87C4D">
        <w:rPr>
          <w:rFonts w:ascii="Times New Roman" w:hAnsi="Times New Roman" w:cs="Times New Roman"/>
          <w:sz w:val="24"/>
          <w:szCs w:val="24"/>
        </w:rPr>
        <w:t>ование: карточки и узоры к ним.</w:t>
      </w:r>
    </w:p>
    <w:p w:rsidR="00D87C4D" w:rsidRDefault="00A16330" w:rsidP="00D87C4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87C4D">
        <w:rPr>
          <w:rFonts w:ascii="Times New Roman" w:hAnsi="Times New Roman" w:cs="Times New Roman"/>
          <w:sz w:val="24"/>
          <w:szCs w:val="24"/>
        </w:rPr>
        <w:lastRenderedPageBreak/>
        <w:t xml:space="preserve">Ход игры: </w:t>
      </w:r>
      <w:r w:rsidR="00D87C4D">
        <w:rPr>
          <w:rFonts w:ascii="Times New Roman" w:hAnsi="Times New Roman" w:cs="Times New Roman"/>
          <w:sz w:val="24"/>
          <w:szCs w:val="24"/>
        </w:rPr>
        <w:t>педаго</w:t>
      </w:r>
      <w:r w:rsidRPr="00D87C4D">
        <w:rPr>
          <w:rFonts w:ascii="Times New Roman" w:hAnsi="Times New Roman" w:cs="Times New Roman"/>
          <w:sz w:val="24"/>
          <w:szCs w:val="24"/>
        </w:rPr>
        <w:t>г показывает фигурку, а дети нахо</w:t>
      </w:r>
      <w:r w:rsidR="00D87C4D">
        <w:rPr>
          <w:rFonts w:ascii="Times New Roman" w:hAnsi="Times New Roman" w:cs="Times New Roman"/>
          <w:sz w:val="24"/>
          <w:szCs w:val="24"/>
        </w:rPr>
        <w:t>дят, у кого на карте есть подхо</w:t>
      </w:r>
      <w:r w:rsidRPr="00D87C4D">
        <w:rPr>
          <w:rFonts w:ascii="Times New Roman" w:hAnsi="Times New Roman" w:cs="Times New Roman"/>
          <w:sz w:val="24"/>
          <w:szCs w:val="24"/>
        </w:rPr>
        <w:t xml:space="preserve">дящий узор, и смотрят, подходит ли фигурка по форме. На индивидуальных занятиях можно предложить ребенку самому найти из предложных фигурок нужные </w:t>
      </w:r>
      <w:r w:rsidR="00D87C4D">
        <w:rPr>
          <w:rFonts w:ascii="Times New Roman" w:hAnsi="Times New Roman" w:cs="Times New Roman"/>
          <w:sz w:val="24"/>
          <w:szCs w:val="24"/>
        </w:rPr>
        <w:t>и расположить их на карточках. </w:t>
      </w:r>
    </w:p>
    <w:p w:rsidR="00D87C4D" w:rsidRDefault="00A16330" w:rsidP="00D87C4D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C4D">
        <w:rPr>
          <w:rFonts w:ascii="Times New Roman" w:hAnsi="Times New Roman" w:cs="Times New Roman"/>
          <w:sz w:val="24"/>
          <w:szCs w:val="24"/>
        </w:rPr>
        <w:t>Загадочные картин</w:t>
      </w:r>
      <w:r w:rsidR="00D87C4D">
        <w:rPr>
          <w:rFonts w:ascii="Times New Roman" w:hAnsi="Times New Roman" w:cs="Times New Roman"/>
          <w:sz w:val="24"/>
          <w:szCs w:val="24"/>
        </w:rPr>
        <w:t xml:space="preserve">ки. </w:t>
      </w:r>
    </w:p>
    <w:p w:rsidR="00D87C4D" w:rsidRDefault="00A16330" w:rsidP="00D87C4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87C4D">
        <w:rPr>
          <w:rFonts w:ascii="Times New Roman" w:hAnsi="Times New Roman" w:cs="Times New Roman"/>
          <w:sz w:val="24"/>
          <w:szCs w:val="24"/>
        </w:rPr>
        <w:t>Цель: развитие внимания, зрительного восприятия, наглядно-образного и абстрактного мышления.</w:t>
      </w:r>
      <w:r w:rsidRPr="00D87C4D">
        <w:rPr>
          <w:rFonts w:ascii="Times New Roman" w:hAnsi="Times New Roman" w:cs="Times New Roman"/>
          <w:sz w:val="24"/>
          <w:szCs w:val="24"/>
        </w:rPr>
        <w:br/>
        <w:t>Оборудование: карточки с изображением 16 различн</w:t>
      </w:r>
      <w:r w:rsidR="00D87C4D">
        <w:rPr>
          <w:rFonts w:ascii="Times New Roman" w:hAnsi="Times New Roman" w:cs="Times New Roman"/>
          <w:sz w:val="24"/>
          <w:szCs w:val="24"/>
        </w:rPr>
        <w:t>ых предметов и схемы к ним. Каж</w:t>
      </w:r>
      <w:r w:rsidRPr="00D87C4D">
        <w:rPr>
          <w:rFonts w:ascii="Times New Roman" w:hAnsi="Times New Roman" w:cs="Times New Roman"/>
          <w:sz w:val="24"/>
          <w:szCs w:val="24"/>
        </w:rPr>
        <w:t>дому предмету соответствует</w:t>
      </w:r>
      <w:r w:rsidR="00D87C4D">
        <w:rPr>
          <w:rFonts w:ascii="Times New Roman" w:hAnsi="Times New Roman" w:cs="Times New Roman"/>
          <w:sz w:val="24"/>
          <w:szCs w:val="24"/>
        </w:rPr>
        <w:t xml:space="preserve"> его схематическое изображение.</w:t>
      </w:r>
    </w:p>
    <w:p w:rsidR="00D87C4D" w:rsidRDefault="00A16330" w:rsidP="00D87C4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87C4D">
        <w:rPr>
          <w:rFonts w:ascii="Times New Roman" w:hAnsi="Times New Roman" w:cs="Times New Roman"/>
          <w:sz w:val="24"/>
          <w:szCs w:val="24"/>
        </w:rPr>
        <w:t>Ход игры: ребенку предъявляются карточки с изобр</w:t>
      </w:r>
      <w:r w:rsidR="00D87C4D">
        <w:rPr>
          <w:rFonts w:ascii="Times New Roman" w:hAnsi="Times New Roman" w:cs="Times New Roman"/>
          <w:sz w:val="24"/>
          <w:szCs w:val="24"/>
        </w:rPr>
        <w:t>ажением одного предмета и схема</w:t>
      </w:r>
      <w:r w:rsidRPr="00D87C4D">
        <w:rPr>
          <w:rFonts w:ascii="Times New Roman" w:hAnsi="Times New Roman" w:cs="Times New Roman"/>
          <w:sz w:val="24"/>
          <w:szCs w:val="24"/>
        </w:rPr>
        <w:t>тическими изображениями к ним. Ребенок анализирует схемы к предмету и на</w:t>
      </w:r>
      <w:r w:rsidR="00D87C4D">
        <w:rPr>
          <w:rFonts w:ascii="Times New Roman" w:hAnsi="Times New Roman" w:cs="Times New Roman"/>
          <w:sz w:val="24"/>
          <w:szCs w:val="24"/>
        </w:rPr>
        <w:t>ходит ту, которая подходит.</w:t>
      </w:r>
    </w:p>
    <w:p w:rsidR="00F853B5" w:rsidRDefault="00A16330" w:rsidP="00D87C4D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3B5">
        <w:rPr>
          <w:rFonts w:ascii="Times New Roman" w:hAnsi="Times New Roman" w:cs="Times New Roman"/>
          <w:sz w:val="24"/>
          <w:szCs w:val="24"/>
        </w:rPr>
        <w:t>Лабирин</w:t>
      </w:r>
      <w:r w:rsidR="00D87C4D" w:rsidRPr="00F853B5">
        <w:rPr>
          <w:rFonts w:ascii="Times New Roman" w:hAnsi="Times New Roman" w:cs="Times New Roman"/>
          <w:sz w:val="24"/>
          <w:szCs w:val="24"/>
        </w:rPr>
        <w:t xml:space="preserve">ты. </w:t>
      </w:r>
    </w:p>
    <w:p w:rsidR="00D87C4D" w:rsidRPr="00F853B5" w:rsidRDefault="00A16330" w:rsidP="00F853B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853B5">
        <w:rPr>
          <w:rFonts w:ascii="Times New Roman" w:hAnsi="Times New Roman" w:cs="Times New Roman"/>
          <w:sz w:val="24"/>
          <w:szCs w:val="24"/>
        </w:rPr>
        <w:t>Цель: развитие внимания, зрительного восприятия, наглядно-образного и абстрактного мышления.</w:t>
      </w:r>
      <w:r w:rsidRPr="00F853B5">
        <w:rPr>
          <w:rFonts w:ascii="Times New Roman" w:hAnsi="Times New Roman" w:cs="Times New Roman"/>
          <w:sz w:val="24"/>
          <w:szCs w:val="24"/>
        </w:rPr>
        <w:br/>
        <w:t>Оборудование: карт</w:t>
      </w:r>
      <w:r w:rsidR="00D87C4D" w:rsidRPr="00F853B5">
        <w:rPr>
          <w:rFonts w:ascii="Times New Roman" w:hAnsi="Times New Roman" w:cs="Times New Roman"/>
          <w:sz w:val="24"/>
          <w:szCs w:val="24"/>
        </w:rPr>
        <w:t>очки с изображением лабиринтов.</w:t>
      </w:r>
    </w:p>
    <w:p w:rsidR="00D87C4D" w:rsidRDefault="00A16330" w:rsidP="00D87C4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87C4D">
        <w:rPr>
          <w:rFonts w:ascii="Times New Roman" w:hAnsi="Times New Roman" w:cs="Times New Roman"/>
          <w:sz w:val="24"/>
          <w:szCs w:val="24"/>
        </w:rPr>
        <w:t>Ход игры: ребенку предлагается пройти лабирин</w:t>
      </w:r>
      <w:r w:rsidR="00D87C4D">
        <w:rPr>
          <w:rFonts w:ascii="Times New Roman" w:hAnsi="Times New Roman" w:cs="Times New Roman"/>
          <w:sz w:val="24"/>
          <w:szCs w:val="24"/>
        </w:rPr>
        <w:t>т, начиная от стрелки.</w:t>
      </w:r>
    </w:p>
    <w:p w:rsidR="00D87C4D" w:rsidRDefault="00A16330" w:rsidP="00D87C4D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C4D">
        <w:rPr>
          <w:rFonts w:ascii="Times New Roman" w:hAnsi="Times New Roman" w:cs="Times New Roman"/>
          <w:sz w:val="24"/>
          <w:szCs w:val="24"/>
        </w:rPr>
        <w:t xml:space="preserve">Подбери по контуру. </w:t>
      </w:r>
    </w:p>
    <w:p w:rsidR="00D87C4D" w:rsidRDefault="00A16330" w:rsidP="00D87C4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87C4D">
        <w:rPr>
          <w:rFonts w:ascii="Times New Roman" w:hAnsi="Times New Roman" w:cs="Times New Roman"/>
          <w:sz w:val="24"/>
          <w:szCs w:val="24"/>
        </w:rPr>
        <w:t>Цель: развитие внимания, зрительного восприятия, наглядно-образного и абстрактного мышления.</w:t>
      </w:r>
      <w:r w:rsidRPr="00D87C4D">
        <w:rPr>
          <w:rFonts w:ascii="Times New Roman" w:hAnsi="Times New Roman" w:cs="Times New Roman"/>
          <w:sz w:val="24"/>
          <w:szCs w:val="24"/>
        </w:rPr>
        <w:br/>
        <w:t>Оборудование: карточки с изображением цветных картинок и пунктирных линий к ним.</w:t>
      </w:r>
      <w:r w:rsidRPr="00D87C4D">
        <w:rPr>
          <w:rFonts w:ascii="Times New Roman" w:hAnsi="Times New Roman" w:cs="Times New Roman"/>
          <w:sz w:val="24"/>
          <w:szCs w:val="24"/>
        </w:rPr>
        <w:br/>
        <w:t xml:space="preserve">Ход игры: детям раздается по одной карте. Затем </w:t>
      </w:r>
      <w:r w:rsidR="00D87C4D">
        <w:rPr>
          <w:rFonts w:ascii="Times New Roman" w:hAnsi="Times New Roman" w:cs="Times New Roman"/>
          <w:sz w:val="24"/>
          <w:szCs w:val="24"/>
        </w:rPr>
        <w:t>взрослый по одной показывает ма</w:t>
      </w:r>
      <w:r w:rsidRPr="00D87C4D">
        <w:rPr>
          <w:rFonts w:ascii="Times New Roman" w:hAnsi="Times New Roman" w:cs="Times New Roman"/>
          <w:sz w:val="24"/>
          <w:szCs w:val="24"/>
        </w:rPr>
        <w:t>ленькие карточки и спрашивает: «У кого есть такая же картинка?». Если у ребенка есть этот предмет на карточке, ребенок забирает эту картинку себе и выкладывает на своей карточк</w:t>
      </w:r>
      <w:r w:rsidR="00D87C4D">
        <w:rPr>
          <w:rFonts w:ascii="Times New Roman" w:hAnsi="Times New Roman" w:cs="Times New Roman"/>
          <w:sz w:val="24"/>
          <w:szCs w:val="24"/>
        </w:rPr>
        <w:t>е.</w:t>
      </w:r>
    </w:p>
    <w:p w:rsidR="00D87C4D" w:rsidRDefault="00A16330" w:rsidP="00D87C4D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C4D">
        <w:rPr>
          <w:rFonts w:ascii="Times New Roman" w:hAnsi="Times New Roman" w:cs="Times New Roman"/>
          <w:sz w:val="24"/>
          <w:szCs w:val="24"/>
        </w:rPr>
        <w:t>Четвертый лишн</w:t>
      </w:r>
      <w:r w:rsidR="00D87C4D">
        <w:rPr>
          <w:rFonts w:ascii="Times New Roman" w:hAnsi="Times New Roman" w:cs="Times New Roman"/>
          <w:sz w:val="24"/>
          <w:szCs w:val="24"/>
        </w:rPr>
        <w:t xml:space="preserve">ий. </w:t>
      </w:r>
    </w:p>
    <w:p w:rsidR="00D87C4D" w:rsidRDefault="00A16330" w:rsidP="00D87C4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87C4D">
        <w:rPr>
          <w:rFonts w:ascii="Times New Roman" w:hAnsi="Times New Roman" w:cs="Times New Roman"/>
          <w:sz w:val="24"/>
          <w:szCs w:val="24"/>
        </w:rPr>
        <w:t>Цель: развит</w:t>
      </w:r>
      <w:r w:rsidR="00D87C4D">
        <w:rPr>
          <w:rFonts w:ascii="Times New Roman" w:hAnsi="Times New Roman" w:cs="Times New Roman"/>
          <w:sz w:val="24"/>
          <w:szCs w:val="24"/>
        </w:rPr>
        <w:t>ие наглядно-образного мышления.</w:t>
      </w:r>
    </w:p>
    <w:p w:rsidR="00D87C4D" w:rsidRDefault="00A16330" w:rsidP="00D87C4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87C4D">
        <w:rPr>
          <w:rFonts w:ascii="Times New Roman" w:hAnsi="Times New Roman" w:cs="Times New Roman"/>
          <w:sz w:val="24"/>
          <w:szCs w:val="24"/>
        </w:rPr>
        <w:t>Оборудование: карточки с</w:t>
      </w:r>
      <w:r w:rsidR="00D87C4D">
        <w:rPr>
          <w:rFonts w:ascii="Times New Roman" w:hAnsi="Times New Roman" w:cs="Times New Roman"/>
          <w:sz w:val="24"/>
          <w:szCs w:val="24"/>
        </w:rPr>
        <w:t xml:space="preserve"> изображением цветных картинок.</w:t>
      </w:r>
    </w:p>
    <w:p w:rsidR="00D87C4D" w:rsidRDefault="00A16330" w:rsidP="00D87C4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87C4D">
        <w:rPr>
          <w:rFonts w:ascii="Times New Roman" w:hAnsi="Times New Roman" w:cs="Times New Roman"/>
          <w:sz w:val="24"/>
          <w:szCs w:val="24"/>
        </w:rPr>
        <w:t>Ход игры: ребенку предъявляется картинка с изображе</w:t>
      </w:r>
      <w:r w:rsidR="00D87C4D">
        <w:rPr>
          <w:rFonts w:ascii="Times New Roman" w:hAnsi="Times New Roman" w:cs="Times New Roman"/>
          <w:sz w:val="24"/>
          <w:szCs w:val="24"/>
        </w:rPr>
        <w:t>нием 4-х предметов, три из кото</w:t>
      </w:r>
      <w:r w:rsidRPr="00D87C4D">
        <w:rPr>
          <w:rFonts w:ascii="Times New Roman" w:hAnsi="Times New Roman" w:cs="Times New Roman"/>
          <w:sz w:val="24"/>
          <w:szCs w:val="24"/>
        </w:rPr>
        <w:t xml:space="preserve">рых можно объединить обобщающим словом, а четвертый предмет по отношению к ним окажется «лишним». Ребенок должен определить, какой предмет лишний и все оставшиеся </w:t>
      </w:r>
      <w:r w:rsidR="00D87C4D">
        <w:rPr>
          <w:rFonts w:ascii="Times New Roman" w:hAnsi="Times New Roman" w:cs="Times New Roman"/>
          <w:sz w:val="24"/>
          <w:szCs w:val="24"/>
        </w:rPr>
        <w:t>предметы назвать, одним словом.</w:t>
      </w:r>
    </w:p>
    <w:p w:rsidR="00D87C4D" w:rsidRDefault="00A16330" w:rsidP="00D87C4D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C4D">
        <w:rPr>
          <w:rFonts w:ascii="Times New Roman" w:hAnsi="Times New Roman" w:cs="Times New Roman"/>
          <w:sz w:val="24"/>
          <w:szCs w:val="24"/>
        </w:rPr>
        <w:t>Кошка и моло</w:t>
      </w:r>
      <w:r w:rsidR="00D87C4D">
        <w:rPr>
          <w:rFonts w:ascii="Times New Roman" w:hAnsi="Times New Roman" w:cs="Times New Roman"/>
          <w:sz w:val="24"/>
          <w:szCs w:val="24"/>
        </w:rPr>
        <w:t xml:space="preserve">ко. </w:t>
      </w:r>
    </w:p>
    <w:p w:rsidR="00A35290" w:rsidRDefault="00A16330" w:rsidP="00D87C4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87C4D">
        <w:rPr>
          <w:rFonts w:ascii="Times New Roman" w:hAnsi="Times New Roman" w:cs="Times New Roman"/>
          <w:sz w:val="24"/>
          <w:szCs w:val="24"/>
        </w:rPr>
        <w:t>Цель: формирование понимания явлений, связанных между собой причинно-следственными зависимостями.</w:t>
      </w:r>
      <w:r w:rsidRPr="00D87C4D">
        <w:rPr>
          <w:rFonts w:ascii="Times New Roman" w:hAnsi="Times New Roman" w:cs="Times New Roman"/>
          <w:sz w:val="24"/>
          <w:szCs w:val="24"/>
        </w:rPr>
        <w:br/>
        <w:t>Оборудование: сюжетная картинка: на столе опрокинутая банка с молоком, молоко льется, кошка сидит на полу в углу, в комнате стоит женщина и смотрит на банку.</w:t>
      </w:r>
      <w:r w:rsidRPr="00D87C4D">
        <w:rPr>
          <w:rFonts w:ascii="Times New Roman" w:hAnsi="Times New Roman" w:cs="Times New Roman"/>
          <w:sz w:val="24"/>
          <w:szCs w:val="24"/>
        </w:rPr>
        <w:br/>
        <w:t xml:space="preserve">Ход игры: Ребенку предлагают рассмотреть картинку и говорят: «Посмотри, что тут изображено. Что тут произошло? Расскажи». В случае затруднения </w:t>
      </w:r>
      <w:r w:rsidR="00A35290">
        <w:rPr>
          <w:rFonts w:ascii="Times New Roman" w:hAnsi="Times New Roman" w:cs="Times New Roman"/>
          <w:sz w:val="24"/>
          <w:szCs w:val="24"/>
        </w:rPr>
        <w:t>учитель задает уточ</w:t>
      </w:r>
      <w:r w:rsidRPr="00D87C4D">
        <w:rPr>
          <w:rFonts w:ascii="Times New Roman" w:hAnsi="Times New Roman" w:cs="Times New Roman"/>
          <w:sz w:val="24"/>
          <w:szCs w:val="24"/>
        </w:rPr>
        <w:t>няющие вопросы: «Где стояла банка? Что было в банке? Кто захотел молока? Куда прыгнула кошка? Что случилось с банкой? Кто опрокинул</w:t>
      </w:r>
      <w:r w:rsidR="00A35290">
        <w:rPr>
          <w:rFonts w:ascii="Times New Roman" w:hAnsi="Times New Roman" w:cs="Times New Roman"/>
          <w:sz w:val="24"/>
          <w:szCs w:val="24"/>
        </w:rPr>
        <w:t xml:space="preserve"> банку с молоком?».</w:t>
      </w:r>
    </w:p>
    <w:p w:rsidR="00A35290" w:rsidRDefault="00A16330" w:rsidP="00A35290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C4D">
        <w:rPr>
          <w:rFonts w:ascii="Times New Roman" w:hAnsi="Times New Roman" w:cs="Times New Roman"/>
          <w:sz w:val="24"/>
          <w:szCs w:val="24"/>
        </w:rPr>
        <w:t>Зимние заба</w:t>
      </w:r>
      <w:r w:rsidR="00A35290">
        <w:rPr>
          <w:rFonts w:ascii="Times New Roman" w:hAnsi="Times New Roman" w:cs="Times New Roman"/>
          <w:sz w:val="24"/>
          <w:szCs w:val="24"/>
        </w:rPr>
        <w:t xml:space="preserve">вы. </w:t>
      </w:r>
    </w:p>
    <w:p w:rsidR="00A35290" w:rsidRDefault="00A16330" w:rsidP="00A352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87C4D">
        <w:rPr>
          <w:rFonts w:ascii="Times New Roman" w:hAnsi="Times New Roman" w:cs="Times New Roman"/>
          <w:sz w:val="24"/>
          <w:szCs w:val="24"/>
        </w:rPr>
        <w:t>Цель: формирование понимания последовательнос</w:t>
      </w:r>
      <w:r w:rsidR="00A35290">
        <w:rPr>
          <w:rFonts w:ascii="Times New Roman" w:hAnsi="Times New Roman" w:cs="Times New Roman"/>
          <w:sz w:val="24"/>
          <w:szCs w:val="24"/>
        </w:rPr>
        <w:t>ти событий, изображенных на кар</w:t>
      </w:r>
      <w:r w:rsidRPr="00D87C4D">
        <w:rPr>
          <w:rFonts w:ascii="Times New Roman" w:hAnsi="Times New Roman" w:cs="Times New Roman"/>
          <w:sz w:val="24"/>
          <w:szCs w:val="24"/>
        </w:rPr>
        <w:t>тинках.</w:t>
      </w:r>
      <w:r w:rsidRPr="00D87C4D">
        <w:rPr>
          <w:rFonts w:ascii="Times New Roman" w:hAnsi="Times New Roman" w:cs="Times New Roman"/>
          <w:sz w:val="24"/>
          <w:szCs w:val="24"/>
        </w:rPr>
        <w:br/>
        <w:t xml:space="preserve">Оборудование: сюжетные картинки: на первой - снег идет, дети ловят снежинки; на второй - дети делают снежную горку; </w:t>
      </w:r>
      <w:proofErr w:type="gramStart"/>
      <w:r w:rsidRPr="00D87C4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87C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7C4D">
        <w:rPr>
          <w:rFonts w:ascii="Times New Roman" w:hAnsi="Times New Roman" w:cs="Times New Roman"/>
          <w:sz w:val="24"/>
          <w:szCs w:val="24"/>
        </w:rPr>
        <w:t>третей</w:t>
      </w:r>
      <w:proofErr w:type="gramEnd"/>
      <w:r w:rsidRPr="00D87C4D">
        <w:rPr>
          <w:rFonts w:ascii="Times New Roman" w:hAnsi="Times New Roman" w:cs="Times New Roman"/>
          <w:sz w:val="24"/>
          <w:szCs w:val="24"/>
        </w:rPr>
        <w:t xml:space="preserve"> - дети садятся на санки наверху снежной горки; на четвертой - дети лежат в снегу вн</w:t>
      </w:r>
      <w:r w:rsidR="00A35290">
        <w:rPr>
          <w:rFonts w:ascii="Times New Roman" w:hAnsi="Times New Roman" w:cs="Times New Roman"/>
          <w:sz w:val="24"/>
          <w:szCs w:val="24"/>
        </w:rPr>
        <w:t>изу снежной горки, санки рядом.</w:t>
      </w:r>
    </w:p>
    <w:p w:rsidR="00A35290" w:rsidRDefault="00A16330" w:rsidP="00A352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87C4D">
        <w:rPr>
          <w:rFonts w:ascii="Times New Roman" w:hAnsi="Times New Roman" w:cs="Times New Roman"/>
          <w:sz w:val="24"/>
          <w:szCs w:val="24"/>
        </w:rPr>
        <w:t>Ход игры: ребенку предлагают рассмотреть все картинки и разложить по порядку: «Что вначале дети делали, что потом, чем завершилось действие?</w:t>
      </w:r>
      <w:r w:rsidR="00A35290">
        <w:rPr>
          <w:rFonts w:ascii="Times New Roman" w:hAnsi="Times New Roman" w:cs="Times New Roman"/>
          <w:sz w:val="24"/>
          <w:szCs w:val="24"/>
        </w:rPr>
        <w:t xml:space="preserve"> Составь рассказ по этим картин</w:t>
      </w:r>
      <w:r w:rsidRPr="00D87C4D">
        <w:rPr>
          <w:rFonts w:ascii="Times New Roman" w:hAnsi="Times New Roman" w:cs="Times New Roman"/>
          <w:sz w:val="24"/>
          <w:szCs w:val="24"/>
        </w:rPr>
        <w:t xml:space="preserve">кам». В случае затруднения </w:t>
      </w:r>
      <w:r w:rsidR="00A35290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D87C4D">
        <w:rPr>
          <w:rFonts w:ascii="Times New Roman" w:hAnsi="Times New Roman" w:cs="Times New Roman"/>
          <w:sz w:val="24"/>
          <w:szCs w:val="24"/>
        </w:rPr>
        <w:t xml:space="preserve">выбирает первую картинку и спрашивает: «Что делают дети? Найди следующую картинку. Что потом они делали? А потом? Теперь расскажи все, </w:t>
      </w:r>
      <w:r w:rsidR="00A35290">
        <w:rPr>
          <w:rFonts w:ascii="Times New Roman" w:hAnsi="Times New Roman" w:cs="Times New Roman"/>
          <w:sz w:val="24"/>
          <w:szCs w:val="24"/>
        </w:rPr>
        <w:t>что было вначале, а что потом».</w:t>
      </w:r>
    </w:p>
    <w:p w:rsidR="00F853B5" w:rsidRDefault="00A16330" w:rsidP="00A35290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3B5">
        <w:rPr>
          <w:rFonts w:ascii="Times New Roman" w:hAnsi="Times New Roman" w:cs="Times New Roman"/>
          <w:sz w:val="24"/>
          <w:szCs w:val="24"/>
        </w:rPr>
        <w:t>В зоопар</w:t>
      </w:r>
      <w:r w:rsidR="00A35290" w:rsidRPr="00F853B5">
        <w:rPr>
          <w:rFonts w:ascii="Times New Roman" w:hAnsi="Times New Roman" w:cs="Times New Roman"/>
          <w:sz w:val="24"/>
          <w:szCs w:val="24"/>
        </w:rPr>
        <w:t xml:space="preserve">ке. </w:t>
      </w:r>
    </w:p>
    <w:p w:rsidR="00A35290" w:rsidRPr="00F853B5" w:rsidRDefault="00A16330" w:rsidP="00F853B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853B5">
        <w:rPr>
          <w:rFonts w:ascii="Times New Roman" w:hAnsi="Times New Roman" w:cs="Times New Roman"/>
          <w:sz w:val="24"/>
          <w:szCs w:val="24"/>
        </w:rPr>
        <w:t xml:space="preserve">Цель: формирования умений выявлять связи между </w:t>
      </w:r>
      <w:r w:rsidR="00A35290" w:rsidRPr="00F853B5">
        <w:rPr>
          <w:rFonts w:ascii="Times New Roman" w:hAnsi="Times New Roman" w:cs="Times New Roman"/>
          <w:sz w:val="24"/>
          <w:szCs w:val="24"/>
        </w:rPr>
        <w:t>персонажами и объектами, изобра</w:t>
      </w:r>
      <w:r w:rsidRPr="00F853B5">
        <w:rPr>
          <w:rFonts w:ascii="Times New Roman" w:hAnsi="Times New Roman" w:cs="Times New Roman"/>
          <w:sz w:val="24"/>
          <w:szCs w:val="24"/>
        </w:rPr>
        <w:t>женными на картинках, рассуждать, делать</w:t>
      </w:r>
      <w:r w:rsidR="00A35290" w:rsidRPr="00F853B5">
        <w:rPr>
          <w:rFonts w:ascii="Times New Roman" w:hAnsi="Times New Roman" w:cs="Times New Roman"/>
          <w:sz w:val="24"/>
          <w:szCs w:val="24"/>
        </w:rPr>
        <w:t xml:space="preserve"> вывод и обосновывать суждение.</w:t>
      </w:r>
    </w:p>
    <w:p w:rsidR="00AE3291" w:rsidRPr="003E17C8" w:rsidRDefault="00A16330" w:rsidP="00A352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87C4D">
        <w:rPr>
          <w:rFonts w:ascii="Times New Roman" w:hAnsi="Times New Roman" w:cs="Times New Roman"/>
          <w:sz w:val="24"/>
          <w:szCs w:val="24"/>
        </w:rPr>
        <w:t>Оборудование: Сюжетная картинка: люди, рассматривающие животных в клетках.</w:t>
      </w:r>
      <w:r w:rsidRPr="00D87C4D">
        <w:rPr>
          <w:rFonts w:ascii="Times New Roman" w:hAnsi="Times New Roman" w:cs="Times New Roman"/>
          <w:sz w:val="24"/>
          <w:szCs w:val="24"/>
        </w:rPr>
        <w:br/>
        <w:t>Ход игры: ребенку дают рассмотреть картинку и просят</w:t>
      </w:r>
      <w:r w:rsidR="00A35290">
        <w:rPr>
          <w:rFonts w:ascii="Times New Roman" w:hAnsi="Times New Roman" w:cs="Times New Roman"/>
          <w:sz w:val="24"/>
          <w:szCs w:val="24"/>
        </w:rPr>
        <w:t xml:space="preserve"> составить рассказ. В случае за</w:t>
      </w:r>
      <w:r w:rsidRPr="00D87C4D">
        <w:rPr>
          <w:rFonts w:ascii="Times New Roman" w:hAnsi="Times New Roman" w:cs="Times New Roman"/>
          <w:sz w:val="24"/>
          <w:szCs w:val="24"/>
        </w:rPr>
        <w:t xml:space="preserve">труднения анализа ситуации и отсутствие логической связи в высказываниях ребенка </w:t>
      </w:r>
      <w:r w:rsidR="00A35290">
        <w:rPr>
          <w:rFonts w:ascii="Times New Roman" w:hAnsi="Times New Roman" w:cs="Times New Roman"/>
          <w:sz w:val="24"/>
          <w:szCs w:val="24"/>
        </w:rPr>
        <w:t>учитель</w:t>
      </w:r>
      <w:r w:rsidRPr="00D87C4D">
        <w:rPr>
          <w:rFonts w:ascii="Times New Roman" w:hAnsi="Times New Roman" w:cs="Times New Roman"/>
          <w:sz w:val="24"/>
          <w:szCs w:val="24"/>
        </w:rPr>
        <w:t xml:space="preserve"> задает вопросы: «Кто нарисован в клетках? Кого рассматривают люди? Ты был когда-нибудь в зоопарке? Куда пришли люди? Зачем люди приш</w:t>
      </w:r>
      <w:r w:rsidR="00A35290">
        <w:rPr>
          <w:rFonts w:ascii="Times New Roman" w:hAnsi="Times New Roman" w:cs="Times New Roman"/>
          <w:sz w:val="24"/>
          <w:szCs w:val="24"/>
        </w:rPr>
        <w:t>ли в зоопарк?». После беседы ре</w:t>
      </w:r>
      <w:r w:rsidRPr="00D87C4D">
        <w:rPr>
          <w:rFonts w:ascii="Times New Roman" w:hAnsi="Times New Roman" w:cs="Times New Roman"/>
          <w:sz w:val="24"/>
          <w:szCs w:val="24"/>
        </w:rPr>
        <w:t xml:space="preserve">бенку предлагают самостоятельно </w:t>
      </w:r>
      <w:r w:rsidRPr="00D87C4D">
        <w:rPr>
          <w:rFonts w:ascii="Times New Roman" w:hAnsi="Times New Roman" w:cs="Times New Roman"/>
          <w:sz w:val="24"/>
          <w:szCs w:val="24"/>
        </w:rPr>
        <w:lastRenderedPageBreak/>
        <w:t>составить ра</w:t>
      </w:r>
      <w:r w:rsidR="00A35290">
        <w:rPr>
          <w:rFonts w:ascii="Times New Roman" w:hAnsi="Times New Roman" w:cs="Times New Roman"/>
          <w:sz w:val="24"/>
          <w:szCs w:val="24"/>
        </w:rPr>
        <w:t>ссказ по картинке «В зоопарке».</w:t>
      </w:r>
      <w:r w:rsidR="00AC734C" w:rsidRPr="00AC734C">
        <w:rPr>
          <w:rFonts w:ascii="Times New Roman" w:hAnsi="Times New Roman" w:cs="Times New Roman"/>
          <w:sz w:val="24"/>
          <w:szCs w:val="24"/>
        </w:rPr>
        <w:t xml:space="preserve"> </w:t>
      </w:r>
      <w:r w:rsidRPr="00D87C4D">
        <w:rPr>
          <w:rFonts w:ascii="Times New Roman" w:hAnsi="Times New Roman" w:cs="Times New Roman"/>
          <w:sz w:val="24"/>
          <w:szCs w:val="24"/>
        </w:rPr>
        <w:t>При изменении оборудования использующегося в пр</w:t>
      </w:r>
      <w:r w:rsidR="00A35290">
        <w:rPr>
          <w:rFonts w:ascii="Times New Roman" w:hAnsi="Times New Roman" w:cs="Times New Roman"/>
          <w:sz w:val="24"/>
          <w:szCs w:val="24"/>
        </w:rPr>
        <w:t>оцессе проведения игры изменяет</w:t>
      </w:r>
      <w:r w:rsidRPr="00D87C4D">
        <w:rPr>
          <w:rFonts w:ascii="Times New Roman" w:hAnsi="Times New Roman" w:cs="Times New Roman"/>
          <w:sz w:val="24"/>
          <w:szCs w:val="24"/>
        </w:rPr>
        <w:t>ся назва</w:t>
      </w:r>
      <w:r w:rsidR="00A35290">
        <w:rPr>
          <w:rFonts w:ascii="Times New Roman" w:hAnsi="Times New Roman" w:cs="Times New Roman"/>
          <w:sz w:val="24"/>
          <w:szCs w:val="24"/>
        </w:rPr>
        <w:t>ние</w:t>
      </w:r>
      <w:r w:rsidR="001405C2">
        <w:rPr>
          <w:rFonts w:ascii="Times New Roman" w:hAnsi="Times New Roman" w:cs="Times New Roman"/>
          <w:sz w:val="24"/>
          <w:szCs w:val="24"/>
        </w:rPr>
        <w:t xml:space="preserve"> </w:t>
      </w:r>
      <w:r w:rsidR="00A35290">
        <w:rPr>
          <w:rFonts w:ascii="Times New Roman" w:hAnsi="Times New Roman" w:cs="Times New Roman"/>
          <w:sz w:val="24"/>
          <w:szCs w:val="24"/>
        </w:rPr>
        <w:t>и ход самой игры.</w:t>
      </w:r>
    </w:p>
    <w:p w:rsidR="00AC734C" w:rsidRDefault="00AC734C" w:rsidP="00A352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90C8D">
        <w:rPr>
          <w:rFonts w:ascii="Times New Roman" w:hAnsi="Times New Roman" w:cs="Times New Roman"/>
          <w:sz w:val="24"/>
          <w:szCs w:val="24"/>
        </w:rPr>
        <w:t>На первый взгляд, все дидактические игры, задания кажутся простыми, элементарными. Но сколько усилий, умственного труда прикладывает моя ученица, чтобы получился верный результат.</w:t>
      </w:r>
    </w:p>
    <w:p w:rsidR="003E17C8" w:rsidRDefault="003E17C8" w:rsidP="003E17C8">
      <w:pPr>
        <w:pStyle w:val="a6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17C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 широкого спектра разноплановых задач оказывается </w:t>
      </w:r>
      <w:r w:rsidRPr="0002316F">
        <w:rPr>
          <w:rStyle w:val="c2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возможным благодаря</w:t>
      </w:r>
      <w:r w:rsidRPr="0002316F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</w:t>
      </w:r>
      <w:r w:rsidRPr="0002316F">
        <w:rPr>
          <w:rStyle w:val="c27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специфике ППО (предметно – практическое обучение)</w:t>
      </w:r>
      <w:r w:rsidRPr="0002316F">
        <w:rPr>
          <w:rStyle w:val="c2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  <w:r w:rsidRPr="003E17C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уроках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применением технологии</w:t>
      </w:r>
      <w:r w:rsidRPr="003E17C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ППО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занимаемся </w:t>
      </w:r>
      <w:r w:rsidRPr="003E17C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различными видами предметно-практической деятельности: лепкой, аппликацией, моделированием и конструированием, макетированием и др. В про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цессе изготовления изделий моя ученица лучше узнаёт окружающий мир, у неё</w:t>
      </w:r>
      <w:r w:rsidRPr="003E17C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вырабатываются разнообразные умения и навыки, формируется речевая деятельность.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Разнообразные </w:t>
      </w:r>
      <w:r w:rsidRPr="003E17C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предм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етно-практической деятельности дают  возможность при </w:t>
      </w:r>
      <w:r w:rsidRPr="003E17C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изготовлении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предметов</w:t>
      </w:r>
      <w:r w:rsidRPr="003E17C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расширять кругозор, знакомить учащихся с окружающей жизнью. Словесная речь организует труд детей и является не только средством, но и целью обучения.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Данный вид технологии я использую на всех своих уроках: </w:t>
      </w:r>
    </w:p>
    <w:p w:rsidR="003E17C8" w:rsidRPr="003E17C8" w:rsidRDefault="003E17C8" w:rsidP="003E17C8">
      <w:pPr>
        <w:pStyle w:val="a6"/>
        <w:numPr>
          <w:ilvl w:val="0"/>
          <w:numId w:val="20"/>
        </w:numPr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математика – моделирование и конструирование цифр, геометрических фигур;</w:t>
      </w:r>
    </w:p>
    <w:p w:rsidR="003E17C8" w:rsidRPr="003E17C8" w:rsidRDefault="003E17C8" w:rsidP="003E17C8">
      <w:pPr>
        <w:pStyle w:val="a6"/>
        <w:numPr>
          <w:ilvl w:val="0"/>
          <w:numId w:val="20"/>
        </w:numPr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русский язык  – моделирование и конструирование букв, слогов, лепка при  работе со словом, соотнесение слово/предмет;</w:t>
      </w:r>
    </w:p>
    <w:p w:rsidR="003E17C8" w:rsidRPr="003E17C8" w:rsidRDefault="003E17C8" w:rsidP="003E17C8">
      <w:pPr>
        <w:pStyle w:val="a6"/>
        <w:numPr>
          <w:ilvl w:val="0"/>
          <w:numId w:val="20"/>
        </w:numPr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окружающий мир – </w:t>
      </w:r>
      <w:r w:rsidRPr="003E17C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аппликаци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я, лепка (времена года, мир животных  и растений, правильное питание и т.д.);</w:t>
      </w:r>
    </w:p>
    <w:p w:rsidR="003E17C8" w:rsidRPr="003E17C8" w:rsidRDefault="003E17C8" w:rsidP="003E17C8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труд – все виды </w:t>
      </w:r>
      <w:r w:rsidRPr="003E17C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предметно-п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рактической деятельности: лепка, аппликация, моделирование и конструирование, макетирование</w:t>
      </w:r>
      <w:r w:rsidRPr="003E17C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</w:t>
      </w:r>
    </w:p>
    <w:p w:rsidR="005E4A04" w:rsidRPr="00990C8D" w:rsidRDefault="00990C8D" w:rsidP="00D723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90C8D">
        <w:rPr>
          <w:rFonts w:ascii="Times New Roman" w:hAnsi="Times New Roman" w:cs="Times New Roman"/>
          <w:sz w:val="24"/>
          <w:szCs w:val="24"/>
        </w:rPr>
        <w:t>Эффективность коррекционной работы с ребенком с ограниченными возможностями здоровья в условиях массовой общеобразовательной школы зависит от согласованных действий р</w:t>
      </w:r>
      <w:r w:rsidR="00D72323">
        <w:rPr>
          <w:rFonts w:ascii="Times New Roman" w:hAnsi="Times New Roman" w:cs="Times New Roman"/>
          <w:sz w:val="24"/>
          <w:szCs w:val="24"/>
        </w:rPr>
        <w:t>азличных специалистов</w:t>
      </w:r>
      <w:r w:rsidR="003E17C8">
        <w:rPr>
          <w:rFonts w:ascii="Times New Roman" w:hAnsi="Times New Roman" w:cs="Times New Roman"/>
          <w:sz w:val="24"/>
          <w:szCs w:val="24"/>
        </w:rPr>
        <w:t xml:space="preserve"> </w:t>
      </w:r>
      <w:r w:rsidR="00D72323">
        <w:rPr>
          <w:rFonts w:ascii="Times New Roman" w:hAnsi="Times New Roman" w:cs="Times New Roman"/>
          <w:sz w:val="24"/>
          <w:szCs w:val="24"/>
        </w:rPr>
        <w:t xml:space="preserve">(педагога, </w:t>
      </w:r>
      <w:r w:rsidRPr="00990C8D">
        <w:rPr>
          <w:rFonts w:ascii="Times New Roman" w:hAnsi="Times New Roman" w:cs="Times New Roman"/>
          <w:sz w:val="24"/>
          <w:szCs w:val="24"/>
        </w:rPr>
        <w:t xml:space="preserve">социального педагога, педагога-психолога, учителя-логопеда, медицинского работника) по принятию оптимальных решений для развития личности особого ребенка и успешного его обучения в ситуациях школьного взаимодействия с обычными детьми. </w:t>
      </w:r>
      <w:r w:rsidRPr="00990C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Коррекционно-развивающая работа способствует</w:t>
      </w:r>
      <w:r w:rsidRPr="00990C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90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выбору оптимальных для развития ребёнка с ограниченными возможностями здоровья коррекционных программ/методик, методов и приёмов обучения в соответствии с его особыми образовательными потребностями. </w:t>
      </w:r>
      <w:r w:rsidR="005E4A04" w:rsidRPr="00990C8D">
        <w:rPr>
          <w:rFonts w:ascii="Times New Roman" w:hAnsi="Times New Roman" w:cs="Times New Roman"/>
          <w:sz w:val="24"/>
          <w:szCs w:val="24"/>
        </w:rPr>
        <w:t>Доброжелательным тоном, словами поддержки стараюсь создавать положительную эмоциональную атмосферу.</w:t>
      </w:r>
      <w:r w:rsidR="00A35290" w:rsidRPr="00990C8D">
        <w:rPr>
          <w:rFonts w:ascii="Times New Roman" w:hAnsi="Times New Roman" w:cs="Times New Roman"/>
          <w:sz w:val="24"/>
          <w:szCs w:val="24"/>
        </w:rPr>
        <w:t xml:space="preserve"> </w:t>
      </w:r>
      <w:r w:rsidR="005E4A04" w:rsidRPr="00990C8D">
        <w:rPr>
          <w:rFonts w:ascii="Times New Roman" w:hAnsi="Times New Roman" w:cs="Times New Roman"/>
          <w:sz w:val="24"/>
          <w:szCs w:val="24"/>
        </w:rPr>
        <w:t>Сейчас у меня самая жизнерадостная, творческая, замечательная ученица! Учимся, радуемся жизни, творим…</w:t>
      </w:r>
      <w:r w:rsidR="00AC734C" w:rsidRPr="00AC734C">
        <w:rPr>
          <w:rFonts w:ascii="Times New Roman" w:hAnsi="Times New Roman" w:cs="Times New Roman"/>
          <w:sz w:val="24"/>
          <w:szCs w:val="24"/>
        </w:rPr>
        <w:t xml:space="preserve"> </w:t>
      </w:r>
      <w:r w:rsidR="005E4A04" w:rsidRPr="00990C8D">
        <w:rPr>
          <w:rFonts w:ascii="Times New Roman" w:hAnsi="Times New Roman" w:cs="Times New Roman"/>
          <w:sz w:val="24"/>
          <w:szCs w:val="24"/>
        </w:rPr>
        <w:t>«Индивидуальный образовательный процесс» - это замечательно, но нашим детям недостаёт общения. Ведь:</w:t>
      </w:r>
    </w:p>
    <w:p w:rsidR="005E4A04" w:rsidRPr="00990C8D" w:rsidRDefault="005E4A04" w:rsidP="00D723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90C8D">
        <w:rPr>
          <w:rFonts w:ascii="Times New Roman" w:hAnsi="Times New Roman" w:cs="Times New Roman"/>
          <w:sz w:val="24"/>
          <w:szCs w:val="24"/>
        </w:rPr>
        <w:t>«Группа – это не просто моральный авторитет, распоряжающийся жизнью своих членов, это и есть источник жизни. От неё исходит тепло, которое согревает и оживляет сердца, открывает их к сочувствию, растапливает эгоизм». Э. Дюркгейм.</w:t>
      </w:r>
    </w:p>
    <w:p w:rsidR="005E4A04" w:rsidRPr="00990C8D" w:rsidRDefault="00A35290" w:rsidP="00D723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90C8D">
        <w:rPr>
          <w:rFonts w:ascii="Times New Roman" w:hAnsi="Times New Roman" w:cs="Times New Roman"/>
          <w:sz w:val="24"/>
          <w:szCs w:val="24"/>
        </w:rPr>
        <w:t xml:space="preserve">  Поэтому, п</w:t>
      </w:r>
      <w:r w:rsidR="005E4A04" w:rsidRPr="00990C8D">
        <w:rPr>
          <w:rFonts w:ascii="Times New Roman" w:hAnsi="Times New Roman" w:cs="Times New Roman"/>
          <w:sz w:val="24"/>
          <w:szCs w:val="24"/>
        </w:rPr>
        <w:t>ри одновременных занятиях в помещении школы, стараюсь организовать работу в мини – группе, в паре.</w:t>
      </w:r>
      <w:r w:rsidR="0038677F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;mso-position-horizontal-relative:text;mso-position-vertical-relative:text" from="193.8pt,36.45pt" to="193.8pt,36.45pt">
            <v:stroke startarrow="block" endarrow="block"/>
          </v:line>
        </w:pict>
      </w:r>
      <w:r w:rsidR="005E4A04" w:rsidRPr="00990C8D">
        <w:rPr>
          <w:rFonts w:ascii="Times New Roman" w:hAnsi="Times New Roman" w:cs="Times New Roman"/>
          <w:sz w:val="24"/>
          <w:szCs w:val="24"/>
        </w:rPr>
        <w:t xml:space="preserve"> Здесь: - путешествия по карте</w:t>
      </w:r>
      <w:r w:rsidRPr="00990C8D">
        <w:rPr>
          <w:rFonts w:ascii="Times New Roman" w:hAnsi="Times New Roman" w:cs="Times New Roman"/>
          <w:sz w:val="24"/>
          <w:szCs w:val="24"/>
        </w:rPr>
        <w:t xml:space="preserve">, </w:t>
      </w:r>
      <w:r w:rsidR="005E4A04" w:rsidRPr="00990C8D">
        <w:rPr>
          <w:rFonts w:ascii="Times New Roman" w:hAnsi="Times New Roman" w:cs="Times New Roman"/>
          <w:sz w:val="24"/>
          <w:szCs w:val="24"/>
        </w:rPr>
        <w:t>игра с мячом: «Я знаю четыре времени года… 12 месяцев»;</w:t>
      </w:r>
      <w:r w:rsidRPr="00990C8D">
        <w:rPr>
          <w:rFonts w:ascii="Times New Roman" w:hAnsi="Times New Roman" w:cs="Times New Roman"/>
          <w:sz w:val="24"/>
          <w:szCs w:val="24"/>
        </w:rPr>
        <w:t xml:space="preserve"> создание коллективных мини – проектов по темам « Животные леса», « Числа и цифры», « Растения леса», « Ты т вое здоровье» и т.д. </w:t>
      </w:r>
      <w:r w:rsidR="005E4A04" w:rsidRPr="00990C8D">
        <w:rPr>
          <w:rFonts w:ascii="Times New Roman" w:hAnsi="Times New Roman" w:cs="Times New Roman"/>
          <w:sz w:val="24"/>
          <w:szCs w:val="24"/>
        </w:rPr>
        <w:t xml:space="preserve"> </w:t>
      </w:r>
      <w:r w:rsidR="00D72323" w:rsidRPr="00990C8D">
        <w:rPr>
          <w:rFonts w:ascii="Times New Roman" w:hAnsi="Times New Roman" w:cs="Times New Roman"/>
          <w:sz w:val="24"/>
          <w:szCs w:val="24"/>
        </w:rPr>
        <w:t xml:space="preserve">В системе специального коррекционного образования широко распространена коллективная предметно-практическая деятельность детей под руководством педагога (работа в парах или группах), которая создает естественные условия (среду) для мотивированного речевого общения, постоянно воспроизводя потребность в таком общении. Общение, в свою очередь, развиваясь, способствует овладению языком во всех его функциональных составляющих, мыслительными операциями, различными ситуациями общения и социального взаимодействия. </w:t>
      </w:r>
      <w:r w:rsidR="005E4A04" w:rsidRPr="00990C8D">
        <w:rPr>
          <w:rFonts w:ascii="Times New Roman" w:hAnsi="Times New Roman" w:cs="Times New Roman"/>
          <w:sz w:val="24"/>
          <w:szCs w:val="24"/>
        </w:rPr>
        <w:t>Таким образом, в процессе своей работы я стараюсь создать комфортные условия для формирования и развития нравственной, гармоничной, физически и психически здоровой личности в соответствии с его склонностями, интересами и возможностями с учётом системно–</w:t>
      </w:r>
      <w:proofErr w:type="spellStart"/>
      <w:r w:rsidR="005E4A04" w:rsidRPr="00990C8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5E4A04" w:rsidRPr="00990C8D">
        <w:rPr>
          <w:rFonts w:ascii="Times New Roman" w:hAnsi="Times New Roman" w:cs="Times New Roman"/>
          <w:sz w:val="24"/>
          <w:szCs w:val="24"/>
        </w:rPr>
        <w:t xml:space="preserve"> и личностно– </w:t>
      </w:r>
      <w:proofErr w:type="gramStart"/>
      <w:r w:rsidR="005E4A04" w:rsidRPr="00990C8D">
        <w:rPr>
          <w:rFonts w:ascii="Times New Roman" w:hAnsi="Times New Roman" w:cs="Times New Roman"/>
          <w:sz w:val="24"/>
          <w:szCs w:val="24"/>
        </w:rPr>
        <w:t>ор</w:t>
      </w:r>
      <w:proofErr w:type="gramEnd"/>
      <w:r w:rsidR="005E4A04" w:rsidRPr="00990C8D">
        <w:rPr>
          <w:rFonts w:ascii="Times New Roman" w:hAnsi="Times New Roman" w:cs="Times New Roman"/>
          <w:sz w:val="24"/>
          <w:szCs w:val="24"/>
        </w:rPr>
        <w:t xml:space="preserve">иентированного подходов. </w:t>
      </w:r>
    </w:p>
    <w:p w:rsidR="000F453C" w:rsidRPr="00A35290" w:rsidRDefault="00A35290" w:rsidP="00A352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</w:t>
      </w:r>
    </w:p>
    <w:p w:rsidR="000F453C" w:rsidRPr="000F453C" w:rsidRDefault="000F453C" w:rsidP="000F453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453C">
        <w:rPr>
          <w:rFonts w:ascii="Times New Roman" w:hAnsi="Times New Roman" w:cs="Times New Roman"/>
          <w:sz w:val="24"/>
          <w:szCs w:val="24"/>
        </w:rPr>
        <w:t>ИПМ №9</w:t>
      </w:r>
    </w:p>
    <w:p w:rsidR="000F453C" w:rsidRPr="000F453C" w:rsidRDefault="000F453C" w:rsidP="000F453C">
      <w:pPr>
        <w:pStyle w:val="a6"/>
        <w:jc w:val="center"/>
        <w:rPr>
          <w:rFonts w:ascii="Times New Roman" w:hAnsi="Times New Roman" w:cs="Times New Roman"/>
          <w:b/>
          <w:i/>
          <w:u w:val="single"/>
        </w:rPr>
      </w:pPr>
      <w:r w:rsidRPr="000F453C">
        <w:rPr>
          <w:rFonts w:ascii="Times New Roman" w:hAnsi="Times New Roman" w:cs="Times New Roman"/>
          <w:b/>
          <w:i/>
          <w:u w:val="single"/>
        </w:rPr>
        <w:t>РЕЗУЛЬТАТИВНОСТЬ ОПЫТА</w:t>
      </w:r>
    </w:p>
    <w:p w:rsidR="00D72323" w:rsidRDefault="00990C8D" w:rsidP="00990C8D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C8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системы мероприятий по социальной адаптации детей с ограниченными возможностями здоровья способствует тому, что</w:t>
      </w:r>
      <w:r w:rsidRPr="00990C8D">
        <w:rPr>
          <w:rFonts w:ascii="Times New Roman" w:hAnsi="Times New Roman" w:cs="Times New Roman"/>
          <w:sz w:val="24"/>
          <w:szCs w:val="24"/>
        </w:rPr>
        <w:t xml:space="preserve"> общими усилиями нам удаётся удерживать приоритет по обеспечению условий для доступного качественного образования для особых детей.</w:t>
      </w:r>
    </w:p>
    <w:p w:rsidR="00D72323" w:rsidRPr="009B055B" w:rsidRDefault="00D72323" w:rsidP="00D72323">
      <w:pPr>
        <w:pStyle w:val="Osnova"/>
        <w:tabs>
          <w:tab w:val="left" w:leader="dot" w:pos="624"/>
        </w:tabs>
        <w:spacing w:line="240" w:lineRule="auto"/>
        <w:ind w:firstLine="0"/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9B055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начальной школе</w:t>
      </w:r>
      <w:r w:rsidRPr="00D72323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основным результатом </w:t>
      </w:r>
      <w:r w:rsidRPr="009B055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образования детей с ОВЗ должно стать  исправление и </w:t>
      </w:r>
      <w:r w:rsidRPr="009B055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lastRenderedPageBreak/>
        <w:t xml:space="preserve">реконструкция индивидуальных познавательных качеств и недостатков поведения и развития особого ребёнка в сочетании с созданием условий для его личностного развития и адекватной интеграции в социуме. </w:t>
      </w:r>
      <w:r w:rsidRPr="009B055B">
        <w:rPr>
          <w:rStyle w:val="c0"/>
          <w:rFonts w:ascii="Times New Roman" w:hAnsi="Times New Roman" w:cs="Times New Roman"/>
          <w:sz w:val="24"/>
          <w:szCs w:val="24"/>
          <w:lang w:val="ru-RU"/>
        </w:rPr>
        <w:t>Итоговые и промежуточные результаты работы ориентированы на освоение детьми с ОВЗ</w:t>
      </w:r>
      <w:r w:rsidRPr="009B055B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специальных (коррекционных) образовательных учреждений </w:t>
      </w:r>
      <w:r w:rsidRPr="009B055B">
        <w:rPr>
          <w:rFonts w:ascii="Times New Roman" w:hAnsi="Times New Roman" w:cs="Times New Roman"/>
          <w:sz w:val="24"/>
          <w:szCs w:val="24"/>
        </w:rPr>
        <w:t>VIII</w:t>
      </w:r>
      <w:r w:rsidRPr="009B055B">
        <w:rPr>
          <w:rFonts w:ascii="Times New Roman" w:hAnsi="Times New Roman" w:cs="Times New Roman"/>
          <w:sz w:val="24"/>
          <w:szCs w:val="24"/>
          <w:lang w:val="ru-RU"/>
        </w:rPr>
        <w:t xml:space="preserve"> вида</w:t>
      </w:r>
      <w:r w:rsidRPr="009B055B">
        <w:rPr>
          <w:rStyle w:val="c0"/>
          <w:rFonts w:ascii="Times New Roman" w:hAnsi="Times New Roman" w:cs="Times New Roman"/>
          <w:sz w:val="24"/>
          <w:szCs w:val="24"/>
          <w:lang w:val="ru-RU"/>
        </w:rPr>
        <w:t xml:space="preserve">. Динамика развития детей отслеживается по мере реализации индивидуального образовательного </w:t>
      </w:r>
      <w:r w:rsidRPr="009B055B">
        <w:rPr>
          <w:rStyle w:val="c0"/>
          <w:rFonts w:ascii="Times New Roman" w:hAnsi="Times New Roman" w:cs="Times New Roman"/>
          <w:sz w:val="24"/>
          <w:szCs w:val="24"/>
        </w:rPr>
        <w:t> </w:t>
      </w:r>
      <w:r w:rsidRPr="009B055B">
        <w:rPr>
          <w:rStyle w:val="c0"/>
          <w:rFonts w:ascii="Times New Roman" w:hAnsi="Times New Roman" w:cs="Times New Roman"/>
          <w:sz w:val="24"/>
          <w:szCs w:val="24"/>
          <w:lang w:val="ru-RU"/>
        </w:rPr>
        <w:t>маршрута, продвижение по которому свидетельствует о снижении количества трудностей при освоении основной общеобразовательной программы.</w:t>
      </w:r>
    </w:p>
    <w:p w:rsidR="00D72323" w:rsidRPr="009B055B" w:rsidRDefault="00D72323" w:rsidP="00D72323">
      <w:pPr>
        <w:pStyle w:val="c1"/>
        <w:spacing w:before="0" w:beforeAutospacing="0" w:after="0" w:afterAutospacing="0"/>
        <w:jc w:val="both"/>
        <w:rPr>
          <w:color w:val="000000"/>
        </w:rPr>
      </w:pPr>
      <w:r w:rsidRPr="009B055B">
        <w:rPr>
          <w:rStyle w:val="c0"/>
          <w:color w:val="000000"/>
        </w:rPr>
        <w:t xml:space="preserve">В случае невозможности комплексного усвоения </w:t>
      </w:r>
      <w:proofErr w:type="spellStart"/>
      <w:r w:rsidRPr="009B055B">
        <w:rPr>
          <w:rStyle w:val="c0"/>
          <w:color w:val="000000"/>
        </w:rPr>
        <w:t>обучащимися</w:t>
      </w:r>
      <w:proofErr w:type="spellEnd"/>
      <w:r w:rsidRPr="009B055B">
        <w:rPr>
          <w:color w:val="000000"/>
        </w:rPr>
        <w:t xml:space="preserve"> программы специальных (коррекционных) образовательных учреждений </w:t>
      </w:r>
      <w:r w:rsidRPr="009B055B">
        <w:rPr>
          <w:color w:val="000000"/>
          <w:lang w:val="en-US"/>
        </w:rPr>
        <w:t>VIII</w:t>
      </w:r>
      <w:r w:rsidRPr="009B055B">
        <w:rPr>
          <w:color w:val="000000"/>
        </w:rPr>
        <w:t xml:space="preserve"> вида</w:t>
      </w:r>
      <w:r w:rsidRPr="009B055B">
        <w:rPr>
          <w:rStyle w:val="c0"/>
          <w:color w:val="000000"/>
        </w:rPr>
        <w:t xml:space="preserve"> из-за тяжести физических или психических нарушений, подтвержденных </w:t>
      </w:r>
      <w:proofErr w:type="spellStart"/>
      <w:r w:rsidRPr="009B055B">
        <w:rPr>
          <w:rStyle w:val="c0"/>
          <w:color w:val="000000"/>
        </w:rPr>
        <w:t>психолого-медико-педагогической</w:t>
      </w:r>
      <w:proofErr w:type="spellEnd"/>
      <w:r w:rsidRPr="009B055B">
        <w:rPr>
          <w:rStyle w:val="c0"/>
          <w:color w:val="000000"/>
        </w:rPr>
        <w:t xml:space="preserve"> комиссией, содержание работы формируется с акцентом на социализацию учащихся и формирование практически ориентированных навыков.</w:t>
      </w:r>
    </w:p>
    <w:p w:rsidR="00D72323" w:rsidRPr="005E52FD" w:rsidRDefault="00D72323" w:rsidP="00D723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4"/>
          <w:szCs w:val="24"/>
        </w:rPr>
      </w:pPr>
      <w:r w:rsidRPr="005E52FD">
        <w:rPr>
          <w:b/>
          <w:sz w:val="24"/>
          <w:szCs w:val="24"/>
        </w:rPr>
        <w:t xml:space="preserve">Динамика общей и качественной успеваемости, степени </w:t>
      </w:r>
      <w:proofErr w:type="spellStart"/>
      <w:r w:rsidRPr="005E52FD">
        <w:rPr>
          <w:b/>
          <w:sz w:val="24"/>
          <w:szCs w:val="24"/>
        </w:rPr>
        <w:t>обученности</w:t>
      </w:r>
      <w:proofErr w:type="spellEnd"/>
      <w:r w:rsidRPr="005E52FD">
        <w:rPr>
          <w:b/>
          <w:sz w:val="24"/>
          <w:szCs w:val="24"/>
        </w:rPr>
        <w:t xml:space="preserve"> учащихся</w:t>
      </w:r>
    </w:p>
    <w:p w:rsidR="00D72323" w:rsidRPr="005E52FD" w:rsidRDefault="00D72323" w:rsidP="00D723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2013 -2014/2014-2015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и</w:t>
      </w:r>
      <w:r w:rsidRPr="00D723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триместры) </w:t>
      </w:r>
      <w:proofErr w:type="spellStart"/>
      <w:r>
        <w:rPr>
          <w:b/>
          <w:sz w:val="24"/>
          <w:szCs w:val="24"/>
        </w:rPr>
        <w:t>уч.г</w:t>
      </w:r>
      <w:proofErr w:type="spellEnd"/>
      <w:r>
        <w:rPr>
          <w:b/>
          <w:sz w:val="24"/>
          <w:szCs w:val="24"/>
        </w:rPr>
        <w:t>.</w:t>
      </w:r>
    </w:p>
    <w:tbl>
      <w:tblPr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565"/>
        <w:gridCol w:w="565"/>
        <w:gridCol w:w="663"/>
        <w:gridCol w:w="8"/>
        <w:gridCol w:w="710"/>
        <w:gridCol w:w="8"/>
        <w:gridCol w:w="718"/>
        <w:gridCol w:w="7"/>
        <w:gridCol w:w="695"/>
        <w:gridCol w:w="8"/>
        <w:gridCol w:w="526"/>
        <w:gridCol w:w="27"/>
        <w:gridCol w:w="571"/>
        <w:gridCol w:w="42"/>
        <w:gridCol w:w="556"/>
        <w:gridCol w:w="57"/>
        <w:gridCol w:w="559"/>
        <w:gridCol w:w="24"/>
        <w:gridCol w:w="525"/>
        <w:gridCol w:w="537"/>
        <w:gridCol w:w="534"/>
        <w:gridCol w:w="19"/>
        <w:gridCol w:w="515"/>
        <w:gridCol w:w="23"/>
        <w:gridCol w:w="530"/>
        <w:gridCol w:w="53"/>
        <w:gridCol w:w="838"/>
      </w:tblGrid>
      <w:tr w:rsidR="00D72323" w:rsidRPr="00AC23BE" w:rsidTr="00AC734C">
        <w:trPr>
          <w:cantSplit/>
          <w:trHeight w:val="200"/>
        </w:trPr>
        <w:tc>
          <w:tcPr>
            <w:tcW w:w="815" w:type="dxa"/>
            <w:vMerge w:val="restart"/>
            <w:textDirection w:val="btLr"/>
          </w:tcPr>
          <w:p w:rsidR="00D72323" w:rsidRPr="00AC23BE" w:rsidRDefault="00D72323" w:rsidP="00972829">
            <w:pPr>
              <w:pStyle w:val="a6"/>
              <w:jc w:val="center"/>
            </w:pPr>
            <w:r w:rsidRPr="00AC23BE">
              <w:t>год</w:t>
            </w:r>
          </w:p>
          <w:p w:rsidR="00D72323" w:rsidRPr="00AC23BE" w:rsidRDefault="00D72323" w:rsidP="00972829">
            <w:pPr>
              <w:pStyle w:val="a6"/>
              <w:jc w:val="center"/>
            </w:pPr>
          </w:p>
        </w:tc>
        <w:tc>
          <w:tcPr>
            <w:tcW w:w="565" w:type="dxa"/>
            <w:vMerge w:val="restart"/>
            <w:textDirection w:val="btLr"/>
          </w:tcPr>
          <w:p w:rsidR="00D72323" w:rsidRPr="00AC23BE" w:rsidRDefault="00D72323" w:rsidP="00972829">
            <w:pPr>
              <w:pStyle w:val="a6"/>
              <w:jc w:val="center"/>
            </w:pPr>
            <w:r w:rsidRPr="00AC23BE">
              <w:t>класс</w:t>
            </w:r>
          </w:p>
        </w:tc>
        <w:tc>
          <w:tcPr>
            <w:tcW w:w="2672" w:type="dxa"/>
            <w:gridSpan w:val="6"/>
          </w:tcPr>
          <w:p w:rsidR="00D72323" w:rsidRDefault="00D72323" w:rsidP="00972829">
            <w:pPr>
              <w:pStyle w:val="a6"/>
              <w:jc w:val="center"/>
            </w:pPr>
            <w:r w:rsidRPr="00AC23BE">
              <w:t>Общая</w:t>
            </w:r>
          </w:p>
          <w:p w:rsidR="00D72323" w:rsidRPr="00AC23BE" w:rsidRDefault="00D72323" w:rsidP="00972829">
            <w:pPr>
              <w:pStyle w:val="a6"/>
              <w:jc w:val="center"/>
            </w:pPr>
            <w:r w:rsidRPr="00AC23BE">
              <w:t>успеваемость</w:t>
            </w:r>
          </w:p>
        </w:tc>
        <w:tc>
          <w:tcPr>
            <w:tcW w:w="702" w:type="dxa"/>
            <w:gridSpan w:val="2"/>
            <w:vMerge w:val="restart"/>
            <w:textDirection w:val="btLr"/>
          </w:tcPr>
          <w:p w:rsidR="00D72323" w:rsidRPr="00AC23BE" w:rsidRDefault="00D72323" w:rsidP="00972829">
            <w:pPr>
              <w:pStyle w:val="a6"/>
              <w:jc w:val="center"/>
            </w:pPr>
            <w:r>
              <w:t>динамика</w:t>
            </w:r>
          </w:p>
        </w:tc>
        <w:tc>
          <w:tcPr>
            <w:tcW w:w="2346" w:type="dxa"/>
            <w:gridSpan w:val="8"/>
          </w:tcPr>
          <w:p w:rsidR="00D72323" w:rsidRPr="00AC23BE" w:rsidRDefault="00D72323" w:rsidP="00972829">
            <w:pPr>
              <w:pStyle w:val="a6"/>
              <w:jc w:val="center"/>
            </w:pPr>
            <w:r>
              <w:t>Качественная успеваемость</w:t>
            </w:r>
          </w:p>
        </w:tc>
        <w:tc>
          <w:tcPr>
            <w:tcW w:w="549" w:type="dxa"/>
            <w:gridSpan w:val="2"/>
            <w:vMerge w:val="restart"/>
            <w:textDirection w:val="btLr"/>
          </w:tcPr>
          <w:p w:rsidR="00D72323" w:rsidRPr="00AC23BE" w:rsidRDefault="00D72323" w:rsidP="00972829">
            <w:pPr>
              <w:pStyle w:val="a6"/>
              <w:jc w:val="center"/>
            </w:pPr>
            <w:r>
              <w:t>динамика</w:t>
            </w:r>
          </w:p>
        </w:tc>
        <w:tc>
          <w:tcPr>
            <w:tcW w:w="2158" w:type="dxa"/>
            <w:gridSpan w:val="6"/>
          </w:tcPr>
          <w:p w:rsidR="00D72323" w:rsidRPr="00AC23BE" w:rsidRDefault="00D72323" w:rsidP="00972829">
            <w:pPr>
              <w:pStyle w:val="a6"/>
              <w:jc w:val="center"/>
            </w:pPr>
            <w:r>
              <w:t>СОУ</w:t>
            </w:r>
          </w:p>
        </w:tc>
        <w:tc>
          <w:tcPr>
            <w:tcW w:w="891" w:type="dxa"/>
            <w:gridSpan w:val="2"/>
            <w:vMerge w:val="restart"/>
            <w:textDirection w:val="btLr"/>
          </w:tcPr>
          <w:p w:rsidR="00D72323" w:rsidRPr="00AC23BE" w:rsidRDefault="00D72323" w:rsidP="00972829">
            <w:pPr>
              <w:pStyle w:val="a6"/>
              <w:jc w:val="center"/>
            </w:pPr>
            <w:r>
              <w:t>динамика</w:t>
            </w:r>
          </w:p>
        </w:tc>
      </w:tr>
      <w:tr w:rsidR="00D72323" w:rsidRPr="00AC23BE" w:rsidTr="00AC734C">
        <w:trPr>
          <w:trHeight w:val="157"/>
        </w:trPr>
        <w:tc>
          <w:tcPr>
            <w:tcW w:w="815" w:type="dxa"/>
            <w:vMerge/>
          </w:tcPr>
          <w:p w:rsidR="00D72323" w:rsidRPr="00AC23BE" w:rsidRDefault="00D72323" w:rsidP="00972829">
            <w:pPr>
              <w:pStyle w:val="a6"/>
              <w:jc w:val="center"/>
            </w:pPr>
          </w:p>
        </w:tc>
        <w:tc>
          <w:tcPr>
            <w:tcW w:w="565" w:type="dxa"/>
            <w:vMerge/>
          </w:tcPr>
          <w:p w:rsidR="00D72323" w:rsidRPr="00AC23BE" w:rsidRDefault="00D72323" w:rsidP="00972829">
            <w:pPr>
              <w:pStyle w:val="a6"/>
              <w:jc w:val="center"/>
            </w:pPr>
          </w:p>
        </w:tc>
        <w:tc>
          <w:tcPr>
            <w:tcW w:w="565" w:type="dxa"/>
          </w:tcPr>
          <w:p w:rsidR="00D72323" w:rsidRDefault="00D72323" w:rsidP="00972829">
            <w:pPr>
              <w:pStyle w:val="a6"/>
              <w:jc w:val="center"/>
            </w:pPr>
            <w:r w:rsidRPr="009D5DC3">
              <w:rPr>
                <w:lang w:val="en-US"/>
              </w:rPr>
              <w:t>I</w:t>
            </w:r>
          </w:p>
          <w:p w:rsidR="00D72323" w:rsidRPr="001D69DB" w:rsidRDefault="00D72323" w:rsidP="00972829">
            <w:pPr>
              <w:pStyle w:val="a6"/>
              <w:jc w:val="center"/>
            </w:pPr>
            <w:r>
              <w:t>тр.</w:t>
            </w:r>
          </w:p>
        </w:tc>
        <w:tc>
          <w:tcPr>
            <w:tcW w:w="671" w:type="dxa"/>
            <w:gridSpan w:val="2"/>
          </w:tcPr>
          <w:p w:rsidR="00D72323" w:rsidRDefault="00D72323" w:rsidP="00972829">
            <w:pPr>
              <w:pStyle w:val="a6"/>
              <w:jc w:val="center"/>
            </w:pPr>
            <w:r w:rsidRPr="009D5DC3">
              <w:rPr>
                <w:lang w:val="en-US"/>
              </w:rPr>
              <w:t>II</w:t>
            </w:r>
          </w:p>
          <w:p w:rsidR="00D72323" w:rsidRPr="001D69DB" w:rsidRDefault="00D72323" w:rsidP="00972829">
            <w:pPr>
              <w:pStyle w:val="a6"/>
              <w:jc w:val="center"/>
            </w:pPr>
            <w:r>
              <w:t>тр.</w:t>
            </w:r>
          </w:p>
        </w:tc>
        <w:tc>
          <w:tcPr>
            <w:tcW w:w="718" w:type="dxa"/>
            <w:gridSpan w:val="2"/>
          </w:tcPr>
          <w:p w:rsidR="00D72323" w:rsidRDefault="00D72323" w:rsidP="00972829">
            <w:pPr>
              <w:pStyle w:val="a6"/>
              <w:jc w:val="center"/>
            </w:pPr>
            <w:r w:rsidRPr="009D5DC3">
              <w:rPr>
                <w:lang w:val="en-US"/>
              </w:rPr>
              <w:t>III</w:t>
            </w:r>
          </w:p>
          <w:p w:rsidR="00D72323" w:rsidRPr="001D69DB" w:rsidRDefault="00D72323" w:rsidP="00972829">
            <w:pPr>
              <w:pStyle w:val="a6"/>
              <w:jc w:val="center"/>
            </w:pPr>
            <w:r>
              <w:t>тр.</w:t>
            </w:r>
          </w:p>
        </w:tc>
        <w:tc>
          <w:tcPr>
            <w:tcW w:w="718" w:type="dxa"/>
          </w:tcPr>
          <w:p w:rsidR="00D72323" w:rsidRPr="00AC23BE" w:rsidRDefault="00D72323" w:rsidP="00972829">
            <w:pPr>
              <w:pStyle w:val="a6"/>
              <w:jc w:val="center"/>
            </w:pPr>
            <w:r>
              <w:t>год</w:t>
            </w:r>
          </w:p>
        </w:tc>
        <w:tc>
          <w:tcPr>
            <w:tcW w:w="702" w:type="dxa"/>
            <w:gridSpan w:val="2"/>
            <w:vMerge/>
          </w:tcPr>
          <w:p w:rsidR="00D72323" w:rsidRPr="00AC23BE" w:rsidRDefault="00D72323" w:rsidP="00972829">
            <w:pPr>
              <w:pStyle w:val="a6"/>
              <w:jc w:val="center"/>
            </w:pPr>
          </w:p>
        </w:tc>
        <w:tc>
          <w:tcPr>
            <w:tcW w:w="534" w:type="dxa"/>
            <w:gridSpan w:val="2"/>
          </w:tcPr>
          <w:p w:rsidR="00D72323" w:rsidRDefault="00D72323" w:rsidP="00972829">
            <w:pPr>
              <w:pStyle w:val="a6"/>
              <w:jc w:val="center"/>
            </w:pPr>
            <w:r w:rsidRPr="009D5DC3">
              <w:rPr>
                <w:lang w:val="en-US"/>
              </w:rPr>
              <w:t>I</w:t>
            </w:r>
          </w:p>
          <w:p w:rsidR="00D72323" w:rsidRPr="001D69DB" w:rsidRDefault="00D72323" w:rsidP="00972829">
            <w:pPr>
              <w:pStyle w:val="a6"/>
              <w:jc w:val="center"/>
            </w:pPr>
            <w:r>
              <w:t>тр.</w:t>
            </w:r>
          </w:p>
        </w:tc>
        <w:tc>
          <w:tcPr>
            <w:tcW w:w="598" w:type="dxa"/>
            <w:gridSpan w:val="2"/>
          </w:tcPr>
          <w:p w:rsidR="00D72323" w:rsidRDefault="00D72323" w:rsidP="00972829">
            <w:pPr>
              <w:pStyle w:val="a6"/>
              <w:jc w:val="center"/>
            </w:pPr>
            <w:r w:rsidRPr="009D5DC3">
              <w:rPr>
                <w:lang w:val="en-US"/>
              </w:rPr>
              <w:t>II</w:t>
            </w:r>
          </w:p>
          <w:p w:rsidR="00D72323" w:rsidRPr="001D69DB" w:rsidRDefault="00D72323" w:rsidP="00972829">
            <w:pPr>
              <w:pStyle w:val="a6"/>
              <w:jc w:val="center"/>
            </w:pPr>
            <w:r>
              <w:t>тр.</w:t>
            </w:r>
          </w:p>
        </w:tc>
        <w:tc>
          <w:tcPr>
            <w:tcW w:w="598" w:type="dxa"/>
            <w:gridSpan w:val="2"/>
          </w:tcPr>
          <w:p w:rsidR="00D72323" w:rsidRDefault="00D72323" w:rsidP="00972829">
            <w:pPr>
              <w:pStyle w:val="a6"/>
              <w:jc w:val="center"/>
            </w:pPr>
            <w:r w:rsidRPr="009D5DC3">
              <w:rPr>
                <w:lang w:val="en-US"/>
              </w:rPr>
              <w:t>III</w:t>
            </w:r>
          </w:p>
          <w:p w:rsidR="00D72323" w:rsidRPr="001D69DB" w:rsidRDefault="00D72323" w:rsidP="00972829">
            <w:pPr>
              <w:pStyle w:val="a6"/>
              <w:jc w:val="center"/>
            </w:pPr>
            <w:r>
              <w:t>тр.</w:t>
            </w:r>
          </w:p>
        </w:tc>
        <w:tc>
          <w:tcPr>
            <w:tcW w:w="616" w:type="dxa"/>
            <w:gridSpan w:val="2"/>
          </w:tcPr>
          <w:p w:rsidR="00D72323" w:rsidRPr="00AC23BE" w:rsidRDefault="00D72323" w:rsidP="00972829">
            <w:pPr>
              <w:pStyle w:val="a6"/>
              <w:jc w:val="center"/>
            </w:pPr>
            <w:r>
              <w:t>год</w:t>
            </w:r>
          </w:p>
        </w:tc>
        <w:tc>
          <w:tcPr>
            <w:tcW w:w="549" w:type="dxa"/>
            <w:gridSpan w:val="2"/>
            <w:vMerge/>
          </w:tcPr>
          <w:p w:rsidR="00D72323" w:rsidRPr="00AC23BE" w:rsidRDefault="00D72323" w:rsidP="00972829">
            <w:pPr>
              <w:pStyle w:val="a6"/>
              <w:jc w:val="center"/>
            </w:pPr>
          </w:p>
        </w:tc>
        <w:tc>
          <w:tcPr>
            <w:tcW w:w="537" w:type="dxa"/>
          </w:tcPr>
          <w:p w:rsidR="00D72323" w:rsidRDefault="00D72323" w:rsidP="00972829">
            <w:pPr>
              <w:pStyle w:val="a6"/>
              <w:jc w:val="center"/>
            </w:pPr>
            <w:r w:rsidRPr="009D5DC3">
              <w:rPr>
                <w:lang w:val="en-US"/>
              </w:rPr>
              <w:t>I</w:t>
            </w:r>
          </w:p>
          <w:p w:rsidR="00D72323" w:rsidRPr="001D69DB" w:rsidRDefault="00D72323" w:rsidP="00972829">
            <w:pPr>
              <w:pStyle w:val="a6"/>
              <w:jc w:val="center"/>
            </w:pPr>
            <w:r>
              <w:t>тр.</w:t>
            </w:r>
          </w:p>
        </w:tc>
        <w:tc>
          <w:tcPr>
            <w:tcW w:w="534" w:type="dxa"/>
          </w:tcPr>
          <w:p w:rsidR="00D72323" w:rsidRDefault="00D72323" w:rsidP="00972829">
            <w:pPr>
              <w:pStyle w:val="a6"/>
              <w:jc w:val="center"/>
            </w:pPr>
            <w:r w:rsidRPr="009D5DC3">
              <w:rPr>
                <w:lang w:val="en-US"/>
              </w:rPr>
              <w:t>II</w:t>
            </w:r>
          </w:p>
          <w:p w:rsidR="00D72323" w:rsidRPr="001D69DB" w:rsidRDefault="00D72323" w:rsidP="00972829">
            <w:pPr>
              <w:pStyle w:val="a6"/>
              <w:jc w:val="center"/>
            </w:pPr>
            <w:r>
              <w:t>тр.</w:t>
            </w:r>
          </w:p>
        </w:tc>
        <w:tc>
          <w:tcPr>
            <w:tcW w:w="534" w:type="dxa"/>
            <w:gridSpan w:val="2"/>
          </w:tcPr>
          <w:p w:rsidR="00D72323" w:rsidRDefault="00D72323" w:rsidP="00972829">
            <w:pPr>
              <w:pStyle w:val="a6"/>
              <w:jc w:val="center"/>
            </w:pPr>
            <w:r w:rsidRPr="009D5DC3">
              <w:rPr>
                <w:lang w:val="en-US"/>
              </w:rPr>
              <w:t>III</w:t>
            </w:r>
          </w:p>
          <w:p w:rsidR="00D72323" w:rsidRPr="001D69DB" w:rsidRDefault="00D72323" w:rsidP="00972829">
            <w:pPr>
              <w:pStyle w:val="a6"/>
              <w:jc w:val="center"/>
            </w:pPr>
            <w:r>
              <w:t>тр.</w:t>
            </w:r>
          </w:p>
        </w:tc>
        <w:tc>
          <w:tcPr>
            <w:tcW w:w="553" w:type="dxa"/>
            <w:gridSpan w:val="2"/>
          </w:tcPr>
          <w:p w:rsidR="00D72323" w:rsidRPr="00AC23BE" w:rsidRDefault="00D72323" w:rsidP="00972829">
            <w:pPr>
              <w:pStyle w:val="a6"/>
              <w:jc w:val="center"/>
            </w:pPr>
            <w:r>
              <w:t>год</w:t>
            </w:r>
          </w:p>
        </w:tc>
        <w:tc>
          <w:tcPr>
            <w:tcW w:w="891" w:type="dxa"/>
            <w:gridSpan w:val="2"/>
            <w:vMerge/>
          </w:tcPr>
          <w:p w:rsidR="00D72323" w:rsidRPr="00AC23BE" w:rsidRDefault="00D72323" w:rsidP="00972829">
            <w:pPr>
              <w:pStyle w:val="a6"/>
              <w:jc w:val="center"/>
            </w:pPr>
          </w:p>
        </w:tc>
      </w:tr>
      <w:tr w:rsidR="00D72323" w:rsidRPr="00AC23BE" w:rsidTr="00AC734C">
        <w:trPr>
          <w:trHeight w:val="496"/>
        </w:trPr>
        <w:tc>
          <w:tcPr>
            <w:tcW w:w="815" w:type="dxa"/>
          </w:tcPr>
          <w:p w:rsidR="00D72323" w:rsidRDefault="00D72323" w:rsidP="00972829">
            <w:pPr>
              <w:pStyle w:val="a6"/>
              <w:jc w:val="center"/>
            </w:pPr>
            <w:r>
              <w:t>2013/2014</w:t>
            </w:r>
          </w:p>
        </w:tc>
        <w:tc>
          <w:tcPr>
            <w:tcW w:w="565" w:type="dxa"/>
          </w:tcPr>
          <w:p w:rsidR="00D72323" w:rsidRDefault="00D72323" w:rsidP="00972829">
            <w:pPr>
              <w:pStyle w:val="a6"/>
              <w:jc w:val="center"/>
            </w:pPr>
            <w:r>
              <w:t>1б</w:t>
            </w:r>
          </w:p>
        </w:tc>
        <w:tc>
          <w:tcPr>
            <w:tcW w:w="9318" w:type="dxa"/>
            <w:gridSpan w:val="26"/>
          </w:tcPr>
          <w:p w:rsidR="00D72323" w:rsidRDefault="00D72323" w:rsidP="00972829">
            <w:pPr>
              <w:pStyle w:val="a6"/>
              <w:jc w:val="center"/>
            </w:pPr>
            <w:proofErr w:type="spellStart"/>
            <w:r>
              <w:t>Безотметочная</w:t>
            </w:r>
            <w:proofErr w:type="spellEnd"/>
            <w:r>
              <w:t xml:space="preserve"> система  обучения.</w:t>
            </w:r>
          </w:p>
        </w:tc>
      </w:tr>
      <w:tr w:rsidR="00D72323" w:rsidRPr="00AC23BE" w:rsidTr="00AC734C">
        <w:trPr>
          <w:trHeight w:val="432"/>
        </w:trPr>
        <w:tc>
          <w:tcPr>
            <w:tcW w:w="815" w:type="dxa"/>
          </w:tcPr>
          <w:p w:rsidR="00D72323" w:rsidRDefault="00D72323" w:rsidP="00972829">
            <w:pPr>
              <w:pStyle w:val="a6"/>
              <w:jc w:val="center"/>
            </w:pPr>
            <w:r>
              <w:t>2014/2015</w:t>
            </w:r>
          </w:p>
        </w:tc>
        <w:tc>
          <w:tcPr>
            <w:tcW w:w="565" w:type="dxa"/>
          </w:tcPr>
          <w:p w:rsidR="00D72323" w:rsidRDefault="00D72323" w:rsidP="00972829">
            <w:pPr>
              <w:pStyle w:val="a6"/>
              <w:jc w:val="center"/>
            </w:pPr>
            <w:r>
              <w:t>2б</w:t>
            </w:r>
          </w:p>
        </w:tc>
        <w:tc>
          <w:tcPr>
            <w:tcW w:w="565" w:type="dxa"/>
          </w:tcPr>
          <w:p w:rsidR="00D72323" w:rsidRDefault="00D72323" w:rsidP="00972829">
            <w:pPr>
              <w:pStyle w:val="a6"/>
              <w:jc w:val="center"/>
            </w:pPr>
            <w:r>
              <w:t>100</w:t>
            </w:r>
          </w:p>
        </w:tc>
        <w:tc>
          <w:tcPr>
            <w:tcW w:w="663" w:type="dxa"/>
          </w:tcPr>
          <w:p w:rsidR="00D72323" w:rsidRPr="00AC23BE" w:rsidRDefault="00D72323" w:rsidP="00972829">
            <w:pPr>
              <w:pStyle w:val="a6"/>
              <w:jc w:val="center"/>
            </w:pPr>
            <w:r>
              <w:t>100</w:t>
            </w:r>
          </w:p>
        </w:tc>
        <w:tc>
          <w:tcPr>
            <w:tcW w:w="718" w:type="dxa"/>
            <w:gridSpan w:val="2"/>
          </w:tcPr>
          <w:p w:rsidR="00D72323" w:rsidRPr="00AC23BE" w:rsidRDefault="00D72323" w:rsidP="00972829">
            <w:pPr>
              <w:pStyle w:val="a6"/>
              <w:jc w:val="center"/>
            </w:pPr>
            <w:r>
              <w:t>100</w:t>
            </w:r>
          </w:p>
        </w:tc>
        <w:tc>
          <w:tcPr>
            <w:tcW w:w="733" w:type="dxa"/>
            <w:gridSpan w:val="3"/>
          </w:tcPr>
          <w:p w:rsidR="00D72323" w:rsidRPr="00AC23BE" w:rsidRDefault="00D72323" w:rsidP="00972829">
            <w:pPr>
              <w:pStyle w:val="a6"/>
              <w:jc w:val="center"/>
            </w:pPr>
            <w:r>
              <w:t>100</w:t>
            </w:r>
          </w:p>
        </w:tc>
        <w:tc>
          <w:tcPr>
            <w:tcW w:w="703" w:type="dxa"/>
            <w:gridSpan w:val="2"/>
          </w:tcPr>
          <w:p w:rsidR="00D72323" w:rsidRPr="00AC23BE" w:rsidRDefault="00D72323" w:rsidP="00972829">
            <w:pPr>
              <w:pStyle w:val="a6"/>
              <w:jc w:val="center"/>
            </w:pPr>
            <w:r>
              <w:t>=</w:t>
            </w:r>
          </w:p>
        </w:tc>
        <w:tc>
          <w:tcPr>
            <w:tcW w:w="553" w:type="dxa"/>
            <w:gridSpan w:val="2"/>
          </w:tcPr>
          <w:p w:rsidR="00D72323" w:rsidRPr="00972829" w:rsidRDefault="00972829" w:rsidP="00972829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13" w:type="dxa"/>
            <w:gridSpan w:val="2"/>
          </w:tcPr>
          <w:p w:rsidR="00D72323" w:rsidRPr="00972829" w:rsidRDefault="00972829" w:rsidP="00972829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13" w:type="dxa"/>
            <w:gridSpan w:val="2"/>
          </w:tcPr>
          <w:p w:rsidR="00D72323" w:rsidRPr="00972829" w:rsidRDefault="00D72323" w:rsidP="00972829">
            <w:pPr>
              <w:pStyle w:val="a6"/>
              <w:jc w:val="center"/>
              <w:rPr>
                <w:lang w:val="en-US"/>
              </w:rPr>
            </w:pPr>
          </w:p>
        </w:tc>
        <w:tc>
          <w:tcPr>
            <w:tcW w:w="583" w:type="dxa"/>
            <w:gridSpan w:val="2"/>
          </w:tcPr>
          <w:p w:rsidR="00D72323" w:rsidRPr="00972829" w:rsidRDefault="00D72323" w:rsidP="00972829">
            <w:pPr>
              <w:pStyle w:val="a6"/>
              <w:jc w:val="center"/>
              <w:rPr>
                <w:lang w:val="en-US"/>
              </w:rPr>
            </w:pPr>
          </w:p>
        </w:tc>
        <w:tc>
          <w:tcPr>
            <w:tcW w:w="525" w:type="dxa"/>
          </w:tcPr>
          <w:p w:rsidR="00D72323" w:rsidRPr="00972829" w:rsidRDefault="00972829" w:rsidP="00972829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537" w:type="dxa"/>
          </w:tcPr>
          <w:p w:rsidR="00D72323" w:rsidRPr="00972829" w:rsidRDefault="00972829" w:rsidP="00972829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553" w:type="dxa"/>
            <w:gridSpan w:val="2"/>
          </w:tcPr>
          <w:p w:rsidR="00D72323" w:rsidRPr="00972829" w:rsidRDefault="00972829" w:rsidP="00972829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538" w:type="dxa"/>
            <w:gridSpan w:val="2"/>
          </w:tcPr>
          <w:p w:rsidR="00D72323" w:rsidRDefault="00D72323" w:rsidP="00972829">
            <w:pPr>
              <w:pStyle w:val="a6"/>
              <w:jc w:val="center"/>
            </w:pPr>
          </w:p>
        </w:tc>
        <w:tc>
          <w:tcPr>
            <w:tcW w:w="583" w:type="dxa"/>
            <w:gridSpan w:val="2"/>
          </w:tcPr>
          <w:p w:rsidR="00D72323" w:rsidRDefault="00D72323" w:rsidP="00972829">
            <w:pPr>
              <w:pStyle w:val="a6"/>
              <w:jc w:val="center"/>
            </w:pPr>
          </w:p>
        </w:tc>
        <w:tc>
          <w:tcPr>
            <w:tcW w:w="838" w:type="dxa"/>
          </w:tcPr>
          <w:p w:rsidR="00D72323" w:rsidRDefault="00D72323" w:rsidP="00972829">
            <w:pPr>
              <w:pStyle w:val="a6"/>
              <w:jc w:val="center"/>
            </w:pPr>
            <w:r>
              <w:t>=</w:t>
            </w:r>
          </w:p>
        </w:tc>
      </w:tr>
    </w:tbl>
    <w:p w:rsidR="000F453C" w:rsidRDefault="00AC734C" w:rsidP="00AC734C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3421380</wp:posOffset>
            </wp:positionH>
            <wp:positionV relativeFrom="paragraph">
              <wp:posOffset>508000</wp:posOffset>
            </wp:positionV>
            <wp:extent cx="2790825" cy="3974465"/>
            <wp:effectExtent l="19050" t="0" r="9525" b="0"/>
            <wp:wrapTight wrapText="bothSides">
              <wp:wrapPolygon edited="0">
                <wp:start x="-147" y="0"/>
                <wp:lineTo x="-147" y="21534"/>
                <wp:lineTo x="21674" y="21534"/>
                <wp:lineTo x="21674" y="0"/>
                <wp:lineTo x="-147" y="0"/>
              </wp:wrapPolygon>
            </wp:wrapTight>
            <wp:docPr id="3" name="Рисунок 2" descr="C:\Users\Евгений\Desktop\1000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esktop\100001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97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393700</wp:posOffset>
            </wp:positionV>
            <wp:extent cx="2828925" cy="4124325"/>
            <wp:effectExtent l="19050" t="0" r="9525" b="0"/>
            <wp:wrapTight wrapText="bothSides">
              <wp:wrapPolygon edited="0">
                <wp:start x="-145" y="0"/>
                <wp:lineTo x="-145" y="21550"/>
                <wp:lineTo x="21673" y="21550"/>
                <wp:lineTo x="21673" y="0"/>
                <wp:lineTo x="-145" y="0"/>
              </wp:wrapPolygon>
            </wp:wrapTight>
            <wp:docPr id="1" name="Рисунок 1" descr="C:\Users\Евгений\Desktop\1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10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734C">
        <w:rPr>
          <w:rFonts w:ascii="Times New Roman" w:hAnsi="Times New Roman" w:cs="Times New Roman"/>
          <w:b/>
          <w:i/>
          <w:sz w:val="28"/>
          <w:szCs w:val="28"/>
        </w:rPr>
        <w:t>НАШИ  УСПЕХИ</w:t>
      </w:r>
    </w:p>
    <w:p w:rsidR="0002316F" w:rsidRDefault="0002316F" w:rsidP="00AC734C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316F" w:rsidRDefault="0002316F" w:rsidP="00AC734C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316F" w:rsidRDefault="0002316F" w:rsidP="00AC734C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316F" w:rsidRDefault="0002316F" w:rsidP="00AC734C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316F" w:rsidRDefault="0002316F" w:rsidP="00AC734C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316F" w:rsidRDefault="0002316F" w:rsidP="00AC734C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316F" w:rsidRDefault="0002316F" w:rsidP="00AC734C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316F" w:rsidRDefault="0002316F" w:rsidP="00AC734C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316F" w:rsidRDefault="0002316F" w:rsidP="00AC734C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316F" w:rsidRDefault="0002316F" w:rsidP="00AC734C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316F" w:rsidRDefault="0002316F" w:rsidP="00AC734C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316F" w:rsidRDefault="0002316F" w:rsidP="00AC734C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316F" w:rsidRDefault="0002316F" w:rsidP="00AC734C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316F" w:rsidRDefault="0002316F" w:rsidP="00AC734C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316F" w:rsidRDefault="0002316F" w:rsidP="00AC734C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316F" w:rsidRDefault="0002316F" w:rsidP="00AC734C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316F" w:rsidRDefault="0002316F" w:rsidP="00AC734C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316F" w:rsidRDefault="0002316F" w:rsidP="00AC734C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316F" w:rsidRDefault="0002316F" w:rsidP="00AC734C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316F" w:rsidRDefault="0002316F" w:rsidP="00AC734C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316F" w:rsidRDefault="0002316F" w:rsidP="00F853B5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EE69E2" w:rsidRDefault="00EE69E2" w:rsidP="00EE69E2">
      <w:pPr>
        <w:pStyle w:val="a6"/>
        <w:jc w:val="center"/>
        <w:rPr>
          <w:rFonts w:ascii="Times New Roman" w:hAnsi="Times New Roman" w:cs="Times New Roman"/>
          <w:b/>
          <w:i/>
          <w:u w:val="single"/>
        </w:rPr>
      </w:pPr>
    </w:p>
    <w:p w:rsidR="00CC1B6E" w:rsidRDefault="00CC1B6E" w:rsidP="00EE69E2">
      <w:pPr>
        <w:pStyle w:val="a6"/>
        <w:jc w:val="center"/>
        <w:rPr>
          <w:rFonts w:ascii="Times New Roman" w:hAnsi="Times New Roman" w:cs="Times New Roman"/>
          <w:b/>
          <w:i/>
          <w:u w:val="single"/>
          <w:lang w:val="en-US"/>
        </w:rPr>
      </w:pPr>
    </w:p>
    <w:p w:rsidR="00CC1B6E" w:rsidRDefault="00CC1B6E" w:rsidP="00EE69E2">
      <w:pPr>
        <w:pStyle w:val="a6"/>
        <w:jc w:val="center"/>
        <w:rPr>
          <w:rFonts w:ascii="Times New Roman" w:hAnsi="Times New Roman" w:cs="Times New Roman"/>
          <w:b/>
          <w:i/>
          <w:u w:val="single"/>
          <w:lang w:val="en-US"/>
        </w:rPr>
      </w:pPr>
    </w:p>
    <w:p w:rsidR="00CC1B6E" w:rsidRDefault="00CC1B6E" w:rsidP="00EE69E2">
      <w:pPr>
        <w:pStyle w:val="a6"/>
        <w:jc w:val="center"/>
        <w:rPr>
          <w:rFonts w:ascii="Times New Roman" w:hAnsi="Times New Roman" w:cs="Times New Roman"/>
          <w:b/>
          <w:i/>
          <w:u w:val="single"/>
          <w:lang w:val="en-US"/>
        </w:rPr>
      </w:pPr>
    </w:p>
    <w:p w:rsidR="00CC1B6E" w:rsidRDefault="00CC1B6E" w:rsidP="00EE69E2">
      <w:pPr>
        <w:pStyle w:val="a6"/>
        <w:jc w:val="center"/>
        <w:rPr>
          <w:rFonts w:ascii="Times New Roman" w:hAnsi="Times New Roman" w:cs="Times New Roman"/>
          <w:b/>
          <w:i/>
          <w:u w:val="single"/>
          <w:lang w:val="en-US"/>
        </w:rPr>
      </w:pPr>
    </w:p>
    <w:p w:rsidR="00CC1B6E" w:rsidRDefault="00CC1B6E" w:rsidP="00EE69E2">
      <w:pPr>
        <w:pStyle w:val="a6"/>
        <w:jc w:val="center"/>
        <w:rPr>
          <w:rFonts w:ascii="Times New Roman" w:hAnsi="Times New Roman" w:cs="Times New Roman"/>
          <w:b/>
          <w:i/>
          <w:u w:val="single"/>
          <w:lang w:val="en-US"/>
        </w:rPr>
      </w:pPr>
    </w:p>
    <w:p w:rsidR="00CC1B6E" w:rsidRDefault="00CC1B6E" w:rsidP="00EE69E2">
      <w:pPr>
        <w:pStyle w:val="a6"/>
        <w:jc w:val="center"/>
        <w:rPr>
          <w:rFonts w:ascii="Times New Roman" w:hAnsi="Times New Roman" w:cs="Times New Roman"/>
          <w:b/>
          <w:i/>
          <w:u w:val="single"/>
          <w:lang w:val="en-US"/>
        </w:rPr>
      </w:pPr>
    </w:p>
    <w:p w:rsidR="00EE69E2" w:rsidRDefault="00EE69E2" w:rsidP="00EE69E2">
      <w:pPr>
        <w:pStyle w:val="a6"/>
        <w:jc w:val="center"/>
        <w:rPr>
          <w:rFonts w:ascii="Times New Roman" w:hAnsi="Times New Roman" w:cs="Times New Roman"/>
          <w:b/>
          <w:i/>
          <w:u w:val="single"/>
        </w:rPr>
      </w:pPr>
      <w:r w:rsidRPr="00EE69E2">
        <w:rPr>
          <w:rFonts w:ascii="Times New Roman" w:hAnsi="Times New Roman" w:cs="Times New Roman"/>
          <w:b/>
          <w:i/>
          <w:u w:val="single"/>
        </w:rPr>
        <w:t>ЛИТЕРАТУРА</w:t>
      </w:r>
    </w:p>
    <w:p w:rsidR="00EE69E2" w:rsidRPr="00F30134" w:rsidRDefault="00EE69E2" w:rsidP="00EE69E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30134">
        <w:rPr>
          <w:rFonts w:ascii="Times New Roman" w:hAnsi="Times New Roman" w:cs="Times New Roman"/>
          <w:sz w:val="24"/>
          <w:szCs w:val="24"/>
        </w:rPr>
        <w:t xml:space="preserve">1.Грановсккая Р.М., </w:t>
      </w:r>
      <w:proofErr w:type="spellStart"/>
      <w:r w:rsidRPr="00F30134">
        <w:rPr>
          <w:rFonts w:ascii="Times New Roman" w:hAnsi="Times New Roman" w:cs="Times New Roman"/>
          <w:sz w:val="24"/>
          <w:szCs w:val="24"/>
        </w:rPr>
        <w:t>Березная</w:t>
      </w:r>
      <w:proofErr w:type="spellEnd"/>
      <w:r w:rsidRPr="00F30134">
        <w:rPr>
          <w:rFonts w:ascii="Times New Roman" w:hAnsi="Times New Roman" w:cs="Times New Roman"/>
          <w:sz w:val="24"/>
          <w:szCs w:val="24"/>
        </w:rPr>
        <w:t xml:space="preserve"> И.Я. Запоминание и узнавание </w:t>
      </w:r>
      <w:proofErr w:type="spellStart"/>
      <w:r w:rsidRPr="00F30134">
        <w:rPr>
          <w:rFonts w:ascii="Times New Roman" w:hAnsi="Times New Roman" w:cs="Times New Roman"/>
          <w:sz w:val="24"/>
          <w:szCs w:val="24"/>
        </w:rPr>
        <w:t>фигур</w:t>
      </w:r>
      <w:proofErr w:type="gramStart"/>
      <w:r w:rsidRPr="00F30134">
        <w:rPr>
          <w:rFonts w:ascii="Times New Roman" w:hAnsi="Times New Roman" w:cs="Times New Roman"/>
          <w:sz w:val="24"/>
          <w:szCs w:val="24"/>
        </w:rPr>
        <w:t>.Л</w:t>
      </w:r>
      <w:proofErr w:type="spellEnd"/>
      <w:proofErr w:type="gramEnd"/>
      <w:r w:rsidRPr="00F30134">
        <w:rPr>
          <w:rFonts w:ascii="Times New Roman" w:hAnsi="Times New Roman" w:cs="Times New Roman"/>
          <w:sz w:val="24"/>
          <w:szCs w:val="24"/>
        </w:rPr>
        <w:t xml:space="preserve">.: Изд-во Ленингр. </w:t>
      </w:r>
      <w:proofErr w:type="spellStart"/>
      <w:r w:rsidRPr="00F30134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F30134">
        <w:rPr>
          <w:rFonts w:ascii="Times New Roman" w:hAnsi="Times New Roman" w:cs="Times New Roman"/>
          <w:sz w:val="24"/>
          <w:szCs w:val="24"/>
        </w:rPr>
        <w:t xml:space="preserve"> –та, 1974.</w:t>
      </w:r>
    </w:p>
    <w:p w:rsidR="00EE69E2" w:rsidRPr="00F30134" w:rsidRDefault="00EE69E2" w:rsidP="00EE69E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30134">
        <w:rPr>
          <w:rFonts w:ascii="Times New Roman" w:hAnsi="Times New Roman" w:cs="Times New Roman"/>
          <w:sz w:val="24"/>
          <w:szCs w:val="24"/>
        </w:rPr>
        <w:t>2.Кумарина Г.Ф. Обучение в коррекционных классах. Работа со слабоуспевающими школьниками: пособие для учителей</w:t>
      </w:r>
      <w:proofErr w:type="gramStart"/>
      <w:r w:rsidRPr="00F30134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F30134">
        <w:rPr>
          <w:rFonts w:ascii="Times New Roman" w:hAnsi="Times New Roman" w:cs="Times New Roman"/>
          <w:sz w:val="24"/>
          <w:szCs w:val="24"/>
        </w:rPr>
        <w:t xml:space="preserve"> М.: 1991</w:t>
      </w:r>
    </w:p>
    <w:p w:rsidR="00EE69E2" w:rsidRPr="00F30134" w:rsidRDefault="00EE69E2" w:rsidP="00EE69E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30134">
        <w:rPr>
          <w:rFonts w:ascii="Times New Roman" w:hAnsi="Times New Roman" w:cs="Times New Roman"/>
          <w:sz w:val="24"/>
          <w:szCs w:val="24"/>
        </w:rPr>
        <w:t>3.Лебединской К.С. Актуальные проблемы диагностики ЗПР.: М., 1982</w:t>
      </w:r>
    </w:p>
    <w:p w:rsidR="00EE69E2" w:rsidRPr="00F30134" w:rsidRDefault="00EE69E2" w:rsidP="00EE69E2">
      <w:pPr>
        <w:pStyle w:val="a6"/>
        <w:jc w:val="both"/>
        <w:rPr>
          <w:rFonts w:ascii="Times New Roman" w:hAnsi="Times New Roman" w:cs="Times New Roman"/>
          <w:color w:val="2A2723"/>
          <w:sz w:val="24"/>
          <w:szCs w:val="24"/>
        </w:rPr>
      </w:pPr>
      <w:r w:rsidRPr="00F30134">
        <w:rPr>
          <w:rFonts w:ascii="Times New Roman" w:hAnsi="Times New Roman" w:cs="Times New Roman"/>
          <w:color w:val="2A2723"/>
          <w:sz w:val="24"/>
          <w:szCs w:val="24"/>
        </w:rPr>
        <w:t xml:space="preserve">4. </w:t>
      </w:r>
      <w:proofErr w:type="spellStart"/>
      <w:r w:rsidRPr="00F30134">
        <w:rPr>
          <w:rFonts w:ascii="Times New Roman" w:hAnsi="Times New Roman" w:cs="Times New Roman"/>
          <w:color w:val="2A2723"/>
          <w:sz w:val="24"/>
          <w:szCs w:val="24"/>
        </w:rPr>
        <w:t>Самоукина</w:t>
      </w:r>
      <w:proofErr w:type="spellEnd"/>
      <w:r w:rsidRPr="00F30134">
        <w:rPr>
          <w:rFonts w:ascii="Times New Roman" w:hAnsi="Times New Roman" w:cs="Times New Roman"/>
          <w:color w:val="2A2723"/>
          <w:sz w:val="24"/>
          <w:szCs w:val="24"/>
        </w:rPr>
        <w:t xml:space="preserve"> Н.В. Игры в школе и дома: психотехнические </w:t>
      </w:r>
      <w:proofErr w:type="gramStart"/>
      <w:r w:rsidRPr="00F30134">
        <w:rPr>
          <w:rFonts w:ascii="Times New Roman" w:hAnsi="Times New Roman" w:cs="Times New Roman"/>
          <w:color w:val="2A2723"/>
          <w:sz w:val="24"/>
          <w:szCs w:val="24"/>
        </w:rPr>
        <w:t>упражнения</w:t>
      </w:r>
      <w:proofErr w:type="gramEnd"/>
      <w:r w:rsidRPr="00F30134">
        <w:rPr>
          <w:rFonts w:ascii="Times New Roman" w:hAnsi="Times New Roman" w:cs="Times New Roman"/>
          <w:color w:val="2A2723"/>
          <w:sz w:val="24"/>
          <w:szCs w:val="24"/>
        </w:rPr>
        <w:t xml:space="preserve"> и коррекционные программы. М.: Новая школа, 1993.</w:t>
      </w:r>
    </w:p>
    <w:p w:rsidR="00EE69E2" w:rsidRPr="00F30134" w:rsidRDefault="00EE69E2" w:rsidP="00EE69E2">
      <w:pPr>
        <w:pStyle w:val="a6"/>
        <w:jc w:val="both"/>
        <w:rPr>
          <w:rFonts w:ascii="Times New Roman" w:hAnsi="Times New Roman" w:cs="Times New Roman"/>
          <w:color w:val="2A2723"/>
          <w:sz w:val="24"/>
          <w:szCs w:val="24"/>
        </w:rPr>
      </w:pPr>
      <w:r w:rsidRPr="00F30134">
        <w:rPr>
          <w:rFonts w:ascii="Times New Roman" w:hAnsi="Times New Roman" w:cs="Times New Roman"/>
          <w:color w:val="2A2723"/>
          <w:sz w:val="24"/>
          <w:szCs w:val="24"/>
        </w:rPr>
        <w:t>5.  Развивающие и коррекционные программы для работы с младшими школьниками и подростками</w:t>
      </w:r>
      <w:proofErr w:type="gramStart"/>
      <w:r w:rsidRPr="00F30134">
        <w:rPr>
          <w:rFonts w:ascii="Times New Roman" w:hAnsi="Times New Roman" w:cs="Times New Roman"/>
          <w:color w:val="2A2723"/>
          <w:sz w:val="24"/>
          <w:szCs w:val="24"/>
        </w:rPr>
        <w:t xml:space="preserve"> / П</w:t>
      </w:r>
      <w:proofErr w:type="gramEnd"/>
      <w:r w:rsidRPr="00F30134">
        <w:rPr>
          <w:rFonts w:ascii="Times New Roman" w:hAnsi="Times New Roman" w:cs="Times New Roman"/>
          <w:color w:val="2A2723"/>
          <w:sz w:val="24"/>
          <w:szCs w:val="24"/>
        </w:rPr>
        <w:t xml:space="preserve">од ред. И.В. Дубровиной. М.-Тула: Изд. </w:t>
      </w:r>
      <w:proofErr w:type="spellStart"/>
      <w:proofErr w:type="gramStart"/>
      <w:r w:rsidRPr="00F30134">
        <w:rPr>
          <w:rFonts w:ascii="Times New Roman" w:hAnsi="Times New Roman" w:cs="Times New Roman"/>
          <w:color w:val="2A2723"/>
          <w:sz w:val="24"/>
          <w:szCs w:val="24"/>
        </w:rPr>
        <w:t>Ин-та</w:t>
      </w:r>
      <w:proofErr w:type="spellEnd"/>
      <w:proofErr w:type="gramEnd"/>
      <w:r w:rsidRPr="00F30134">
        <w:rPr>
          <w:rFonts w:ascii="Times New Roman" w:hAnsi="Times New Roman" w:cs="Times New Roman"/>
          <w:color w:val="2A2723"/>
          <w:sz w:val="24"/>
          <w:szCs w:val="24"/>
        </w:rPr>
        <w:t xml:space="preserve"> общей и </w:t>
      </w:r>
      <w:proofErr w:type="spellStart"/>
      <w:r w:rsidRPr="00F30134">
        <w:rPr>
          <w:rFonts w:ascii="Times New Roman" w:hAnsi="Times New Roman" w:cs="Times New Roman"/>
          <w:color w:val="2A2723"/>
          <w:sz w:val="24"/>
          <w:szCs w:val="24"/>
        </w:rPr>
        <w:t>педагогич</w:t>
      </w:r>
      <w:proofErr w:type="spellEnd"/>
      <w:r w:rsidRPr="00F30134">
        <w:rPr>
          <w:rFonts w:ascii="Times New Roman" w:hAnsi="Times New Roman" w:cs="Times New Roman"/>
          <w:color w:val="2A2723"/>
          <w:sz w:val="24"/>
          <w:szCs w:val="24"/>
        </w:rPr>
        <w:t>. психол. АПН, 1993.</w:t>
      </w:r>
    </w:p>
    <w:p w:rsidR="00EE69E2" w:rsidRPr="00F30134" w:rsidRDefault="00EE69E2" w:rsidP="00EE69E2">
      <w:pPr>
        <w:pStyle w:val="a6"/>
        <w:jc w:val="both"/>
        <w:rPr>
          <w:rFonts w:ascii="Times New Roman" w:hAnsi="Times New Roman" w:cs="Times New Roman"/>
          <w:color w:val="2A2723"/>
          <w:sz w:val="24"/>
          <w:szCs w:val="24"/>
        </w:rPr>
      </w:pPr>
      <w:r w:rsidRPr="00F30134">
        <w:rPr>
          <w:rFonts w:ascii="Times New Roman" w:hAnsi="Times New Roman" w:cs="Times New Roman"/>
          <w:color w:val="2A2723"/>
          <w:sz w:val="24"/>
          <w:szCs w:val="24"/>
        </w:rPr>
        <w:t>6.  Фридман Л.М., Кулагина И.Ю. Психологический справочник учителя. М.: Просвещение, 1991.</w:t>
      </w:r>
    </w:p>
    <w:p w:rsidR="00EE69E2" w:rsidRPr="00F30134" w:rsidRDefault="00EE69E2" w:rsidP="00EE69E2">
      <w:pPr>
        <w:pStyle w:val="a6"/>
        <w:jc w:val="both"/>
        <w:rPr>
          <w:rFonts w:ascii="Times New Roman" w:hAnsi="Times New Roman" w:cs="Times New Roman"/>
          <w:color w:val="2A2723"/>
          <w:sz w:val="24"/>
          <w:szCs w:val="24"/>
        </w:rPr>
      </w:pPr>
      <w:r w:rsidRPr="00F30134">
        <w:rPr>
          <w:rFonts w:ascii="Times New Roman" w:hAnsi="Times New Roman" w:cs="Times New Roman"/>
          <w:color w:val="2A2723"/>
          <w:sz w:val="24"/>
          <w:szCs w:val="24"/>
        </w:rPr>
        <w:t xml:space="preserve">7. Фридман Л.М., Пушкина Т.А., </w:t>
      </w:r>
      <w:proofErr w:type="spellStart"/>
      <w:r w:rsidRPr="00F30134">
        <w:rPr>
          <w:rFonts w:ascii="Times New Roman" w:hAnsi="Times New Roman" w:cs="Times New Roman"/>
          <w:color w:val="2A2723"/>
          <w:sz w:val="24"/>
          <w:szCs w:val="24"/>
        </w:rPr>
        <w:t>КаплуновичИ.Я</w:t>
      </w:r>
      <w:proofErr w:type="spellEnd"/>
      <w:r w:rsidRPr="00F30134">
        <w:rPr>
          <w:rFonts w:ascii="Times New Roman" w:hAnsi="Times New Roman" w:cs="Times New Roman"/>
          <w:color w:val="2A2723"/>
          <w:sz w:val="24"/>
          <w:szCs w:val="24"/>
        </w:rPr>
        <w:t>. Изучение личности учащегося и ученических коллективов. М.: Просвещение, 1988.</w:t>
      </w:r>
    </w:p>
    <w:p w:rsidR="00EE69E2" w:rsidRPr="00F30134" w:rsidRDefault="00EE69E2" w:rsidP="00EE69E2">
      <w:pPr>
        <w:pStyle w:val="a6"/>
        <w:jc w:val="both"/>
        <w:rPr>
          <w:rFonts w:ascii="Times New Roman" w:hAnsi="Times New Roman" w:cs="Times New Roman"/>
          <w:color w:val="2A2723"/>
          <w:sz w:val="24"/>
          <w:szCs w:val="24"/>
        </w:rPr>
      </w:pPr>
      <w:r w:rsidRPr="00F30134">
        <w:rPr>
          <w:rFonts w:ascii="Times New Roman" w:hAnsi="Times New Roman" w:cs="Times New Roman"/>
          <w:sz w:val="24"/>
          <w:szCs w:val="24"/>
        </w:rPr>
        <w:t xml:space="preserve">8.Шевченко С.Г. Коррекционно-развивающее обучение. М., 1999         </w:t>
      </w:r>
    </w:p>
    <w:p w:rsidR="00EE69E2" w:rsidRPr="00F30134" w:rsidRDefault="00EE69E2" w:rsidP="00EE69E2">
      <w:pPr>
        <w:pStyle w:val="a6"/>
        <w:jc w:val="both"/>
        <w:rPr>
          <w:rFonts w:ascii="Times New Roman" w:hAnsi="Times New Roman" w:cs="Times New Roman"/>
          <w:color w:val="2A2723"/>
          <w:sz w:val="24"/>
          <w:szCs w:val="24"/>
        </w:rPr>
      </w:pPr>
      <w:r w:rsidRPr="00F30134">
        <w:rPr>
          <w:rFonts w:ascii="Times New Roman" w:hAnsi="Times New Roman" w:cs="Times New Roman"/>
          <w:color w:val="2A2723"/>
          <w:sz w:val="24"/>
          <w:szCs w:val="24"/>
        </w:rPr>
        <w:t xml:space="preserve">9. </w:t>
      </w:r>
      <w:proofErr w:type="spellStart"/>
      <w:r w:rsidRPr="00F30134">
        <w:rPr>
          <w:rFonts w:ascii="Times New Roman" w:hAnsi="Times New Roman" w:cs="Times New Roman"/>
          <w:color w:val="2A2723"/>
          <w:sz w:val="24"/>
          <w:szCs w:val="24"/>
        </w:rPr>
        <w:t>ЭльконинД.Б</w:t>
      </w:r>
      <w:proofErr w:type="spellEnd"/>
      <w:r w:rsidRPr="00F30134">
        <w:rPr>
          <w:rFonts w:ascii="Times New Roman" w:hAnsi="Times New Roman" w:cs="Times New Roman"/>
          <w:color w:val="2A2723"/>
          <w:sz w:val="24"/>
          <w:szCs w:val="24"/>
        </w:rPr>
        <w:t>. Избранные психологические труды. М.: Педагогика, 1989.</w:t>
      </w:r>
    </w:p>
    <w:p w:rsidR="00EE69E2" w:rsidRPr="00EE69E2" w:rsidRDefault="00EE69E2" w:rsidP="00EE69E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EE69E2" w:rsidRPr="00EE69E2" w:rsidSect="00F853B5">
      <w:footerReference w:type="default" r:id="rId11"/>
      <w:pgSz w:w="11906" w:h="16838"/>
      <w:pgMar w:top="426" w:right="707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C4A" w:rsidRDefault="00955C4A" w:rsidP="0002316F">
      <w:pPr>
        <w:spacing w:after="0" w:line="240" w:lineRule="auto"/>
      </w:pPr>
      <w:r>
        <w:separator/>
      </w:r>
    </w:p>
  </w:endnote>
  <w:endnote w:type="continuationSeparator" w:id="0">
    <w:p w:rsidR="00955C4A" w:rsidRDefault="00955C4A" w:rsidP="0002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11835"/>
      <w:docPartObj>
        <w:docPartGallery w:val="Page Numbers (Bottom of Page)"/>
        <w:docPartUnique/>
      </w:docPartObj>
    </w:sdtPr>
    <w:sdtContent>
      <w:p w:rsidR="00F853B5" w:rsidRDefault="0038677F">
        <w:pPr>
          <w:pStyle w:val="af"/>
          <w:jc w:val="right"/>
        </w:pPr>
        <w:fldSimple w:instr=" PAGE   \* MERGEFORMAT ">
          <w:r w:rsidR="00346D7F">
            <w:rPr>
              <w:noProof/>
            </w:rPr>
            <w:t>5</w:t>
          </w:r>
        </w:fldSimple>
      </w:p>
    </w:sdtContent>
  </w:sdt>
  <w:p w:rsidR="00F853B5" w:rsidRDefault="00F853B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C4A" w:rsidRDefault="00955C4A" w:rsidP="0002316F">
      <w:pPr>
        <w:spacing w:after="0" w:line="240" w:lineRule="auto"/>
      </w:pPr>
      <w:r>
        <w:separator/>
      </w:r>
    </w:p>
  </w:footnote>
  <w:footnote w:type="continuationSeparator" w:id="0">
    <w:p w:rsidR="00955C4A" w:rsidRDefault="00955C4A" w:rsidP="00023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A56"/>
    <w:multiLevelType w:val="hybridMultilevel"/>
    <w:tmpl w:val="1EC4AA2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0BA20366"/>
    <w:multiLevelType w:val="hybridMultilevel"/>
    <w:tmpl w:val="D9401B22"/>
    <w:lvl w:ilvl="0" w:tplc="5E5C5F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C581A"/>
    <w:multiLevelType w:val="hybridMultilevel"/>
    <w:tmpl w:val="6A941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75B53"/>
    <w:multiLevelType w:val="hybridMultilevel"/>
    <w:tmpl w:val="E0E2D740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AF1AF832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4">
    <w:nsid w:val="19A4651F"/>
    <w:multiLevelType w:val="hybridMultilevel"/>
    <w:tmpl w:val="16205010"/>
    <w:lvl w:ilvl="0" w:tplc="041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5">
    <w:nsid w:val="1C7C6C42"/>
    <w:multiLevelType w:val="hybridMultilevel"/>
    <w:tmpl w:val="C626596E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0D6727D"/>
    <w:multiLevelType w:val="hybridMultilevel"/>
    <w:tmpl w:val="B634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E654B"/>
    <w:multiLevelType w:val="hybridMultilevel"/>
    <w:tmpl w:val="76F2A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7366C4"/>
    <w:multiLevelType w:val="multilevel"/>
    <w:tmpl w:val="68F0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15B23"/>
    <w:multiLevelType w:val="hybridMultilevel"/>
    <w:tmpl w:val="FB1021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DDF4968"/>
    <w:multiLevelType w:val="hybridMultilevel"/>
    <w:tmpl w:val="54BC22C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>
    <w:nsid w:val="43500DD9"/>
    <w:multiLevelType w:val="hybridMultilevel"/>
    <w:tmpl w:val="E29C36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B3FE3"/>
    <w:multiLevelType w:val="hybridMultilevel"/>
    <w:tmpl w:val="714AB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84201A"/>
    <w:multiLevelType w:val="hybridMultilevel"/>
    <w:tmpl w:val="029469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18373D"/>
    <w:multiLevelType w:val="hybridMultilevel"/>
    <w:tmpl w:val="DFDCA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BD4909"/>
    <w:multiLevelType w:val="hybridMultilevel"/>
    <w:tmpl w:val="672EE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433860"/>
    <w:multiLevelType w:val="hybridMultilevel"/>
    <w:tmpl w:val="E2CC5B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DF0CA4"/>
    <w:multiLevelType w:val="hybridMultilevel"/>
    <w:tmpl w:val="CC60F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1254"/>
    <w:multiLevelType w:val="hybridMultilevel"/>
    <w:tmpl w:val="A99C3826"/>
    <w:lvl w:ilvl="0" w:tplc="AF1AF8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F71CAC"/>
    <w:multiLevelType w:val="hybridMultilevel"/>
    <w:tmpl w:val="FF7E0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9"/>
  </w:num>
  <w:num w:numId="10">
    <w:abstractNumId w:val="5"/>
  </w:num>
  <w:num w:numId="11">
    <w:abstractNumId w:val="8"/>
  </w:num>
  <w:num w:numId="12">
    <w:abstractNumId w:val="19"/>
  </w:num>
  <w:num w:numId="13">
    <w:abstractNumId w:val="16"/>
  </w:num>
  <w:num w:numId="14">
    <w:abstractNumId w:val="17"/>
  </w:num>
  <w:num w:numId="15">
    <w:abstractNumId w:val="13"/>
  </w:num>
  <w:num w:numId="16">
    <w:abstractNumId w:val="11"/>
  </w:num>
  <w:num w:numId="17">
    <w:abstractNumId w:val="1"/>
  </w:num>
  <w:num w:numId="18">
    <w:abstractNumId w:val="6"/>
  </w:num>
  <w:num w:numId="19">
    <w:abstractNumId w:val="12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4E6D"/>
    <w:rsid w:val="0002316F"/>
    <w:rsid w:val="000308B6"/>
    <w:rsid w:val="000F453C"/>
    <w:rsid w:val="001405C2"/>
    <w:rsid w:val="00173285"/>
    <w:rsid w:val="001D0128"/>
    <w:rsid w:val="00233ADF"/>
    <w:rsid w:val="0024663F"/>
    <w:rsid w:val="003253BF"/>
    <w:rsid w:val="00346D7F"/>
    <w:rsid w:val="00355CE9"/>
    <w:rsid w:val="0038677F"/>
    <w:rsid w:val="003A41EA"/>
    <w:rsid w:val="003E17C8"/>
    <w:rsid w:val="003F7EE7"/>
    <w:rsid w:val="00450C7A"/>
    <w:rsid w:val="00453B2A"/>
    <w:rsid w:val="004D0C83"/>
    <w:rsid w:val="004E4E6D"/>
    <w:rsid w:val="005A04D7"/>
    <w:rsid w:val="005E4A04"/>
    <w:rsid w:val="006F4E07"/>
    <w:rsid w:val="007B2206"/>
    <w:rsid w:val="007F5289"/>
    <w:rsid w:val="00813886"/>
    <w:rsid w:val="0087513A"/>
    <w:rsid w:val="00924464"/>
    <w:rsid w:val="00955C4A"/>
    <w:rsid w:val="00972829"/>
    <w:rsid w:val="00982749"/>
    <w:rsid w:val="00990C8D"/>
    <w:rsid w:val="009B055B"/>
    <w:rsid w:val="00A16330"/>
    <w:rsid w:val="00A2569C"/>
    <w:rsid w:val="00A34E3B"/>
    <w:rsid w:val="00A35290"/>
    <w:rsid w:val="00A44D47"/>
    <w:rsid w:val="00AC734C"/>
    <w:rsid w:val="00AE3291"/>
    <w:rsid w:val="00B96C47"/>
    <w:rsid w:val="00C26B86"/>
    <w:rsid w:val="00CB49D9"/>
    <w:rsid w:val="00CC1B6E"/>
    <w:rsid w:val="00D72323"/>
    <w:rsid w:val="00D87C4D"/>
    <w:rsid w:val="00E27D3B"/>
    <w:rsid w:val="00E8402E"/>
    <w:rsid w:val="00EE69E2"/>
    <w:rsid w:val="00F031F3"/>
    <w:rsid w:val="00F8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BF"/>
  </w:style>
  <w:style w:type="paragraph" w:styleId="1">
    <w:name w:val="heading 1"/>
    <w:basedOn w:val="a"/>
    <w:next w:val="a"/>
    <w:link w:val="10"/>
    <w:uiPriority w:val="9"/>
    <w:qFormat/>
    <w:rsid w:val="007B22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4E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4E4E6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rsid w:val="004E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E4E6D"/>
    <w:pPr>
      <w:spacing w:after="0" w:line="240" w:lineRule="auto"/>
    </w:pPr>
  </w:style>
  <w:style w:type="paragraph" w:customStyle="1" w:styleId="a7">
    <w:name w:val="Содержимое таблицы"/>
    <w:basedOn w:val="a"/>
    <w:rsid w:val="001732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8">
    <w:name w:val="Hyperlink"/>
    <w:rsid w:val="00173285"/>
    <w:rPr>
      <w:color w:val="0000FF"/>
      <w:u w:val="single"/>
    </w:rPr>
  </w:style>
  <w:style w:type="paragraph" w:customStyle="1" w:styleId="Default">
    <w:name w:val="Default"/>
    <w:rsid w:val="000308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5A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A04D7"/>
  </w:style>
  <w:style w:type="paragraph" w:styleId="a9">
    <w:name w:val="List Paragraph"/>
    <w:basedOn w:val="a"/>
    <w:uiPriority w:val="34"/>
    <w:qFormat/>
    <w:rsid w:val="005A04D7"/>
    <w:pPr>
      <w:ind w:left="720"/>
      <w:contextualSpacing/>
    </w:pPr>
  </w:style>
  <w:style w:type="paragraph" w:customStyle="1" w:styleId="Osnova">
    <w:name w:val="Osnova"/>
    <w:basedOn w:val="a"/>
    <w:rsid w:val="00A44D4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A44D47"/>
  </w:style>
  <w:style w:type="character" w:customStyle="1" w:styleId="10">
    <w:name w:val="Заголовок 1 Знак"/>
    <w:basedOn w:val="a0"/>
    <w:link w:val="1"/>
    <w:uiPriority w:val="9"/>
    <w:rsid w:val="007B22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0"/>
    <w:uiPriority w:val="20"/>
    <w:qFormat/>
    <w:rsid w:val="00990C8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AC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73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E17C8"/>
  </w:style>
  <w:style w:type="character" w:customStyle="1" w:styleId="c2">
    <w:name w:val="c2"/>
    <w:basedOn w:val="a0"/>
    <w:rsid w:val="003E17C8"/>
  </w:style>
  <w:style w:type="character" w:customStyle="1" w:styleId="c27">
    <w:name w:val="c27"/>
    <w:basedOn w:val="a0"/>
    <w:rsid w:val="003E17C8"/>
  </w:style>
  <w:style w:type="paragraph" w:styleId="ad">
    <w:name w:val="header"/>
    <w:basedOn w:val="a"/>
    <w:link w:val="ae"/>
    <w:uiPriority w:val="99"/>
    <w:semiHidden/>
    <w:unhideWhenUsed/>
    <w:rsid w:val="00023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2316F"/>
  </w:style>
  <w:style w:type="paragraph" w:styleId="af">
    <w:name w:val="footer"/>
    <w:basedOn w:val="a"/>
    <w:link w:val="af0"/>
    <w:uiPriority w:val="99"/>
    <w:unhideWhenUsed/>
    <w:rsid w:val="00023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3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B2C56-44E5-4F01-901E-952AD7C2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5079</Words>
  <Characters>28954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18</cp:revision>
  <dcterms:created xsi:type="dcterms:W3CDTF">2015-02-12T11:15:00Z</dcterms:created>
  <dcterms:modified xsi:type="dcterms:W3CDTF">2015-02-17T09:59:00Z</dcterms:modified>
</cp:coreProperties>
</file>