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C" w:rsidRDefault="00FF1D4C" w:rsidP="00FF1D4C">
      <w:pPr>
        <w:rPr>
          <w:rFonts w:ascii="Times New Roman" w:hAnsi="Times New Roman" w:cs="Times New Roman"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</w:t>
      </w:r>
      <w:r w:rsidRPr="00FF1D4C">
        <w:rPr>
          <w:rFonts w:ascii="Times New Roman" w:hAnsi="Times New Roman" w:cs="Times New Roman"/>
          <w:sz w:val="40"/>
          <w:szCs w:val="40"/>
        </w:rPr>
        <w:t>Чтение.</w:t>
      </w:r>
    </w:p>
    <w:p w:rsidR="00FF1D4C" w:rsidRDefault="00FF1D4C" w:rsidP="00FF1D4C">
      <w:pPr>
        <w:ind w:hanging="284"/>
        <w:rPr>
          <w:rFonts w:ascii="Times New Roman" w:hAnsi="Times New Roman" w:cs="Times New Roman"/>
          <w:sz w:val="28"/>
          <w:szCs w:val="28"/>
        </w:rPr>
      </w:pPr>
      <w:r w:rsidRPr="00FF1D4C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FF1D4C">
        <w:rPr>
          <w:rFonts w:ascii="Times New Roman" w:hAnsi="Times New Roman" w:cs="Times New Roman"/>
          <w:sz w:val="28"/>
          <w:szCs w:val="28"/>
        </w:rPr>
        <w:t>: «Стрекоза и муравей</w:t>
      </w:r>
      <w:r>
        <w:rPr>
          <w:rFonts w:ascii="Times New Roman" w:hAnsi="Times New Roman" w:cs="Times New Roman"/>
          <w:sz w:val="28"/>
          <w:szCs w:val="28"/>
        </w:rPr>
        <w:t>». Иван Андреевич Крылов</w:t>
      </w:r>
    </w:p>
    <w:p w:rsidR="00FF1D4C" w:rsidRDefault="00FF1D4C" w:rsidP="00FF1D4C">
      <w:pPr>
        <w:spacing w:line="240" w:lineRule="atLeast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1D4C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умение «видеть» и чувствовать за строками произведения глубокий смысл басни; учить выражать свои мысли посредством выразительного чтения; формировать умения самостоятельного, осмысленного чтения.      </w:t>
      </w:r>
    </w:p>
    <w:p w:rsidR="00FF1D4C" w:rsidRDefault="00FF1D4C" w:rsidP="00FF1D4C">
      <w:pPr>
        <w:spacing w:line="240" w:lineRule="atLeast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коммуникативную связную сторону речи, коррекция логического мышления на основе упражнений.</w:t>
      </w:r>
    </w:p>
    <w:p w:rsidR="00FF1D4C" w:rsidRDefault="00FF1D4C" w:rsidP="00FF1D4C">
      <w:pPr>
        <w:spacing w:line="240" w:lineRule="atLeast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взаимопомощь, думать о завтрашнем дне.</w:t>
      </w:r>
    </w:p>
    <w:p w:rsidR="00FF1D4C" w:rsidRDefault="00FF1D4C" w:rsidP="00FF1D4C">
      <w:pPr>
        <w:spacing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F1D4C" w:rsidRDefault="00FF1D4C" w:rsidP="00FF1D4C">
      <w:pPr>
        <w:spacing w:line="240" w:lineRule="atLeast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F1D4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D4C" w:rsidRDefault="00FF1D4C" w:rsidP="00FF1D4C">
      <w:pPr>
        <w:pStyle w:val="a3"/>
        <w:numPr>
          <w:ilvl w:val="0"/>
          <w:numId w:val="1"/>
        </w:numPr>
        <w:spacing w:line="240" w:lineRule="atLeast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урока</w:t>
      </w:r>
    </w:p>
    <w:p w:rsid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FF1D4C" w:rsidRDefault="00FF1D4C" w:rsidP="00FF1D4C">
      <w:pPr>
        <w:pStyle w:val="a3"/>
        <w:numPr>
          <w:ilvl w:val="0"/>
          <w:numId w:val="1"/>
        </w:numPr>
        <w:spacing w:line="240" w:lineRule="atLeast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минутка</w:t>
      </w:r>
    </w:p>
    <w:p w:rsid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движения органов речи.</w:t>
      </w:r>
    </w:p>
    <w:p w:rsid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губки прямо к ушкам                                            А теперь я дудочка,</w:t>
      </w:r>
    </w:p>
    <w:p w:rsid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Растяну я, как лягушка,                                                  Дудочка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слоненок я,                                                      Сладки губки облизал,             </w:t>
      </w:r>
    </w:p>
    <w:p w:rsidR="005459AE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Хоботок есть у меня.</w:t>
      </w:r>
      <w:r w:rsidR="005459AE">
        <w:rPr>
          <w:rFonts w:ascii="Times New Roman" w:hAnsi="Times New Roman" w:cs="Times New Roman"/>
          <w:sz w:val="28"/>
          <w:szCs w:val="28"/>
        </w:rPr>
        <w:t xml:space="preserve">   </w:t>
      </w:r>
      <w:r w:rsidRPr="00FF1D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Чисты зубки</w:t>
      </w:r>
      <w:r w:rsidR="00545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показал.</w:t>
      </w:r>
      <w:r w:rsidRPr="00FF1D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9AE" w:rsidRDefault="005459AE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459AE" w:rsidRDefault="005459AE" w:rsidP="005459AE">
      <w:pPr>
        <w:pStyle w:val="a3"/>
        <w:numPr>
          <w:ilvl w:val="0"/>
          <w:numId w:val="1"/>
        </w:numPr>
        <w:spacing w:line="240" w:lineRule="atLeast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5459AE" w:rsidRDefault="005459AE" w:rsidP="005459AE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по ролям)</w:t>
      </w:r>
    </w:p>
    <w:p w:rsidR="007E73A0" w:rsidRDefault="007E73A0" w:rsidP="005459AE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7E73A0" w:rsidRDefault="007E73A0" w:rsidP="007E73A0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по ролям второй части</w:t>
      </w:r>
    </w:p>
    <w:p w:rsidR="007E73A0" w:rsidRDefault="007E73A0" w:rsidP="007E73A0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Выделение главной мысли сказки</w:t>
      </w:r>
    </w:p>
    <w:p w:rsidR="007E73A0" w:rsidRDefault="007E73A0" w:rsidP="007E73A0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лягушку назвали путешественницей?</w:t>
      </w:r>
    </w:p>
    <w:p w:rsidR="007E73A0" w:rsidRDefault="007E73A0" w:rsidP="007E73A0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какой была лягушка? (смелая, находчивая, изобретательная)</w:t>
      </w:r>
    </w:p>
    <w:p w:rsidR="007E73A0" w:rsidRDefault="007E73A0" w:rsidP="007E73A0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эта сказка? (скромности)</w:t>
      </w:r>
    </w:p>
    <w:p w:rsidR="007E73A0" w:rsidRDefault="007E73A0" w:rsidP="007E73A0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7E73A0" w:rsidRDefault="007E73A0" w:rsidP="007E73A0">
      <w:pPr>
        <w:pStyle w:val="a3"/>
        <w:numPr>
          <w:ilvl w:val="0"/>
          <w:numId w:val="1"/>
        </w:numPr>
        <w:spacing w:line="240" w:lineRule="atLeast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урока</w:t>
      </w:r>
    </w:p>
    <w:p w:rsidR="00494FB9" w:rsidRDefault="00494FB9" w:rsidP="00494FB9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94FB9" w:rsidRDefault="00494FB9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а)- Сегодня будем читать новое произведение, а как оно называется, вы узнаете, если отгадаете загадки.</w:t>
      </w:r>
    </w:p>
    <w:p w:rsidR="00494FB9" w:rsidRDefault="00494FB9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494FB9" w:rsidRDefault="00494FB9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ромашку у ворот</w:t>
      </w:r>
      <w:r w:rsidR="00B132D7">
        <w:rPr>
          <w:rFonts w:ascii="Times New Roman" w:hAnsi="Times New Roman" w:cs="Times New Roman"/>
          <w:sz w:val="28"/>
          <w:szCs w:val="28"/>
        </w:rPr>
        <w:t xml:space="preserve">                                                Тащит он соломинку</w:t>
      </w:r>
    </w:p>
    <w:p w:rsidR="00494FB9" w:rsidRDefault="00494FB9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Опустился вертолет – </w:t>
      </w:r>
      <w:r w:rsidR="00B132D7">
        <w:rPr>
          <w:rFonts w:ascii="Times New Roman" w:hAnsi="Times New Roman" w:cs="Times New Roman"/>
          <w:sz w:val="28"/>
          <w:szCs w:val="28"/>
        </w:rPr>
        <w:t xml:space="preserve">                                             К маленькому домику.</w:t>
      </w:r>
    </w:p>
    <w:p w:rsidR="00494FB9" w:rsidRDefault="00494FB9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глаза.</w:t>
      </w:r>
      <w:r w:rsidR="00B13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Всех букашек он сильней</w:t>
      </w:r>
    </w:p>
    <w:p w:rsidR="00494FB9" w:rsidRDefault="00494FB9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(Стрекоза) </w:t>
      </w:r>
      <w:r w:rsidR="00B132D7">
        <w:rPr>
          <w:rFonts w:ascii="Times New Roman" w:hAnsi="Times New Roman" w:cs="Times New Roman"/>
          <w:sz w:val="28"/>
          <w:szCs w:val="28"/>
        </w:rPr>
        <w:t xml:space="preserve">                                           Наш </w:t>
      </w:r>
      <w:proofErr w:type="gramStart"/>
      <w:r w:rsidR="00B132D7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="00B132D7">
        <w:rPr>
          <w:rFonts w:ascii="Times New Roman" w:hAnsi="Times New Roman" w:cs="Times New Roman"/>
          <w:sz w:val="28"/>
          <w:szCs w:val="28"/>
        </w:rPr>
        <w:t xml:space="preserve"> (Муравей)</w:t>
      </w:r>
    </w:p>
    <w:p w:rsidR="00B132D7" w:rsidRDefault="00B132D7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132D7" w:rsidRDefault="00B132D7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 По каким признакам?</w:t>
      </w:r>
    </w:p>
    <w:p w:rsidR="00B132D7" w:rsidRDefault="00B132D7" w:rsidP="00494FB9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50B4B">
        <w:rPr>
          <w:rFonts w:ascii="Times New Roman" w:hAnsi="Times New Roman" w:cs="Times New Roman"/>
          <w:sz w:val="28"/>
          <w:szCs w:val="28"/>
        </w:rPr>
        <w:t xml:space="preserve"> коррекция внимания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доске записаны слова: 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Б О Б А К А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Л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 Е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Г У Л Б О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их.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лишнее? Почему? А как, одним словом назовем?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numPr>
          <w:ilvl w:val="0"/>
          <w:numId w:val="1"/>
        </w:numPr>
        <w:spacing w:line="240" w:lineRule="atLeast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новым текстом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целенаправленного внимания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слово учителя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читать произведение, которое связано с именем Ивана Крылова.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басни учителем (книги закрыты)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послушайте и подумайте, почему это басня, а не сказка или рассказ? (Потому что в ней высмеиваются недостатки и пороки, которые мешают жить в мире, согласии и счастье людям)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является героями этих басен? (животные)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уже читали до этого басню Крылова, какую? («Лебедь, рак и щука»)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недостатки высмеиваются в этой басни?</w:t>
      </w: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Физминутка</w:t>
      </w:r>
      <w:proofErr w:type="spellEnd"/>
    </w:p>
    <w:p w:rsidR="00250B4B" w:rsidRDefault="00250B4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250B4B">
        <w:rPr>
          <w:rFonts w:ascii="Times New Roman" w:hAnsi="Times New Roman" w:cs="Times New Roman"/>
          <w:i/>
          <w:sz w:val="28"/>
          <w:szCs w:val="28"/>
        </w:rPr>
        <w:t>«Песенка стрекозы»</w:t>
      </w:r>
    </w:p>
    <w:p w:rsidR="00250B4B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летала, я летала, устали не знала,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(плавно взмахивают руками)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посидела, опять полетела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(опускаются на одно колено)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подруг себе нашла, весело нам было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(плавные взмахи руками)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кругом вела, солнышко светило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(водят хоровод, подымают руки)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слово учителя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Крылов, так его называли, был добрым человеком. Его оружием – были басни – маленькие произведения, которые учили жить по справедливости.</w:t>
      </w: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A3149" w:rsidRDefault="00BA3149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словарная работа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мяг-ких му-ра-вах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зи-ма ка-тит в гла-за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тос-кой уд-ру-че-на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веш-них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работа с учебником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эхом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вместе с учителем</w:t>
      </w:r>
    </w:p>
    <w:p w:rsidR="008A04CB" w:rsidRDefault="008A04CB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самостоятельное чтение</w:t>
      </w: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ответы на вопросы по содержанию</w:t>
      </w: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относитесь к Стрекозе, Муравью?</w:t>
      </w: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ли прав он, отказал в помощи Стрекозе?</w:t>
      </w: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бы поступили на месте Муравья? Почему?</w:t>
      </w: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E81CCD" w:rsidRDefault="00E81CCD" w:rsidP="00250B4B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знаем, басни писались не ради стрекоз и муравьев.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какие недостатки людей высмеиваются, выставляются напоказ Крыловым в этой басне? (Он осуждает беспечность, черствость и эгоизм, показывает необходимость думать о завтрашнем дне)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выборочное чтение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строчки о жизни Стрекозы летом.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жизнь Стрекозы с наступлением зимы?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пошла Стрекоза за помощью?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просьбой обратилась она к Муравью?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ей сказал Муравей?</w:t>
      </w: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2A66A8" w:rsidRDefault="002A66A8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32"/>
          <w:szCs w:val="32"/>
          <w:u w:val="single"/>
        </w:rPr>
      </w:pPr>
    </w:p>
    <w:p w:rsidR="00E81CCD" w:rsidRDefault="00E81CCD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Релаксационная минутка</w:t>
      </w:r>
    </w:p>
    <w:p w:rsidR="00E81CCD" w:rsidRDefault="00CF710F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CF710F" w:rsidRDefault="00CF710F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CF710F" w:rsidRDefault="00CF710F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CF710F" w:rsidRDefault="00CF710F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CF710F" w:rsidRDefault="00CF710F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CF710F" w:rsidRDefault="00CF710F" w:rsidP="00E81CCD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ноги отдыхают,</w:t>
      </w:r>
    </w:p>
    <w:p w:rsidR="00CF710F" w:rsidRDefault="00CF710F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CF710F" w:rsidRDefault="00CF710F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расслаблена…</w:t>
      </w:r>
    </w:p>
    <w:p w:rsidR="00CF710F" w:rsidRDefault="00CF710F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CF710F" w:rsidRDefault="00CF710F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спокойно расслабляют</w:t>
      </w:r>
      <w:r w:rsidR="002A66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F710F" w:rsidRDefault="00CF710F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легко, ровно, глубоко</w:t>
      </w:r>
    </w:p>
    <w:p w:rsidR="002A66A8" w:rsidRDefault="002A66A8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A66A8" w:rsidRDefault="002A66A8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чтение по ролям (речь Стрекозы – жалостно,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просяще</w:t>
      </w:r>
      <w:proofErr w:type="spellEnd"/>
      <w:r>
        <w:rPr>
          <w:rFonts w:ascii="Times New Roman" w:hAnsi="Times New Roman" w:cs="Times New Roman"/>
          <w:sz w:val="28"/>
          <w:szCs w:val="28"/>
        </w:rPr>
        <w:t>; а Муравья – уверенно, поучительно)</w:t>
      </w:r>
    </w:p>
    <w:p w:rsidR="002A66A8" w:rsidRDefault="002A66A8" w:rsidP="00CF710F">
      <w:pPr>
        <w:pStyle w:val="a3"/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2A66A8" w:rsidRPr="00CF710F" w:rsidRDefault="002A66A8" w:rsidP="002A66A8">
      <w:pPr>
        <w:pStyle w:val="a3"/>
        <w:numPr>
          <w:ilvl w:val="0"/>
          <w:numId w:val="1"/>
        </w:numPr>
        <w:spacing w:line="240" w:lineRule="atLeast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FF1D4C" w:rsidRPr="00FF1D4C" w:rsidRDefault="00FF1D4C" w:rsidP="00FF1D4C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FF1D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F1D4C" w:rsidRPr="00FF1D4C" w:rsidSect="00FF1D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06" w:rsidRDefault="00021306" w:rsidP="00250B4B">
      <w:pPr>
        <w:spacing w:after="0" w:line="240" w:lineRule="auto"/>
      </w:pPr>
      <w:r>
        <w:separator/>
      </w:r>
    </w:p>
  </w:endnote>
  <w:endnote w:type="continuationSeparator" w:id="0">
    <w:p w:rsidR="00021306" w:rsidRDefault="00021306" w:rsidP="0025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06" w:rsidRDefault="00021306" w:rsidP="00250B4B">
      <w:pPr>
        <w:spacing w:after="0" w:line="240" w:lineRule="auto"/>
      </w:pPr>
      <w:r>
        <w:separator/>
      </w:r>
    </w:p>
  </w:footnote>
  <w:footnote w:type="continuationSeparator" w:id="0">
    <w:p w:rsidR="00021306" w:rsidRDefault="00021306" w:rsidP="0025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2CA"/>
    <w:multiLevelType w:val="hybridMultilevel"/>
    <w:tmpl w:val="59B63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4C"/>
    <w:rsid w:val="00021306"/>
    <w:rsid w:val="00250B4B"/>
    <w:rsid w:val="002A66A8"/>
    <w:rsid w:val="00494FB9"/>
    <w:rsid w:val="005459AE"/>
    <w:rsid w:val="005C68BC"/>
    <w:rsid w:val="007E73A0"/>
    <w:rsid w:val="008A04CB"/>
    <w:rsid w:val="00AB1E09"/>
    <w:rsid w:val="00B132D7"/>
    <w:rsid w:val="00BA3149"/>
    <w:rsid w:val="00CF710F"/>
    <w:rsid w:val="00E81CCD"/>
    <w:rsid w:val="00FF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B4B"/>
  </w:style>
  <w:style w:type="paragraph" w:styleId="a6">
    <w:name w:val="footer"/>
    <w:basedOn w:val="a"/>
    <w:link w:val="a7"/>
    <w:uiPriority w:val="99"/>
    <w:semiHidden/>
    <w:unhideWhenUsed/>
    <w:rsid w:val="0025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A794-E127-4285-935D-705E3DB1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MYS_PSP</dc:creator>
  <cp:lastModifiedBy>MYS_PSP</cp:lastModifiedBy>
  <cp:revision>6</cp:revision>
  <dcterms:created xsi:type="dcterms:W3CDTF">2015-03-15T03:28:00Z</dcterms:created>
  <dcterms:modified xsi:type="dcterms:W3CDTF">2015-03-15T04:46:00Z</dcterms:modified>
</cp:coreProperties>
</file>