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5" w:rsidRDefault="00F965E5" w:rsidP="00F965E5">
      <w:pPr>
        <w:spacing w:line="360" w:lineRule="auto"/>
      </w:pPr>
    </w:p>
    <w:p w:rsidR="00F965E5" w:rsidRPr="00F155A9" w:rsidRDefault="00F965E5" w:rsidP="00F965E5">
      <w:pPr>
        <w:jc w:val="center"/>
      </w:pPr>
      <w:r w:rsidRPr="00F155A9">
        <w:t>Муниципальное бюджетное общеобразовательное учреждение</w:t>
      </w:r>
    </w:p>
    <w:p w:rsidR="00F965E5" w:rsidRPr="00F155A9" w:rsidRDefault="00F965E5" w:rsidP="00F965E5">
      <w:pPr>
        <w:jc w:val="center"/>
      </w:pPr>
      <w:r w:rsidRPr="00F155A9">
        <w:t xml:space="preserve">муниципального образования город </w:t>
      </w:r>
      <w:proofErr w:type="spellStart"/>
      <w:r w:rsidRPr="00F155A9">
        <w:t>Нягань</w:t>
      </w:r>
      <w:proofErr w:type="spellEnd"/>
    </w:p>
    <w:p w:rsidR="00F965E5" w:rsidRPr="00F155A9" w:rsidRDefault="00F965E5" w:rsidP="00F965E5">
      <w:pPr>
        <w:jc w:val="center"/>
      </w:pPr>
      <w:r w:rsidRPr="00F155A9">
        <w:t>«Средняя общеобразовательная школа №2»</w:t>
      </w:r>
    </w:p>
    <w:p w:rsidR="00F965E5" w:rsidRPr="00F155A9" w:rsidRDefault="00F965E5" w:rsidP="00F965E5">
      <w:pPr>
        <w:spacing w:line="360" w:lineRule="auto"/>
      </w:pPr>
      <w:r w:rsidRPr="00F155A9">
        <w:t>__________________________________________________________________</w:t>
      </w:r>
    </w:p>
    <w:p w:rsidR="00F965E5" w:rsidRPr="00F155A9" w:rsidRDefault="00F965E5" w:rsidP="00F965E5">
      <w:pPr>
        <w:spacing w:line="360" w:lineRule="auto"/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F965E5">
      <w:pPr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F965E5">
      <w:pPr>
        <w:jc w:val="center"/>
        <w:rPr>
          <w:b/>
        </w:rPr>
      </w:pPr>
      <w:r w:rsidRPr="00F155A9">
        <w:rPr>
          <w:b/>
        </w:rPr>
        <w:t xml:space="preserve">Теоретический урок  </w:t>
      </w:r>
    </w:p>
    <w:p w:rsidR="00F965E5" w:rsidRPr="00F155A9" w:rsidRDefault="00F965E5" w:rsidP="00F965E5">
      <w:pPr>
        <w:jc w:val="center"/>
        <w:rPr>
          <w:b/>
        </w:rPr>
      </w:pPr>
      <w:r w:rsidRPr="00F155A9">
        <w:rPr>
          <w:b/>
        </w:rPr>
        <w:t>по физической культуре</w:t>
      </w:r>
    </w:p>
    <w:p w:rsidR="00F965E5" w:rsidRPr="00F155A9" w:rsidRDefault="00F965E5" w:rsidP="00F965E5">
      <w:pPr>
        <w:jc w:val="center"/>
        <w:rPr>
          <w:b/>
        </w:rPr>
      </w:pPr>
      <w:r w:rsidRPr="00F155A9">
        <w:rPr>
          <w:b/>
        </w:rPr>
        <w:t xml:space="preserve"> «Съедобное - несъедобное».</w:t>
      </w:r>
    </w:p>
    <w:p w:rsidR="00F965E5" w:rsidRPr="00F155A9" w:rsidRDefault="003E76CC" w:rsidP="00F965E5">
      <w:pPr>
        <w:jc w:val="center"/>
        <w:rPr>
          <w:b/>
        </w:rPr>
      </w:pPr>
      <w:r w:rsidRPr="00F155A9">
        <w:rPr>
          <w:b/>
        </w:rPr>
        <w:t>Для учащихся 1</w:t>
      </w:r>
      <w:r w:rsidR="00F965E5" w:rsidRPr="00F155A9">
        <w:rPr>
          <w:b/>
        </w:rPr>
        <w:t>-х классов.</w:t>
      </w: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0D0AE8" w:rsidRPr="00F155A9" w:rsidRDefault="000D0AE8" w:rsidP="00D4346F">
      <w:pPr>
        <w:jc w:val="center"/>
        <w:rPr>
          <w:b/>
        </w:rPr>
      </w:pPr>
    </w:p>
    <w:p w:rsidR="000D0AE8" w:rsidRPr="00F155A9" w:rsidRDefault="000D0AE8" w:rsidP="00D4346F">
      <w:pPr>
        <w:jc w:val="center"/>
        <w:rPr>
          <w:b/>
        </w:rPr>
      </w:pPr>
    </w:p>
    <w:p w:rsidR="000D0AE8" w:rsidRPr="00F155A9" w:rsidRDefault="000D0AE8" w:rsidP="00D4346F">
      <w:pPr>
        <w:jc w:val="center"/>
        <w:rPr>
          <w:b/>
        </w:rPr>
      </w:pPr>
    </w:p>
    <w:p w:rsidR="000D0AE8" w:rsidRPr="00F155A9" w:rsidRDefault="000D0AE8" w:rsidP="00D4346F">
      <w:pPr>
        <w:jc w:val="center"/>
        <w:rPr>
          <w:b/>
        </w:rPr>
      </w:pPr>
    </w:p>
    <w:p w:rsidR="000D0AE8" w:rsidRPr="00F155A9" w:rsidRDefault="000D0AE8" w:rsidP="000D0AE8">
      <w:pPr>
        <w:spacing w:line="360" w:lineRule="auto"/>
        <w:jc w:val="right"/>
      </w:pPr>
      <w:r w:rsidRPr="00F155A9">
        <w:t xml:space="preserve">Учитель: </w:t>
      </w:r>
      <w:proofErr w:type="spellStart"/>
      <w:r w:rsidRPr="00F155A9">
        <w:t>Канашова</w:t>
      </w:r>
      <w:proofErr w:type="spellEnd"/>
      <w:r w:rsidRPr="00F155A9">
        <w:t xml:space="preserve">  Лилия  </w:t>
      </w:r>
      <w:proofErr w:type="spellStart"/>
      <w:r w:rsidRPr="00F155A9">
        <w:t>Мансуровна</w:t>
      </w:r>
      <w:proofErr w:type="spellEnd"/>
    </w:p>
    <w:p w:rsidR="000D0AE8" w:rsidRPr="00F155A9" w:rsidRDefault="000D0AE8" w:rsidP="000D0AE8">
      <w:pPr>
        <w:spacing w:line="360" w:lineRule="auto"/>
        <w:jc w:val="right"/>
      </w:pPr>
      <w:r w:rsidRPr="00F155A9">
        <w:t>1 квалифицированная категория</w:t>
      </w:r>
    </w:p>
    <w:p w:rsidR="000D0AE8" w:rsidRPr="00F155A9" w:rsidRDefault="000D0AE8" w:rsidP="00D4346F">
      <w:pPr>
        <w:jc w:val="center"/>
        <w:rPr>
          <w:b/>
        </w:rPr>
      </w:pPr>
    </w:p>
    <w:p w:rsidR="00F965E5" w:rsidRPr="00F155A9" w:rsidRDefault="00F965E5" w:rsidP="00F965E5">
      <w:pPr>
        <w:spacing w:line="360" w:lineRule="auto"/>
        <w:jc w:val="right"/>
      </w:pPr>
    </w:p>
    <w:p w:rsidR="00F965E5" w:rsidRPr="00F155A9" w:rsidRDefault="00F965E5" w:rsidP="00F965E5">
      <w:pPr>
        <w:spacing w:line="360" w:lineRule="auto"/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F965E5" w:rsidRDefault="00F965E5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Default="00F155A9" w:rsidP="00D4346F">
      <w:pPr>
        <w:jc w:val="center"/>
        <w:rPr>
          <w:b/>
        </w:rPr>
      </w:pPr>
    </w:p>
    <w:p w:rsidR="00F155A9" w:rsidRPr="00F155A9" w:rsidRDefault="00F155A9" w:rsidP="00D4346F">
      <w:pPr>
        <w:jc w:val="center"/>
        <w:rPr>
          <w:b/>
        </w:rPr>
      </w:pPr>
    </w:p>
    <w:p w:rsidR="00F965E5" w:rsidRPr="00F155A9" w:rsidRDefault="00F965E5" w:rsidP="00D4346F">
      <w:pPr>
        <w:jc w:val="center"/>
        <w:rPr>
          <w:b/>
        </w:rPr>
      </w:pPr>
    </w:p>
    <w:p w:rsidR="00F965E5" w:rsidRPr="00F155A9" w:rsidRDefault="00F965E5" w:rsidP="000D0AE8">
      <w:pPr>
        <w:rPr>
          <w:b/>
        </w:rPr>
      </w:pPr>
    </w:p>
    <w:p w:rsidR="00F965E5" w:rsidRPr="00F155A9" w:rsidRDefault="00774676" w:rsidP="00F965E5">
      <w:pPr>
        <w:spacing w:line="360" w:lineRule="auto"/>
        <w:jc w:val="center"/>
      </w:pPr>
      <w:proofErr w:type="spellStart"/>
      <w:r w:rsidRPr="00F155A9">
        <w:t>Нягань</w:t>
      </w:r>
      <w:proofErr w:type="spellEnd"/>
      <w:r w:rsidRPr="00F155A9">
        <w:t xml:space="preserve">  2012</w:t>
      </w:r>
    </w:p>
    <w:p w:rsidR="00F965E5" w:rsidRPr="00F155A9" w:rsidRDefault="00F965E5" w:rsidP="00D4346F">
      <w:pPr>
        <w:jc w:val="center"/>
        <w:rPr>
          <w:b/>
        </w:rPr>
      </w:pPr>
    </w:p>
    <w:p w:rsidR="00D4346F" w:rsidRPr="00F155A9" w:rsidRDefault="00D4346F" w:rsidP="00053BEB">
      <w:pPr>
        <w:jc w:val="center"/>
        <w:rPr>
          <w:b/>
        </w:rPr>
      </w:pPr>
    </w:p>
    <w:p w:rsidR="00D4346F" w:rsidRPr="00F155A9" w:rsidRDefault="00D4346F" w:rsidP="00D4346F"/>
    <w:p w:rsidR="00D4346F" w:rsidRPr="00F155A9" w:rsidRDefault="00F155A9" w:rsidP="00D4346F">
      <w:pPr>
        <w:pStyle w:val="TableContents"/>
        <w:spacing w:after="283"/>
        <w:rPr>
          <w:rFonts w:cs="Times New Roman"/>
          <w:lang w:val="ru-RU"/>
        </w:rPr>
      </w:pPr>
      <w:r>
        <w:rPr>
          <w:rStyle w:val="StrongEmphasis"/>
          <w:rFonts w:cs="Times New Roman"/>
          <w:lang w:val="ru-RU"/>
        </w:rPr>
        <w:lastRenderedPageBreak/>
        <w:t>Цель и задачи</w:t>
      </w:r>
      <w:bookmarkStart w:id="0" w:name="_GoBack"/>
      <w:bookmarkEnd w:id="0"/>
      <w:r w:rsidR="00D4346F" w:rsidRPr="00F155A9">
        <w:rPr>
          <w:rFonts w:cs="Times New Roman"/>
          <w:lang w:val="ru-RU"/>
        </w:rPr>
        <w:t>: дать представление о том, какие продукты наиболее полезны и необходимы человеку каждый день; научить детей выбирать самые полезные продукты; сформировать у школьников представление об основных принципах гигиены питания.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  <w:lang w:val="ru-RU"/>
        </w:rPr>
        <w:t>Оборудование</w:t>
      </w:r>
      <w:r w:rsidRPr="00F155A9">
        <w:rPr>
          <w:rFonts w:cs="Times New Roman"/>
          <w:lang w:val="ru-RU"/>
        </w:rPr>
        <w:t>: иллюстрации различных продуктов, круги красного и жёлтого цвета ; два воздушных шара желтого и красного цвета (желтый наполнен любой жидкостью, а красный- кусочками сухого хлеба, чипсами).</w:t>
      </w:r>
    </w:p>
    <w:p w:rsidR="00D4346F" w:rsidRPr="00F155A9" w:rsidRDefault="00D4346F" w:rsidP="00D4346F">
      <w:pPr>
        <w:pStyle w:val="3"/>
        <w:jc w:val="center"/>
        <w:rPr>
          <w:rFonts w:cs="Times New Roman"/>
          <w:sz w:val="24"/>
          <w:szCs w:val="24"/>
          <w:lang w:val="ru-RU"/>
        </w:rPr>
      </w:pPr>
      <w:r w:rsidRPr="00F155A9">
        <w:rPr>
          <w:rStyle w:val="StrongEmphasis"/>
          <w:rFonts w:cs="Times New Roman"/>
          <w:sz w:val="24"/>
          <w:szCs w:val="24"/>
          <w:lang w:val="ru-RU"/>
        </w:rPr>
        <w:t>Ход урока.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I</w:t>
      </w:r>
      <w:r w:rsidRPr="00F155A9">
        <w:rPr>
          <w:rStyle w:val="StrongEmphasis"/>
          <w:rFonts w:cs="Times New Roman"/>
          <w:lang w:val="ru-RU"/>
        </w:rPr>
        <w:t>. Организация учащихся, настрой на работу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Давайте улыбнемся друг другу и пожелаем что-нибудь хорошее. Дети встают в круг, передают мячик и говорят друг другу комплементы.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II</w:t>
      </w:r>
      <w:r w:rsidRPr="00F155A9">
        <w:rPr>
          <w:rStyle w:val="StrongEmphasis"/>
          <w:rFonts w:cs="Times New Roman"/>
          <w:lang w:val="ru-RU"/>
        </w:rPr>
        <w:t>. Сообщение темы и целей занятия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Тема нашего зан</w:t>
      </w:r>
      <w:r w:rsidR="00E91EA6" w:rsidRPr="00F155A9">
        <w:rPr>
          <w:rFonts w:cs="Times New Roman"/>
          <w:lang w:val="ru-RU"/>
        </w:rPr>
        <w:t xml:space="preserve">ятия – </w:t>
      </w:r>
      <w:r w:rsidR="00E91EA6" w:rsidRPr="00F155A9">
        <w:rPr>
          <w:rFonts w:cs="Times New Roman"/>
          <w:b/>
          <w:lang w:val="ru-RU"/>
        </w:rPr>
        <w:t xml:space="preserve"> «Съедобное - несъедобное».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Давайте представим, что у вас закончились уроки. В столовой вы не завтракали. Что вы чувствуете? </w:t>
      </w:r>
      <w:r w:rsidRPr="00F155A9">
        <w:rPr>
          <w:rStyle w:val="a4"/>
          <w:rFonts w:cs="Times New Roman"/>
          <w:lang w:val="ru-RU"/>
        </w:rPr>
        <w:t>(Ответы учащихся.)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А родители вам дали деньги, и вы решили по дороге домой зайти в магазин. Бывает такое? </w:t>
      </w:r>
      <w:r w:rsidRPr="00F155A9">
        <w:rPr>
          <w:rStyle w:val="a4"/>
          <w:rFonts w:cs="Times New Roman"/>
          <w:lang w:val="ru-RU"/>
        </w:rPr>
        <w:t>(Ответы учащихся.)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III</w:t>
      </w:r>
      <w:r w:rsidRPr="00F155A9">
        <w:rPr>
          <w:rStyle w:val="StrongEmphasis"/>
          <w:rFonts w:cs="Times New Roman"/>
          <w:lang w:val="ru-RU"/>
        </w:rPr>
        <w:t>. Сюжетно-ролевая игра «Мы идем в магазин»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Давайте все вместе сходим в наш магазин, и каждый сделает покупку. Необязательно покупать то, что нужно съесть сразу. 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a4"/>
          <w:rFonts w:cs="Times New Roman"/>
          <w:lang w:val="ru-RU"/>
        </w:rPr>
        <w:t>(Учащиеся - это «покупатели», а учитель-«продавец». «Покупатели» подходят к столу и выбирают картинки с «продуктами» по желанию).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IV</w:t>
      </w:r>
      <w:r w:rsidRPr="00F155A9">
        <w:rPr>
          <w:rStyle w:val="StrongEmphasis"/>
          <w:rFonts w:cs="Times New Roman"/>
          <w:lang w:val="ru-RU"/>
        </w:rPr>
        <w:t>. Беседа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Вот некоторые дети считают, что нет разницы, что есть, лишь бы не быть голодным. Вы с ним согласны? Почему? </w:t>
      </w:r>
      <w:r w:rsidRPr="00F155A9">
        <w:rPr>
          <w:rStyle w:val="a4"/>
          <w:rFonts w:cs="Times New Roman"/>
          <w:lang w:val="ru-RU"/>
        </w:rPr>
        <w:t>(Ответы учащихся.)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Чувство голода напоминает нам о том, что пора есть. Еда необходима нашему организму для жизни, как и всему живому. А вам ещё нужно расти и расти здоровыми. Вот почему важно не есть всё подряд, чтобы утолить голод. Лучше есть полезные продукты. Они нужны человеку каждый день. В этих продуктах есть вещества, без которых человек не может расти и быть здоровым.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V</w:t>
      </w:r>
      <w:r w:rsidRPr="00F155A9">
        <w:rPr>
          <w:rStyle w:val="StrongEmphasis"/>
          <w:rFonts w:cs="Times New Roman"/>
          <w:lang w:val="ru-RU"/>
        </w:rPr>
        <w:t xml:space="preserve">. Динамическая игра «Поезд» 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(</w:t>
      </w:r>
      <w:r w:rsidRPr="00F155A9">
        <w:rPr>
          <w:rStyle w:val="a4"/>
          <w:rFonts w:cs="Times New Roman"/>
          <w:lang w:val="ru-RU"/>
        </w:rPr>
        <w:t>Один человек исполняет роль светофора.Остальные учащиеся с карточками продуктов, выбранных в «магазине», образуют «длинный» поезд, держа карточки в руках.)</w:t>
      </w:r>
    </w:p>
    <w:p w:rsidR="00D4346F" w:rsidRPr="00F155A9" w:rsidRDefault="00D4346F" w:rsidP="00D4346F">
      <w:pPr>
        <w:pStyle w:val="Quotations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Едет поезд необычный, </w:t>
      </w:r>
      <w:r w:rsidRPr="00F155A9">
        <w:rPr>
          <w:rFonts w:cs="Times New Roman"/>
          <w:lang w:val="ru-RU"/>
        </w:rPr>
        <w:br/>
        <w:t>Он большой и непривычный,</w:t>
      </w:r>
      <w:r w:rsidRPr="00F155A9">
        <w:rPr>
          <w:rFonts w:cs="Times New Roman"/>
          <w:lang w:val="ru-RU"/>
        </w:rPr>
        <w:br/>
        <w:t xml:space="preserve">Нет вагонов, нет колёс, </w:t>
      </w:r>
      <w:r w:rsidRPr="00F155A9">
        <w:rPr>
          <w:rFonts w:cs="Times New Roman"/>
          <w:lang w:val="ru-RU"/>
        </w:rPr>
        <w:br/>
      </w:r>
      <w:r w:rsidRPr="00F155A9">
        <w:rPr>
          <w:rFonts w:cs="Times New Roman"/>
          <w:lang w:val="ru-RU"/>
        </w:rPr>
        <w:lastRenderedPageBreak/>
        <w:t xml:space="preserve">В нем капуста, мед, овёс, </w:t>
      </w:r>
      <w:r w:rsidRPr="00F155A9">
        <w:rPr>
          <w:rFonts w:cs="Times New Roman"/>
          <w:lang w:val="ru-RU"/>
        </w:rPr>
        <w:br/>
        <w:t xml:space="preserve">Лук, петрушка и укроп… </w:t>
      </w:r>
      <w:r w:rsidRPr="00F155A9">
        <w:rPr>
          <w:rFonts w:cs="Times New Roman"/>
          <w:lang w:val="ru-RU"/>
        </w:rPr>
        <w:br/>
        <w:t xml:space="preserve">Остановка! </w:t>
      </w:r>
      <w:r w:rsidRPr="00F155A9">
        <w:rPr>
          <w:rFonts w:cs="Times New Roman"/>
          <w:lang w:val="ru-RU"/>
        </w:rPr>
        <w:br/>
        <w:t>Поезд, стоп!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Поезд движется по классу к светофору. По сигналу «Стоп!» на светофоре загорается красный свет (</w:t>
      </w:r>
      <w:r w:rsidRPr="00F155A9">
        <w:rPr>
          <w:rStyle w:val="a4"/>
          <w:rFonts w:cs="Times New Roman"/>
          <w:lang w:val="ru-RU"/>
        </w:rPr>
        <w:t>ученик, исполняющий роль светофора, поднимает красный кружок</w:t>
      </w:r>
      <w:r w:rsidRPr="00F155A9">
        <w:rPr>
          <w:rFonts w:cs="Times New Roman"/>
          <w:lang w:val="ru-RU"/>
        </w:rPr>
        <w:t>). Из колонны выходят дети, в руках которых были карточки с рисунками продуктов, которые можно есть лишь изредка.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Поезд движется дальше и снова по сигналу «Стоп!» на светофоре загорается жёлтый свет (</w:t>
      </w:r>
      <w:r w:rsidRPr="00F155A9">
        <w:rPr>
          <w:rStyle w:val="a4"/>
          <w:rFonts w:cs="Times New Roman"/>
          <w:lang w:val="ru-RU"/>
        </w:rPr>
        <w:t>ученик, исполняющий роль светофора, поднимает желтый кружок</w:t>
      </w:r>
      <w:r w:rsidRPr="00F155A9">
        <w:rPr>
          <w:rFonts w:cs="Times New Roman"/>
          <w:lang w:val="ru-RU"/>
        </w:rPr>
        <w:t>). Из колонны выходят дети, в руках которых карточки с рисунками полезных продуктов, которые не следует, есть каждый день.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В составе поезда остаются самые полезные продукты. Каждый ученик рассказывает, чем полезен продукт, изображенный на рисунке.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Теперь мы знаем, какие продукты для нас полезны, а какие мы должны есть как можно реже.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VI</w:t>
      </w:r>
      <w:r w:rsidRPr="00F155A9">
        <w:rPr>
          <w:rStyle w:val="StrongEmphasis"/>
          <w:rFonts w:cs="Times New Roman"/>
          <w:lang w:val="ru-RU"/>
        </w:rPr>
        <w:t xml:space="preserve">. Игра- демонстрация «Мы не дружим с сухомяткой» 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Многие из вас думают, что «суп - это невкусно и неполезно», лучше кушать  на обед есть только чипсы, </w:t>
      </w:r>
      <w:proofErr w:type="spellStart"/>
      <w:r w:rsidRPr="00F155A9">
        <w:rPr>
          <w:rFonts w:cs="Times New Roman"/>
          <w:lang w:val="ru-RU"/>
        </w:rPr>
        <w:t>кириешки</w:t>
      </w:r>
      <w:proofErr w:type="spellEnd"/>
      <w:r w:rsidRPr="00F155A9">
        <w:rPr>
          <w:rFonts w:cs="Times New Roman"/>
          <w:lang w:val="ru-RU"/>
        </w:rPr>
        <w:t>, жвачку. Ребята, это утверждение можно проверить.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Для этого берем воздушный шарик </w:t>
      </w:r>
      <w:r w:rsidRPr="00F155A9">
        <w:rPr>
          <w:rStyle w:val="a4"/>
          <w:rFonts w:cs="Times New Roman"/>
          <w:lang w:val="ru-RU"/>
        </w:rPr>
        <w:t>(желтого цвета</w:t>
      </w:r>
      <w:r w:rsidRPr="00F155A9">
        <w:rPr>
          <w:rFonts w:cs="Times New Roman"/>
          <w:lang w:val="ru-RU"/>
        </w:rPr>
        <w:t>), он также эластичен, как стенки желудка, и наливаем через воронку суп или кисель.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В другой шарик (</w:t>
      </w:r>
      <w:r w:rsidRPr="00F155A9">
        <w:rPr>
          <w:rStyle w:val="a4"/>
          <w:rFonts w:cs="Times New Roman"/>
          <w:lang w:val="ru-RU"/>
        </w:rPr>
        <w:t>красного цвета</w:t>
      </w:r>
      <w:r w:rsidRPr="00F155A9">
        <w:rPr>
          <w:rFonts w:cs="Times New Roman"/>
          <w:lang w:val="ru-RU"/>
        </w:rPr>
        <w:t xml:space="preserve">) помещаем кусочки чипсов и </w:t>
      </w:r>
      <w:proofErr w:type="spellStart"/>
      <w:r w:rsidRPr="00F155A9">
        <w:rPr>
          <w:rFonts w:cs="Times New Roman"/>
          <w:lang w:val="ru-RU"/>
        </w:rPr>
        <w:t>кириешки</w:t>
      </w:r>
      <w:proofErr w:type="spellEnd"/>
      <w:r w:rsidRPr="00F155A9">
        <w:rPr>
          <w:rFonts w:cs="Times New Roman"/>
          <w:lang w:val="ru-RU"/>
        </w:rPr>
        <w:t>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Давайте сравним форму двух шариков. Красный шарик с неровными боками сигнализирует о том, что желудку очень тяжело перерабатывать сухую твердую пищу. А теперь посмотрим на шарик жёлтого цвета: бока ровные, гладкие, цвет спокойный. Желудок без напряжения справляется со своей работой.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StrongEmphasis"/>
          <w:rFonts w:cs="Times New Roman"/>
        </w:rPr>
        <w:t>VII</w:t>
      </w:r>
      <w:r w:rsidRPr="00F155A9">
        <w:rPr>
          <w:rStyle w:val="StrongEmphasis"/>
          <w:rFonts w:cs="Times New Roman"/>
          <w:lang w:val="ru-RU"/>
        </w:rPr>
        <w:t>. Итог занятия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Style w:val="a4"/>
          <w:rFonts w:cs="Times New Roman"/>
          <w:lang w:val="ru-RU"/>
        </w:rPr>
        <w:t>Игра «Хорошо - плохо»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В конце нашего занятия мы поиграем в игру «Хорошо - плохо». Я буду выбирать картинки с продуктами, а вы мне будите  помогать с помощью рук и ног. Если продукт полезен, вы хлопаете в ладоши. Если не очень - топаете ногами.</w:t>
      </w:r>
    </w:p>
    <w:p w:rsidR="00D4346F" w:rsidRPr="00F155A9" w:rsidRDefault="00D4346F" w:rsidP="00D4346F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>Спасибо. Молодцы!</w:t>
      </w:r>
    </w:p>
    <w:p w:rsidR="0055118A" w:rsidRPr="00F155A9" w:rsidRDefault="00D4346F" w:rsidP="00F965E5">
      <w:pPr>
        <w:pStyle w:val="TableContents"/>
        <w:spacing w:after="283"/>
        <w:rPr>
          <w:rFonts w:cs="Times New Roman"/>
          <w:lang w:val="ru-RU"/>
        </w:rPr>
      </w:pPr>
      <w:r w:rsidRPr="00F155A9">
        <w:rPr>
          <w:rFonts w:cs="Times New Roman"/>
          <w:lang w:val="ru-RU"/>
        </w:rPr>
        <w:t xml:space="preserve">Вам понравилось занятие? Что вы узнали нового и полезного для себя? </w:t>
      </w:r>
      <w:r w:rsidRPr="005D4C2B">
        <w:rPr>
          <w:rFonts w:cs="Times New Roman"/>
          <w:lang w:val="ru-RU"/>
        </w:rPr>
        <w:t>Что</w:t>
      </w:r>
      <w:r w:rsidR="005D4C2B">
        <w:rPr>
          <w:rFonts w:cs="Times New Roman"/>
          <w:lang w:val="ru-RU"/>
        </w:rPr>
        <w:t xml:space="preserve">  </w:t>
      </w:r>
      <w:r w:rsidRPr="005D4C2B">
        <w:rPr>
          <w:rFonts w:cs="Times New Roman"/>
          <w:lang w:val="ru-RU"/>
        </w:rPr>
        <w:t>расскаж</w:t>
      </w:r>
      <w:r w:rsidRPr="00F155A9">
        <w:rPr>
          <w:rFonts w:cs="Times New Roman"/>
          <w:lang w:val="ru-RU"/>
        </w:rPr>
        <w:t>и</w:t>
      </w:r>
      <w:r w:rsidRPr="005D4C2B">
        <w:rPr>
          <w:rFonts w:cs="Times New Roman"/>
          <w:lang w:val="ru-RU"/>
        </w:rPr>
        <w:t>те</w:t>
      </w:r>
      <w:r w:rsidR="005D4C2B">
        <w:rPr>
          <w:rFonts w:cs="Times New Roman"/>
          <w:lang w:val="ru-RU"/>
        </w:rPr>
        <w:t xml:space="preserve">   </w:t>
      </w:r>
      <w:r w:rsidRPr="005D4C2B">
        <w:rPr>
          <w:rFonts w:cs="Times New Roman"/>
          <w:lang w:val="ru-RU"/>
        </w:rPr>
        <w:t>родителям?</w:t>
      </w:r>
    </w:p>
    <w:sectPr w:rsidR="0055118A" w:rsidRPr="00F155A9" w:rsidSect="00F965E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346F"/>
    <w:rsid w:val="00024E18"/>
    <w:rsid w:val="00053BEB"/>
    <w:rsid w:val="000D0AE8"/>
    <w:rsid w:val="00304D8F"/>
    <w:rsid w:val="003C4541"/>
    <w:rsid w:val="003E76CC"/>
    <w:rsid w:val="00531861"/>
    <w:rsid w:val="0055118A"/>
    <w:rsid w:val="005D4C2B"/>
    <w:rsid w:val="006A3206"/>
    <w:rsid w:val="00774676"/>
    <w:rsid w:val="008154B8"/>
    <w:rsid w:val="00A75AC0"/>
    <w:rsid w:val="00D15606"/>
    <w:rsid w:val="00D4346F"/>
    <w:rsid w:val="00E91EA6"/>
    <w:rsid w:val="00F155A9"/>
    <w:rsid w:val="00F70781"/>
    <w:rsid w:val="00F9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"/>
    <w:link w:val="30"/>
    <w:qFormat/>
    <w:rsid w:val="00D4346F"/>
    <w:pPr>
      <w:keepNext/>
      <w:widowControl w:val="0"/>
      <w:pBdr>
        <w:bottom w:val="none" w:sz="0" w:space="0" w:color="auto"/>
      </w:pBdr>
      <w:suppressAutoHyphens/>
      <w:autoSpaceDN w:val="0"/>
      <w:spacing w:before="240" w:after="283"/>
      <w:contextualSpacing w:val="0"/>
      <w:textAlignment w:val="baseline"/>
      <w:outlineLvl w:val="2"/>
    </w:pPr>
    <w:rPr>
      <w:rFonts w:ascii="Times New Roman" w:eastAsia="Lucida Sans Unicode" w:hAnsi="Times New Roman" w:cs="Tahoma"/>
      <w:b/>
      <w:bCs/>
      <w:color w:val="000000"/>
      <w:spacing w:val="0"/>
      <w:kern w:val="3"/>
      <w:sz w:val="28"/>
      <w:szCs w:val="2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4346F"/>
    <w:rPr>
      <w:rFonts w:ascii="Times New Roman" w:eastAsia="Lucida Sans Unicode" w:hAnsi="Times New Roman" w:cs="Tahoma"/>
      <w:b/>
      <w:bCs/>
      <w:color w:val="000000"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a"/>
    <w:rsid w:val="00D4346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styleId="a4">
    <w:name w:val="Emphasis"/>
    <w:qFormat/>
    <w:rsid w:val="00D4346F"/>
    <w:rPr>
      <w:i/>
      <w:iCs/>
    </w:rPr>
  </w:style>
  <w:style w:type="character" w:customStyle="1" w:styleId="StrongEmphasis">
    <w:name w:val="Strong Emphasis"/>
    <w:rsid w:val="00D4346F"/>
    <w:rPr>
      <w:b/>
      <w:bCs/>
    </w:rPr>
  </w:style>
  <w:style w:type="paragraph" w:customStyle="1" w:styleId="Quotations">
    <w:name w:val="Quotations"/>
    <w:basedOn w:val="a"/>
    <w:rsid w:val="00D4346F"/>
    <w:pPr>
      <w:widowControl w:val="0"/>
      <w:suppressAutoHyphens/>
      <w:autoSpaceDN w:val="0"/>
      <w:spacing w:after="283"/>
      <w:ind w:left="567" w:right="567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0">
    <w:name w:val="Title"/>
    <w:basedOn w:val="a"/>
    <w:next w:val="a"/>
    <w:link w:val="a5"/>
    <w:uiPriority w:val="10"/>
    <w:qFormat/>
    <w:rsid w:val="00D434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D4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sport</cp:lastModifiedBy>
  <cp:revision>9</cp:revision>
  <dcterms:created xsi:type="dcterms:W3CDTF">2013-01-11T11:23:00Z</dcterms:created>
  <dcterms:modified xsi:type="dcterms:W3CDTF">2014-02-10T04:16:00Z</dcterms:modified>
</cp:coreProperties>
</file>