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6A" w:rsidRPr="00C90B6A" w:rsidRDefault="00C90B6A" w:rsidP="00293E53">
      <w:pPr>
        <w:tabs>
          <w:tab w:val="left" w:pos="426"/>
        </w:tabs>
        <w:suppressAutoHyphens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Пояснительная записка</w:t>
      </w:r>
    </w:p>
    <w:p w:rsidR="00C90B6A" w:rsidRPr="00C90B6A" w:rsidRDefault="00C90B6A" w:rsidP="00293E5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для</w:t>
      </w:r>
      <w:r w:rsidR="0029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разработана на основе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рального государственного образовательно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стандарта начального общего образова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Концепции духовно-нравственного раз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и воспитания личности гражданина России, планируемых результатов начально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общего образования, авторской программы по литературному чтению В.Ю. Свиридовой</w:t>
      </w:r>
      <w:r w:rsidRPr="00C90B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B6A" w:rsidRPr="00C90B6A" w:rsidRDefault="00C90B6A" w:rsidP="00293E53">
      <w:pPr>
        <w:tabs>
          <w:tab w:val="left" w:pos="426"/>
          <w:tab w:val="left" w:pos="1050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="00293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0B6A" w:rsidRP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C90B6A" w:rsidRP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</w:r>
    </w:p>
    <w:p w:rsidR="00C90B6A" w:rsidRP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 и других стран.</w:t>
      </w:r>
    </w:p>
    <w:p w:rsidR="00C90B6A" w:rsidRP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C90B6A" w:rsidRP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B6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90B6A" w:rsidRPr="00C90B6A" w:rsidRDefault="00C90B6A" w:rsidP="00293E53">
      <w:pPr>
        <w:numPr>
          <w:ilvl w:val="0"/>
          <w:numId w:val="14"/>
        </w:numPr>
        <w:tabs>
          <w:tab w:val="left" w:pos="798"/>
        </w:tabs>
        <w:spacing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книге. </w:t>
      </w:r>
    </w:p>
    <w:p w:rsidR="00C90B6A" w:rsidRPr="00C90B6A" w:rsidRDefault="00C90B6A" w:rsidP="00293E53">
      <w:pPr>
        <w:numPr>
          <w:ilvl w:val="0"/>
          <w:numId w:val="14"/>
        </w:numPr>
        <w:tabs>
          <w:tab w:val="left" w:pos="798"/>
        </w:tabs>
        <w:spacing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Овладение речевой, письменной и коммуникативной культурой.  </w:t>
      </w:r>
    </w:p>
    <w:p w:rsidR="00C90B6A" w:rsidRPr="00C90B6A" w:rsidRDefault="00C90B6A" w:rsidP="00293E53">
      <w:pPr>
        <w:numPr>
          <w:ilvl w:val="0"/>
          <w:numId w:val="14"/>
        </w:numPr>
        <w:tabs>
          <w:tab w:val="left" w:pos="798"/>
        </w:tabs>
        <w:spacing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литературе. </w:t>
      </w:r>
    </w:p>
    <w:p w:rsidR="00C90B6A" w:rsidRPr="00C90B6A" w:rsidRDefault="00C90B6A" w:rsidP="00293E53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Формирование нравственных ценностей и эстетического вкуса младшего школьника; понимание духовной сущности произведений. </w:t>
      </w:r>
    </w:p>
    <w:p w:rsidR="00C90B6A" w:rsidRDefault="00C90B6A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Курс 3 класса продолжает работу по воспитанию внимательного отношения учащихся к художественному слову. Читаются произведения, передающие целую гамму разнообразных, тонких чувств и ощущений, доступных детям. Сравниваются произведения разных авторов на одну тему, произведения одного автора на разные темы. Расширяется читательский кругозор младших школьников и круг проблем, освещенных </w:t>
      </w:r>
      <w:r w:rsidRPr="00C90B6A"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произведениями. Дается представление о жанре басни. Читательский багаж пополняется за счет мифологии и фольклора разных народов. Особенностью работы в 3 классе является формирование начального представления об общих корнях и путях развития литературы разных народов, об истории становления некоторых жанров фольклора и литературы и об их специфике.</w:t>
      </w:r>
    </w:p>
    <w:p w:rsidR="00293E53" w:rsidRDefault="00293E53" w:rsidP="00293E53">
      <w:pPr>
        <w:tabs>
          <w:tab w:val="left" w:pos="798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B6A" w:rsidRPr="00C90B6A" w:rsidRDefault="00C90B6A" w:rsidP="006B5339">
      <w:pPr>
        <w:tabs>
          <w:tab w:val="left" w:pos="426"/>
          <w:tab w:val="left" w:pos="709"/>
          <w:tab w:val="left" w:pos="993"/>
        </w:tabs>
        <w:suppressAutoHyphens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:rsidR="00C90B6A" w:rsidRPr="00C90B6A" w:rsidRDefault="00C90B6A" w:rsidP="00293E53">
      <w:pPr>
        <w:widowControl w:val="0"/>
        <w:tabs>
          <w:tab w:val="left" w:pos="0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Данный курс разработан на основе концепции Л.В.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Занкова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Разви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вающие возможности системы развивающе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го обучения Л.В.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Занкова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связаны с реали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зацией дидактических принципов, богатым содержанием учебного материала, особой организацией деятельности учащихся, вклю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чением эмоциональной сферы, индивидуа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лизацией обучения. Соответственно дидак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тические принципы системы Л.В.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Занкова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включают:</w:t>
      </w:r>
    </w:p>
    <w:p w:rsidR="00C90B6A" w:rsidRPr="00C90B6A" w:rsidRDefault="00C90B6A" w:rsidP="00293E53">
      <w:pPr>
        <w:widowControl w:val="0"/>
        <w:tabs>
          <w:tab w:val="left" w:pos="426"/>
          <w:tab w:val="left" w:pos="993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обучение на высоком уровне трудности с соблюдением меры трудности;</w:t>
      </w:r>
    </w:p>
    <w:p w:rsidR="00C90B6A" w:rsidRPr="00C90B6A" w:rsidRDefault="00C90B6A" w:rsidP="00293E53">
      <w:pPr>
        <w:widowControl w:val="0"/>
        <w:tabs>
          <w:tab w:val="left" w:pos="426"/>
          <w:tab w:val="left" w:pos="993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ведущую роль теоретических знаний в обучении;</w:t>
      </w:r>
    </w:p>
    <w:p w:rsidR="00C90B6A" w:rsidRPr="00C90B6A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- быстрый темп в изучении материала, обеспечивающий высокую познавательную активность учащихся;</w:t>
      </w:r>
    </w:p>
    <w:p w:rsidR="00C90B6A" w:rsidRPr="00C90B6A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осознание школьниками процесса обу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чения;</w:t>
      </w:r>
    </w:p>
    <w:p w:rsidR="00C90B6A" w:rsidRPr="00C90B6A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систематическую работу над развитием каждого ребенка, включая самого слабого.</w:t>
      </w:r>
    </w:p>
    <w:p w:rsidR="00C90B6A" w:rsidRPr="00293E53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t>Эти принципы обусловливают расшире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ние в курсе объема инвариантного содержа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ния предмета и особый подход к его струк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турированию, определяющий последова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тельность изучения учебного материала. Школьные предметы художественного цикла отличаются от других предметов тем, что именно перед ними в основном стоит и общая задача гуманитарного развития личности, и более частная задача развития эстетического сознания. </w:t>
      </w:r>
    </w:p>
    <w:p w:rsidR="00C90B6A" w:rsidRPr="00C90B6A" w:rsidRDefault="00C90B6A" w:rsidP="00293E53">
      <w:pPr>
        <w:widowControl w:val="0"/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Именно с помощью предметов художественного цикла формируются представления о главных гуманитарных ценностях: о красоте и хрупкости окружающего мира, о праве каждого живого существа на жизнь, о любви как о главном законе жизни, о присущей человеку внутренней свободе и неизбежной ограниченности этой свободы законами природы и общества. </w:t>
      </w:r>
    </w:p>
    <w:p w:rsidR="00C90B6A" w:rsidRPr="00C90B6A" w:rsidRDefault="00C90B6A" w:rsidP="00293E53">
      <w:pPr>
        <w:widowControl w:val="0"/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Эстетическое осмысление действительности в произведениях художественной культуры (независимо от вида и жанра искусства) отличается тем, что это мышление образами, а не понятиями. Специфика литературы - в СЛОВЕСНОЙ образности. Поскольку СЛОВО - это общедоступный бытовой материал общения, требуются специальные усилия со стороны учителя для формирования чувства удивления перед 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красотой СЛОВА, перед его разнообразием и спо</w:t>
      </w: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собностью создавать неповторимые художественные образы. </w:t>
      </w:r>
    </w:p>
    <w:p w:rsidR="00C90B6A" w:rsidRPr="00C90B6A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обеспечивает реализацию основных задач образовательной области «Филоло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гия»: формирование первоначальных пред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ставлений о единстве и многообразии язы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кового и культурного пространства России, о языке как основе национального самосо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знания; развитие диалогической и монологи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ческой устной и письменной речи; развитие коммуникативных умений; развитие нрав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ственных и эстетических чувств; развитие способностей к творческой деятельности.</w:t>
      </w:r>
    </w:p>
    <w:p w:rsidR="00C90B6A" w:rsidRDefault="00C90B6A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90B6A" w:rsidRPr="005D7998" w:rsidRDefault="00C90B6A" w:rsidP="006B533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9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C90B6A" w:rsidRDefault="00C90B6A" w:rsidP="00293E53">
      <w:pPr>
        <w:tabs>
          <w:tab w:val="left" w:pos="0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293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1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часов, 4 часа в неделю, 34 учебные недели. </w:t>
      </w:r>
    </w:p>
    <w:p w:rsidR="00293E53" w:rsidRPr="008A572F" w:rsidRDefault="00293E53" w:rsidP="00293E53">
      <w:pPr>
        <w:tabs>
          <w:tab w:val="left" w:pos="0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6A" w:rsidRPr="00C90B6A" w:rsidRDefault="00C90B6A" w:rsidP="006B533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90B6A" w:rsidRPr="00C90B6A" w:rsidRDefault="00C90B6A" w:rsidP="00293E53">
      <w:p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Литературное чтение как учебный предмет имеет большое значение в решении задач не только обучения, но и воспитания. На этих уроках  учащиеся знакомятся с художественными произведениями, нравственный потенциал которых очень высок.</w:t>
      </w:r>
    </w:p>
    <w:p w:rsidR="00C90B6A" w:rsidRPr="00293E53" w:rsidRDefault="00C90B6A" w:rsidP="00293E53">
      <w:p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Литературное чтение как вид искусства знакомит учащихся с нравственно-этическими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В настоящее время одной из самых главных задач изучения предмета «Литературное чтение» в школе является </w:t>
      </w:r>
      <w:r w:rsidRPr="00C90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духовно-нравственное воспитание</w:t>
      </w:r>
      <w:r w:rsidRPr="00C90B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учащихся. Одновременно происходит осмысление главных особенностей русского национального характера: патриотизма, героизма, гуманизма, коллективизма, совестливости, терпимости, толерантности и др.</w:t>
      </w:r>
    </w:p>
    <w:p w:rsidR="00C90B6A" w:rsidRPr="00C90B6A" w:rsidRDefault="00C90B6A" w:rsidP="00293E53">
      <w:p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На уроках литературного чтения продолжается освоение ребенком механизма чтения самого сложного для восприятия -  художественного текста. Поскольку дети читают художественные тексты, они должны научиться извлекать эмоционально-образную информацию  и передавать её другим людям в выразительном чтении. Это способствует формированию коммуникативной компетентности учащихся. </w:t>
      </w:r>
    </w:p>
    <w:p w:rsidR="00C90B6A" w:rsidRPr="00C90B6A" w:rsidRDefault="00C90B6A" w:rsidP="00293E53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речи детей в системе общего развития учащихся является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общепредметной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задачей. </w:t>
      </w:r>
    </w:p>
    <w:p w:rsidR="00C90B6A" w:rsidRPr="00C90B6A" w:rsidRDefault="00C90B6A" w:rsidP="00293E53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360" w:lineRule="auto"/>
        <w:ind w:left="0"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Осознанное выразительное чтение вырабатывается при размышлении над особенностями текста в процессе его слушания и прочитывания с различными целями. </w:t>
      </w:r>
    </w:p>
    <w:p w:rsidR="00C90B6A" w:rsidRPr="00C90B6A" w:rsidRDefault="00C90B6A" w:rsidP="00293E53">
      <w:pPr>
        <w:widowControl w:val="0"/>
        <w:numPr>
          <w:ilvl w:val="0"/>
          <w:numId w:val="11"/>
        </w:numPr>
        <w:tabs>
          <w:tab w:val="left" w:pos="330"/>
          <w:tab w:val="left" w:pos="426"/>
        </w:tabs>
        <w:suppressAutoHyphens/>
        <w:autoSpaceDE w:val="0"/>
        <w:spacing w:after="0" w:line="360" w:lineRule="auto"/>
        <w:ind w:left="0"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C90B6A">
        <w:rPr>
          <w:rFonts w:ascii="Times New Roman" w:eastAsia="Arial" w:hAnsi="Times New Roman" w:cs="Arial"/>
          <w:sz w:val="24"/>
          <w:szCs w:val="24"/>
          <w:lang w:eastAsia="ar-SA"/>
        </w:rPr>
        <w:t xml:space="preserve">Творческая речевая деятельность детей может выражаться в устном и письменном высказывании на свободную тему (сочинение), в выражении собственного отношения к </w:t>
      </w:r>
      <w:proofErr w:type="gramStart"/>
      <w:r w:rsidRPr="00C90B6A">
        <w:rPr>
          <w:rFonts w:ascii="Times New Roman" w:eastAsia="Arial" w:hAnsi="Times New Roman" w:cs="Arial"/>
          <w:sz w:val="24"/>
          <w:szCs w:val="24"/>
          <w:lang w:eastAsia="ar-SA"/>
        </w:rPr>
        <w:t>прочитанному</w:t>
      </w:r>
      <w:proofErr w:type="gramEnd"/>
      <w:r w:rsidRPr="00C90B6A">
        <w:rPr>
          <w:rFonts w:ascii="Times New Roman" w:eastAsia="Arial" w:hAnsi="Times New Roman" w:cs="Arial"/>
          <w:sz w:val="24"/>
          <w:szCs w:val="24"/>
          <w:lang w:eastAsia="ar-SA"/>
        </w:rPr>
        <w:t xml:space="preserve"> и его переосмыслении (отзыв, рецензия). </w:t>
      </w:r>
    </w:p>
    <w:p w:rsidR="00C90B6A" w:rsidRPr="00C90B6A" w:rsidRDefault="00C90B6A" w:rsidP="00293E53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 литературного чтения </w:t>
      </w: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1-4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класс) рассматривается как начальная ступень общего литературного образования школьников.</w:t>
      </w:r>
    </w:p>
    <w:p w:rsidR="00C90B6A" w:rsidRPr="00C90B6A" w:rsidRDefault="00C90B6A" w:rsidP="00293E53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предусматривает дальнейшее формирование отношения к литературе как к искусству, включение литературы в контексте других видов искусства на основе практического сравнения произведений литературы, живописи, музыки. Уровень произведений,  потребовал от нас вместо рисунков и иллюстраций к произведениям помещения репродукций картин художников.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</w:p>
    <w:p w:rsidR="00C90B6A" w:rsidRPr="00C90B6A" w:rsidRDefault="00C90B6A" w:rsidP="00293E53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способности к рефлексии, специально организованная деятельность по оценке своего труда, самооценка универсальных регулятивных учебных  навыков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C90B6A" w:rsidRDefault="00C90B6A" w:rsidP="00293E53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Итогом обучения должно стать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понимание образного характера     литературы, осознание особенностей литературы по сравнению с другими видами искусства, осознание особенностей искусства в целом по сравнению с наукой, желание обращаться к чтению вновь и вновь.</w:t>
      </w:r>
    </w:p>
    <w:p w:rsidR="00293E53" w:rsidRPr="00C90B6A" w:rsidRDefault="00293E53" w:rsidP="00293E53">
      <w:pPr>
        <w:tabs>
          <w:tab w:val="left" w:pos="0"/>
          <w:tab w:val="left" w:pos="426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</w:p>
    <w:p w:rsidR="00C90B6A" w:rsidRDefault="00C90B6A" w:rsidP="006B5339">
      <w:pPr>
        <w:shd w:val="clear" w:color="auto" w:fill="FFFFFF"/>
        <w:tabs>
          <w:tab w:val="left" w:pos="426"/>
        </w:tabs>
        <w:suppressAutoHyphens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C90B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Личностные, </w:t>
      </w:r>
      <w:proofErr w:type="spellStart"/>
      <w:r w:rsidRPr="00C90B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метапредметные</w:t>
      </w:r>
      <w:proofErr w:type="spellEnd"/>
      <w:r w:rsidRPr="00C90B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и предметные 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AA0E7B">
        <w:rPr>
          <w:rFonts w:ascii="Times New Roman" w:eastAsia="Calibri" w:hAnsi="Times New Roman"/>
          <w:b/>
          <w:kern w:val="2"/>
          <w:sz w:val="24"/>
          <w:szCs w:val="24"/>
        </w:rPr>
        <w:t>предмета</w:t>
      </w:r>
      <w:r>
        <w:rPr>
          <w:rFonts w:ascii="Times New Roman" w:eastAsia="Calibri" w:hAnsi="Times New Roman"/>
          <w:b/>
          <w:kern w:val="2"/>
          <w:sz w:val="24"/>
          <w:szCs w:val="24"/>
        </w:rPr>
        <w:t>.</w:t>
      </w:r>
    </w:p>
    <w:p w:rsidR="00C90B6A" w:rsidRPr="00293E53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3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Предметные результаты 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правильно и выразительно целыми словами вслух и про себя;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наизусть стихотворения разных авторов по выбору ученика;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тексте, находить в нем повествование, описание, рассуждение;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-кратко пересказывать текст, отвечать на вопросы по тексту и  формулировать свои вопросы;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-отличать произведения устного народного творчества от авторских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жанр литературного произведения (сказка, сказочная повесть, рассказ, стихотворение), называть основную тему;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при слушании и чтении жанры художественной литературы: сказку, стихотворение, рассказ, басню;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героев произведений; сравнивать характеры героев разных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авторское отношение к герою;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специфику прозаических и поэтических текстов;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главную мысль и название произведения;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портрет и пейзаж в произведении;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особенности юмористических текстов;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-соотносить основное содержание литературного произведения и разнообразный иллюстративный материал.</w:t>
      </w:r>
    </w:p>
    <w:p w:rsidR="00C90B6A" w:rsidRPr="00C90B6A" w:rsidRDefault="00C90B6A" w:rsidP="00293E53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0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C90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</w:t>
      </w:r>
      <w:r w:rsidRPr="00C9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-пересказывать текст подробно, выборочно и кратко;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различные тексты, делать их элементарный анализ;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-представлять особенности устного народного творчества по сравнению 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авторским;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особенности характера героя в народной и авторской сказке;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способы создания характера  и изображения внутреннего мира героя в произведениях разных жанров;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литературы передавать сложное настроение, изображать развитие чувства;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особенности жанра басни;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роль портрета и пейзажа в произведениях;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юмористических текстах приемы создания комического;</w:t>
      </w:r>
    </w:p>
    <w:p w:rsidR="0083522C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поступки героя и отношение автора к нему.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2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 детского чтения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-самостоятельно ориентироваться в содержании учебника, в т. ч. по условным значкам, работать с произведениями в хрестоматии;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-самостоятельно пользоваться разными разделами словаря, помещенного в учебнике;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-осуществлять выбор книги по тематике, заданной в рубрике «Прочитай эти книги»;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-осуществлять в библиотеке целенаправленный поиск книг по предложенной тематике и сборников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-готовить сообщения, используя материалы школьной или публичной библиотеки;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-понимать назначение аннотации на литературное произведение;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-называть одно периодическое литературно-художественное издание.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-понимать значимость прочитанного произведения или книги для себя, своего кругозора;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-составлять сборник своих любимых произведений и аннотацию к нему;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-писать отзыв о произведении (на выбор), используя план написания отзыва;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-создавать презентации книг различной тематики;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-сопоставлять содержание литературных произведений с их экранизацие</w:t>
      </w:r>
      <w:proofErr w:type="gramStart"/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мультипликацией);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-участвовать в организации литературного (поэтического) вечера;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-ориентироваться в мире детской литературы на основе знакомства с произведениями отечественной и зарубежной детской литературы;</w:t>
      </w: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3522C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Литературоведческая пропедевтика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представлять общие корни развития фольклора разных народов;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различать малые жанры фольклора;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различать жанры художественной литературы: сказку, сказочную повесть, басню, рассказ, стихотворение;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определять особенности фольклорных и авторских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 выделять события рассказа; понимать сюжет как цепь событий, составлять сюжетный план произведения;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-понимать многозначность поэтического слова.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понимать и показывать на примерах особенности малых фольклорных жанров: пословицы, загадки, скороговорки, считалки, </w:t>
      </w:r>
      <w:proofErr w:type="spellStart"/>
      <w:r w:rsidRPr="00C90B6A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C90B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находить и различать средства художественной выразительности в произведениях фольклора и авторской литературы;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обнаруживать средства художественной выразительности в тексте (сравнение, олицетворение, эпитет, повтор, рифма, звукопись);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обнаруживать следы обряда и мифологические мотивы в фольклоре и литературе;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выявлять особенности построения сюжета, способы создания образа героя в волшебных сказках;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- понимать обусловленность характеров героев сказок разных народов национальными особенностями и представлениями народов о счастье,   справедливости, добре и зле;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- самостоятельно находить мораль басни;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 xml:space="preserve">       - понимать возможность эволюции характера героя литературного произведения.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522C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83522C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 деятельность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-пересказывать те</w:t>
      </w:r>
      <w:proofErr w:type="gramStart"/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 кр</w:t>
      </w:r>
      <w:proofErr w:type="gramEnd"/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атко, выборочно и с его творческой обработкой в зависимости от учебной задачи;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-читать по ролям, инсценировать, передавая основное настроение произведения;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-передавать в выразительном чтении изменение эмоционального состояния героя;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-выражать свои эмоции и чувства в выразительном чтении, рисовании, творческой деятельности</w:t>
      </w:r>
      <w:proofErr w:type="gramStart"/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-создавать небольшие художественные тексты в стиле изученных жанров.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-сознательно пользоваться различными средствами выразительного чтения: менять интонацию, темп, тембр, делать паузы в зависимости от  задач чтения;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-читать, передавая авторское отношение к поступкам героя;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-подбирать и рисовать иллюстрации к литературному произведению;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-читать и разыгрывать диалоги, пересказывать тексты;</w:t>
      </w:r>
    </w:p>
    <w:p w:rsid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-сочинять небольшие тексты, сознательно используя выразительные средства произведений разных жанров.</w:t>
      </w:r>
    </w:p>
    <w:p w:rsidR="0083522C" w:rsidRPr="00C90B6A" w:rsidRDefault="0083522C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B6A" w:rsidRPr="00293E53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3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УУД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 к содержанию и форме художественных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 к некоторым видам творческой деятельности на основе литературных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 к миру чувств и мыслей человека, отраженных в литературе;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эмоционального сопереживания прочитанному или услышанному художественному произведению;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-эмоциональное отношение к чертам характера и поступкам людей на героев литературных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-чувство сопричастности своему народу;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моральных норм при оценке поступков героев литературных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-общее представление о мире разных профессий, их значении и содержании. 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необходимости учения, важности чтения для современного человека;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-чувства сопричастности к сохранению чистоты родного языка;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-понятия об ответственности человека за себя и близких; о высших чувствах любви, внимания, заботы;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своей семейной и этнической идентичности;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-любви к Родине, представлений о героическом прошлом нашего народа;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-чувства ответственности за мир природы;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-умения оценивать свои поступки на основе сопоставления с героями литературных произведений;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-первоначальной ориентации учащегося в системе личностных смыслов;</w:t>
      </w:r>
    </w:p>
    <w:p w:rsid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-понятий о дружбе, сотрудничестве в коллективе, о взаимопомощи и поддержке.</w:t>
      </w:r>
    </w:p>
    <w:p w:rsidR="006B5339" w:rsidRPr="00C90B6A" w:rsidRDefault="006B5339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6A" w:rsidRPr="00293E53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3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2C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-принимать учебную задачу, отбирать способы ее решения;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-выбирать способы работы с текстом в зависимости от учебной задачи;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-выбирать способы работы с текстом в зависимости от его типа и стиля, работать с приложениями учебника;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-произвольно строить устное и письменное высказывание с учетом учебной задачи;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-самостоятельно работать с учебником, хрестоматией и дополнительной литературой во внеурочное время;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-соотносить внешнюю оценку и самооценку;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3522C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83522C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-самостоятельно выделять и формулировать познавательную цель;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-осуществлять планирование своей деятельности на основе заданных целей;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-проявлять инициативу при ответе на вопросы и в выполнении заданий;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-осуществлять самоконтроль и самопроверку усвоения учебного материала каждого раздела программы;</w:t>
      </w:r>
    </w:p>
    <w:p w:rsidR="0083522C" w:rsidRDefault="00C90B6A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6A">
        <w:rPr>
          <w:rFonts w:ascii="Times New Roman" w:eastAsia="Calibri" w:hAnsi="Times New Roman" w:cs="Times New Roman"/>
          <w:sz w:val="24"/>
          <w:szCs w:val="24"/>
        </w:rPr>
        <w:t>-осуществлять самооценку и адекватно оценивать действия окружающих.</w:t>
      </w:r>
    </w:p>
    <w:p w:rsidR="006B5339" w:rsidRPr="00C90B6A" w:rsidRDefault="006B5339" w:rsidP="00293E53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B6A" w:rsidRPr="00293E53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3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отличать художественный текст от 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научно-популярного;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-пересказывать текст по плану;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-структурировать знания при сопоставлении текстов;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схемы, таблицы как способ представления, осмысления и обобщения информации;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известные понятия к новому материалу, формулировать выводы;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-искать информацию, представлять найденную информацию;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различать существенную и дополнительную информацию, выделять главное;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разные виды словарей, справочников, энциклопедий.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-пересказывать близко к тесту небольшие по объему и разные по жанру тексты;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структуру построения рассуждения;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целостную информацию благодаря интеграции с другими предметами и видами искусства;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 в поиске дополнительной информации; ориентироваться в словарях и справочниках, в контролируемом пространстве    Интернета;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аналогии между изучаемым материалом и собственным опытом;</w:t>
      </w:r>
    </w:p>
    <w:p w:rsid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художественные тексты разных жанров устной и письменной форме.</w:t>
      </w:r>
    </w:p>
    <w:p w:rsidR="006B5339" w:rsidRPr="00C90B6A" w:rsidRDefault="006B5339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6A" w:rsidRPr="00293E53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93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устойчивый интерес к общению и групповой работе;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учебном диалоге;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коллективном выполнении заданий, в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творческих; участвовать в проектах, инсценировках, спектаклях;</w:t>
      </w:r>
    </w:p>
    <w:p w:rsid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ошибку и исп</w:t>
      </w:r>
      <w:r w:rsidR="00835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равлять ее с помощью взрослого.</w:t>
      </w:r>
    </w:p>
    <w:p w:rsidR="00C90B6A" w:rsidRPr="0083522C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35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е о проблемах и явлениях жизни, отраженных в литературе;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-устно и письменно выражать впечатление от прочитанного (аннотация, страничка читательского дневника);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самостоятельность в групповой работе;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свои действия в коллективной работе;</w:t>
      </w:r>
    </w:p>
    <w:p w:rsidR="00C90B6A" w:rsidRPr="00C90B6A" w:rsidRDefault="00C90B6A" w:rsidP="00293E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деятельности в коллективной работе; осуществлять рефлексию относительно процесса деятельности, контролировать и  оценивать результаты.</w:t>
      </w:r>
    </w:p>
    <w:p w:rsidR="00293E53" w:rsidRDefault="00293E53" w:rsidP="00293E53">
      <w:pPr>
        <w:widowControl w:val="0"/>
        <w:tabs>
          <w:tab w:val="left" w:pos="426"/>
        </w:tabs>
        <w:autoSpaceDE w:val="0"/>
        <w:spacing w:after="0" w:line="36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B6A" w:rsidRPr="00293E53" w:rsidRDefault="00C90B6A" w:rsidP="006B5339">
      <w:pPr>
        <w:widowControl w:val="0"/>
        <w:tabs>
          <w:tab w:val="left" w:pos="426"/>
        </w:tabs>
        <w:autoSpaceDE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 учебного предмета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Виды речевой и читательской деятельности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90B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Аудирование</w:t>
      </w:r>
      <w:proofErr w:type="spellEnd"/>
      <w:r w:rsidRPr="00C90B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(слушание).</w:t>
      </w: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Дальнейшее развитие навыков слушания на основе целенаправленного восприятия элементов формы и содержания литературного произведения. Умение отвечать на вопросы по содержанию услышанного произведения, определение последовательности событий, осознание цели речевого высказывания.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Чтение вслух. Чтение про себя.</w:t>
      </w: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Постепенный переход к плавному осмысленному правильному чтению целыми словами вслух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</w:t>
      </w: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Чтение про себя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смысла произведения при чтении про себя (доступных по объему и жанру текстов). Определение вида чтения (ознакомительное, выборочное). Умение находить в тексте 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необходимую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информации.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Работа с разными видами текста</w:t>
      </w:r>
      <w:r w:rsidRPr="00C90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представление о разных видах текста: художественных, учебных, научно-популярных  и их сравнение.  Особенности фольклорного текста. 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  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Библиографическая культура.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Книга как особый вид искусства, как источник необходимых знаний. Типы книг. Выбор книг на основе рекомендованного списка.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Раб</w:t>
      </w:r>
      <w:r w:rsidR="006B00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ота с текстом художественного п</w:t>
      </w: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роизведения.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Понимание заглавия произведения, его адекватное соотношение с содержанием. Осознание того, что фольклор есть выражение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общечеловечесних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нравтвенных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и отношений.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Работа с  учебными, научно-популярными и другими текстами.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Понимание наиболее общих особенностей текстов былин, легенд, библейских рассказов. Знакомство с простейшими приёмами  анализа текста: установление причинно-следственных связей.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Говорени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е(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культура речевого общения)</w:t>
      </w:r>
      <w:r w:rsidRPr="00C90B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диалога как вида речи. Знакомство с особенностями национального этикета на основе фольклорных произведений.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Письм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о(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культура письменной речи).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Нормы письменной речи, использование в речи выразительных средств языка</w:t>
      </w:r>
      <w:r w:rsidR="006B0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(синонимы, антонимы...). Расск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аз на заданную тему.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Круг детского чтения.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Произведения классиков отечественной литературы 19-20в.; и зарубежной  литературы, доступные для восприятия младших школьников.</w:t>
      </w:r>
    </w:p>
    <w:p w:rsidR="00C90B6A" w:rsidRPr="00C90B6A" w:rsidRDefault="00C90B6A" w:rsidP="00293E53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Литературная пропедевтика (практическое освоение).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007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Ориентировка в литературных поня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тиях. Герой произведения: его портрет, речь, поступки, мысли; отношение автора к герою. Жанровое разнообразие произведений. Малые фольклорные формы. Сказки. Рассказы, стихотворения, басни.</w:t>
      </w:r>
    </w:p>
    <w:p w:rsidR="006B0076" w:rsidRDefault="00C90B6A" w:rsidP="006B0076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Творческкая</w:t>
      </w:r>
      <w:proofErr w:type="spellEnd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деятельность </w:t>
      </w:r>
      <w:proofErr w:type="gramStart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обучающихся</w:t>
      </w:r>
      <w:proofErr w:type="gramEnd"/>
      <w:r w:rsidRPr="00C90B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0076"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Интерпретация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текста</w:t>
      </w:r>
      <w:r w:rsidR="006B0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0B6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литературного произведения: чтение по ролям, инсценирование, драматизация. Из</w:t>
      </w:r>
      <w:r w:rsidR="006B0076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ложение с элементами сочинения.</w:t>
      </w:r>
    </w:p>
    <w:p w:rsidR="006B0076" w:rsidRDefault="006B0076" w:rsidP="006B0076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0076" w:rsidRPr="006B0076" w:rsidRDefault="006B0076" w:rsidP="006B5339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076">
        <w:rPr>
          <w:rFonts w:ascii="Times New Roman" w:eastAsia="Calibri" w:hAnsi="Times New Roman" w:cs="Times New Roman"/>
          <w:b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Работа по данному курсу обеспечива</w:t>
      </w:r>
      <w:r w:rsidRPr="005D79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ется УМК: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Свиридова В.Ю.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тературное чтение: Учебник для 3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.: В 2 частях. - Самара: Издательство «Учебная литература»: Изда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тельский дом «Федоров».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В.Ю. Методические рекомен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дации к курсу «Литературное чтение». 1, 2, 3, 4 </w:t>
      </w:r>
      <w:proofErr w:type="spellStart"/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Самара: Из</w:t>
      </w:r>
      <w:bookmarkStart w:id="0" w:name="_GoBack"/>
      <w:bookmarkEnd w:id="0"/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дательский дом «Федо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ров»: Издательство «Учебная литература».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Смирнова. Поурочные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по литературному чтению для 3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– Волгоград: Издательство «Учитель»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Специфическое сопровождение (обо</w:t>
      </w:r>
      <w:r w:rsidRPr="005D79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рудование):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иллюстрации к литературным произведе</w:t>
      </w: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ниям;</w:t>
      </w:r>
    </w:p>
    <w:p w:rsidR="006B0076" w:rsidRPr="005D7998" w:rsidRDefault="006B0076" w:rsidP="006B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писателей;</w:t>
      </w:r>
    </w:p>
    <w:p w:rsidR="006B0076" w:rsidRPr="008A572F" w:rsidRDefault="006B0076" w:rsidP="006B00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998">
        <w:rPr>
          <w:rFonts w:ascii="Times New Roman" w:eastAsia="Calibri" w:hAnsi="Times New Roman" w:cs="Times New Roman"/>
          <w:sz w:val="24"/>
          <w:szCs w:val="24"/>
        </w:rPr>
        <w:t>- репродукции произведений</w:t>
      </w:r>
    </w:p>
    <w:p w:rsidR="006B0076" w:rsidRPr="006B0076" w:rsidRDefault="006B0076" w:rsidP="006B0076">
      <w:pPr>
        <w:tabs>
          <w:tab w:val="left" w:pos="426"/>
        </w:tabs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6A" w:rsidRPr="00C90B6A" w:rsidRDefault="00C90B6A" w:rsidP="00293E53">
      <w:pPr>
        <w:suppressAutoHyphens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6A" w:rsidRPr="00C90B6A" w:rsidRDefault="00C90B6A" w:rsidP="00293E53">
      <w:pPr>
        <w:suppressAutoHyphens/>
        <w:spacing w:after="0" w:line="360" w:lineRule="auto"/>
        <w:ind w:firstLine="425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91A49" w:rsidRDefault="00591A49" w:rsidP="006B0076">
      <w:pPr>
        <w:spacing w:after="0" w:line="360" w:lineRule="auto"/>
      </w:pPr>
    </w:p>
    <w:sectPr w:rsidR="00591A49" w:rsidSect="00293E53"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FC" w:rsidRDefault="009977FC">
      <w:pPr>
        <w:spacing w:after="0" w:line="240" w:lineRule="auto"/>
      </w:pPr>
      <w:r>
        <w:separator/>
      </w:r>
    </w:p>
  </w:endnote>
  <w:endnote w:type="continuationSeparator" w:id="0">
    <w:p w:rsidR="009977FC" w:rsidRDefault="0099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53" w:rsidRDefault="00293E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5339">
      <w:rPr>
        <w:noProof/>
      </w:rPr>
      <w:t>11</w:t>
    </w:r>
    <w:r>
      <w:fldChar w:fldCharType="end"/>
    </w:r>
  </w:p>
  <w:p w:rsidR="00293E53" w:rsidRDefault="00293E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FC" w:rsidRDefault="009977FC">
      <w:pPr>
        <w:spacing w:after="0" w:line="240" w:lineRule="auto"/>
      </w:pPr>
      <w:r>
        <w:separator/>
      </w:r>
    </w:p>
  </w:footnote>
  <w:footnote w:type="continuationSeparator" w:id="0">
    <w:p w:rsidR="009977FC" w:rsidRDefault="0099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8AD3C71"/>
    <w:multiLevelType w:val="hybridMultilevel"/>
    <w:tmpl w:val="8926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6A"/>
    <w:rsid w:val="00293E53"/>
    <w:rsid w:val="00591A49"/>
    <w:rsid w:val="006B0076"/>
    <w:rsid w:val="006B5339"/>
    <w:rsid w:val="008262CB"/>
    <w:rsid w:val="0083522C"/>
    <w:rsid w:val="009977FC"/>
    <w:rsid w:val="00C90B6A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2014-11-10T13:50:00Z</cp:lastPrinted>
  <dcterms:created xsi:type="dcterms:W3CDTF">2014-10-02T14:29:00Z</dcterms:created>
  <dcterms:modified xsi:type="dcterms:W3CDTF">2014-11-10T13:50:00Z</dcterms:modified>
</cp:coreProperties>
</file>