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9A" w:rsidRDefault="00977E41" w:rsidP="00977E41">
      <w:pPr>
        <w:jc w:val="center"/>
        <w:rPr>
          <w:rFonts w:ascii="Times New Roman" w:hAnsi="Times New Roman" w:cs="Times New Roman"/>
          <w:b/>
          <w:sz w:val="28"/>
          <w:szCs w:val="28"/>
        </w:rPr>
      </w:pPr>
      <w:r w:rsidRPr="00977E41">
        <w:rPr>
          <w:rFonts w:ascii="Times New Roman" w:hAnsi="Times New Roman" w:cs="Times New Roman"/>
          <w:b/>
          <w:sz w:val="28"/>
          <w:szCs w:val="28"/>
        </w:rPr>
        <w:t>Психолого-педагогические основы реализации игровых методов обучения на уроках английского языка в начальной школе</w:t>
      </w:r>
    </w:p>
    <w:p w:rsidR="00977E41" w:rsidRDefault="00977E41" w:rsidP="00977E41">
      <w:pPr>
        <w:jc w:val="right"/>
        <w:rPr>
          <w:rFonts w:ascii="Times New Roman" w:hAnsi="Times New Roman" w:cs="Times New Roman"/>
          <w:sz w:val="28"/>
          <w:szCs w:val="28"/>
        </w:rPr>
      </w:pPr>
      <w:r>
        <w:rPr>
          <w:rFonts w:ascii="Times New Roman" w:hAnsi="Times New Roman" w:cs="Times New Roman"/>
          <w:sz w:val="28"/>
          <w:szCs w:val="28"/>
        </w:rPr>
        <w:t>Назаренко Вера Викторовна</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Игра – вид непродуктивной деятельности, мотив которой заключается не в ее результатах, а в самом процессе. Человеческая игра есть изначально мотивированная, генетически и социально запрограммированная, осмысленная и ответственная деятельность, которая включает в себя и предметную, и теоретическую, и душевную деятельности.</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Игра имеет большое значение в воспитании, обучении и развитии детей как средство психической подготовки к будущим  жизненным ситуациям.</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 xml:space="preserve">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 Желание решить эти вопросы обостряет мыслительную деятельность играющих и превращает абстрактную и потому неинтересную для них деятельность на уроке </w:t>
      </w:r>
      <w:proofErr w:type="gramStart"/>
      <w:r w:rsidRPr="00977E41">
        <w:rPr>
          <w:rFonts w:ascii="Times New Roman" w:eastAsia="Times New Roman" w:hAnsi="Times New Roman" w:cs="Times New Roman"/>
          <w:sz w:val="28"/>
          <w:szCs w:val="28"/>
          <w:lang w:eastAsia="ru-RU"/>
        </w:rPr>
        <w:t>в</w:t>
      </w:r>
      <w:proofErr w:type="gramEnd"/>
      <w:r w:rsidRPr="00977E41">
        <w:rPr>
          <w:rFonts w:ascii="Times New Roman" w:eastAsia="Times New Roman" w:hAnsi="Times New Roman" w:cs="Times New Roman"/>
          <w:sz w:val="28"/>
          <w:szCs w:val="28"/>
          <w:lang w:eastAsia="ru-RU"/>
        </w:rPr>
        <w:t xml:space="preserve"> конкретную и интересную.</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 xml:space="preserve">Игра понятие широкое. Это и ролевая детская игра, когда ребенок представляет себя, например, учителем, а кукол и мишек – учениками. Это и игра по правилам, это и «драматизация», когда дети разыгрывают сцены из книг или фильмов с участием любимых героев. Все эти типы можно использовать и на занятии. </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Игра позволяет преподавателю организовать деятельность обучаемых, сделать ее более активной, заинтересовать их в изучении предмета и в поиске дополнительных сре</w:t>
      </w:r>
      <w:proofErr w:type="gramStart"/>
      <w:r w:rsidRPr="00977E41">
        <w:rPr>
          <w:rFonts w:ascii="Times New Roman" w:eastAsia="Times New Roman" w:hAnsi="Times New Roman" w:cs="Times New Roman"/>
          <w:sz w:val="28"/>
          <w:szCs w:val="28"/>
          <w:lang w:eastAsia="ru-RU"/>
        </w:rPr>
        <w:t>дств дл</w:t>
      </w:r>
      <w:proofErr w:type="gramEnd"/>
      <w:r w:rsidRPr="00977E41">
        <w:rPr>
          <w:rFonts w:ascii="Times New Roman" w:eastAsia="Times New Roman" w:hAnsi="Times New Roman" w:cs="Times New Roman"/>
          <w:sz w:val="28"/>
          <w:szCs w:val="28"/>
          <w:lang w:eastAsia="ru-RU"/>
        </w:rPr>
        <w:t>я получения информации – то есть создает мотивацию, которой так часто не хватает нашим ученикам и придает обучению практическую направленность.</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 xml:space="preserve">Игра позволяет представить все упражнения как коммуникативные. Обучаемые овладевают языком не на основе имитации, а осознанно. Она активирует стремление учеников к контакту друг с другом и учителем, </w:t>
      </w:r>
      <w:r w:rsidRPr="00977E41">
        <w:rPr>
          <w:rFonts w:ascii="Times New Roman" w:eastAsia="Times New Roman" w:hAnsi="Times New Roman" w:cs="Times New Roman"/>
          <w:sz w:val="28"/>
          <w:szCs w:val="28"/>
          <w:lang w:eastAsia="ru-RU"/>
        </w:rPr>
        <w:lastRenderedPageBreak/>
        <w:t xml:space="preserve">создает условия равенства в речевом партнерстве, разрушает традиционный барьер между учителем и  учеником. </w:t>
      </w:r>
      <w:bookmarkStart w:id="0" w:name="_GoBack"/>
      <w:bookmarkEnd w:id="0"/>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ab/>
        <w:t>Существует несколько групп игр, каждая из них служит определенной цели, имеет собственную специфику. Некоторые группы игр могут использоваться на уроке иностранного языка.</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1 группа - предметные игры, как манипуляции с игрушками и предметами.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2 группа - творческие игры, сюжетно-ролевые игры. Применяются на уроках иностранного языка. Данные игры делятся на ролевые и симуляции (воображаемые ситуации). Первые считают низшим, а вторые - высшим уровнем этого вида учебной деятельности. В ролевой игре о каждой роли дается четкая информация и определенная ролевая позиция, а в симуляции дается задача, которую необходимо решить, что напоминает опыт из собственной жизни. Ситуация может быть и не совсем реальной, однако передается не ролевое, а собственное отношение к проблеме. Этот вид игровой деятельности особенно эффективен на продвинутой стадии обучения иностранному языку, так как предполагает спонтанные высказывания в рамках воображаемой ситуации.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3 группа - интеллектуальные игры. Активизируют познавательную деятельность школьника, имеют проблемный характер решения задач. Могут применяться на уроках иностранного языка.</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4 группа - технические, конструкторские игры.</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5 группа - дидактические игры. Игры с готовыми правилами, которые служат для решения учебных задач. В эту группу входят собственно лингвистические игры, в которые играют на уроках иностранного языка. Лингвистические игры по количеству участников подразделяются на индивидуальные, парные и групповые. При этом к индивидуальным относят кроссворды, анаграммы, а к парным и групповым - игры типа бинго, </w:t>
      </w:r>
      <w:r w:rsidRPr="00977E41">
        <w:rPr>
          <w:rFonts w:ascii="Times New Roman" w:eastAsia="Times New Roman" w:hAnsi="Times New Roman" w:cs="Times New Roman"/>
          <w:sz w:val="28"/>
          <w:szCs w:val="28"/>
          <w:lang w:eastAsia="ru-RU"/>
        </w:rPr>
        <w:lastRenderedPageBreak/>
        <w:t>совмещение аналогичных картинок и их нахождение с помощью вопросов, заполнение плана квартиры, диктант «в картинках».</w:t>
      </w:r>
      <w:r w:rsidR="000B6A27">
        <w:rPr>
          <w:rFonts w:ascii="Times New Roman" w:eastAsia="Times New Roman" w:hAnsi="Times New Roman" w:cs="Times New Roman"/>
          <w:sz w:val="28"/>
          <w:szCs w:val="28"/>
          <w:lang w:eastAsia="ru-RU"/>
        </w:rPr>
        <w:t xml:space="preserve"> </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 </w:t>
      </w:r>
      <w:r w:rsidRPr="00977E41">
        <w:rPr>
          <w:rFonts w:ascii="Times New Roman" w:eastAsia="Times New Roman" w:hAnsi="Times New Roman" w:cs="Times New Roman"/>
          <w:sz w:val="28"/>
          <w:szCs w:val="28"/>
          <w:lang w:eastAsia="ru-RU"/>
        </w:rPr>
        <w:tab/>
        <w:t>Психолого-педагогической основой игровых методов обучения является игровая деятельность.</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З. </w:t>
      </w:r>
      <w:proofErr w:type="spellStart"/>
      <w:r w:rsidRPr="00977E41">
        <w:rPr>
          <w:rFonts w:ascii="Times New Roman" w:eastAsia="Times New Roman" w:hAnsi="Times New Roman" w:cs="Times New Roman"/>
          <w:sz w:val="28"/>
          <w:szCs w:val="28"/>
          <w:lang w:eastAsia="ru-RU"/>
        </w:rPr>
        <w:t>Манулейко</w:t>
      </w:r>
      <w:proofErr w:type="spellEnd"/>
      <w:r w:rsidRPr="00977E41">
        <w:rPr>
          <w:rFonts w:ascii="Times New Roman" w:eastAsia="Times New Roman" w:hAnsi="Times New Roman" w:cs="Times New Roman"/>
          <w:sz w:val="28"/>
          <w:szCs w:val="28"/>
          <w:lang w:eastAsia="ru-RU"/>
        </w:rPr>
        <w:t xml:space="preserve"> считает, что большое значение в психологическом механизме игры отводится мотивации деятельности. Игровые методы  обучения используют различные способы мотивации: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1. Совместное решение игровых задач стимулирует межличностное общение и укрепляет отношения между учащимися (мотивы общения).</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2. В игре учащиеся могут постоять за себя, свои знания, свое отношение к деятельности (моральные мотивы).</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3. Каждая игра имеет близкий результат (окончание игры) и стимулирует учащегося к достижению цели (победе) и осознанию пути достижения цели. В игре учащиеся изначально равны, а результат зависит от самого игрока, его личностных качеств. Обезличенный процесс обучения в игре приобретает  личностную значимость. Ситуация успеха создает благоприятный эмоциональный фон для развития познавательного интереса. В игре  есть таинство – неполученный ответ, что активизирует мыслительную деятельность ученика, толкает на поиск ответа (познавательные мотивы).</w:t>
      </w:r>
      <w:r w:rsidR="000B6A27">
        <w:rPr>
          <w:rFonts w:ascii="Times New Roman" w:eastAsia="Times New Roman" w:hAnsi="Times New Roman" w:cs="Times New Roman"/>
          <w:sz w:val="28"/>
          <w:szCs w:val="28"/>
          <w:lang w:eastAsia="ru-RU"/>
        </w:rPr>
        <w:t xml:space="preserve">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Цели  игровых форм и приемов, применяемых, на уроке иностранного языка находятся за пределами игровых ситуаций, а результаты могут быть представлены в виде внешних предметов (проекты), продуктов художественного творчества, новых знаний.  В играх происходит замена мотивов: учащиеся действуют из желания получить удовольствие, а результат может быть конструктивным. </w:t>
      </w:r>
      <w:proofErr w:type="gramStart"/>
      <w:r w:rsidRPr="00977E41">
        <w:rPr>
          <w:rFonts w:ascii="Times New Roman" w:eastAsia="Times New Roman" w:hAnsi="Times New Roman" w:cs="Times New Roman"/>
          <w:sz w:val="28"/>
          <w:szCs w:val="28"/>
          <w:lang w:eastAsia="ru-RU"/>
        </w:rPr>
        <w:t>Игры, лежащие в основе игровых методов обучения выступают</w:t>
      </w:r>
      <w:proofErr w:type="gramEnd"/>
      <w:r w:rsidRPr="00977E41">
        <w:rPr>
          <w:rFonts w:ascii="Times New Roman" w:eastAsia="Times New Roman" w:hAnsi="Times New Roman" w:cs="Times New Roman"/>
          <w:sz w:val="28"/>
          <w:szCs w:val="28"/>
          <w:lang w:eastAsia="ru-RU"/>
        </w:rPr>
        <w:t xml:space="preserve"> средством научения, хотя источником ее активности являются задачи, добровольно взятые на себя личностью. В играх учащиеся достигают целей различных уровней:</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lastRenderedPageBreak/>
        <w:t>На первом уровне происходит удовлетворение от самого процесса игры. В данной цели отражена установка, определяющая готовность к любой активности, если она приносит радость.</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На втором уровне достигается функциональная цель, связанная с выполнением правил, разыгрыванием сюжетов, ролей.</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На третьем уровне учащиеся достигают педагогическую цель, решая игровые задачи. Именно на этом уровне происходит усвоение новых слов иностранного языка, использование лексики в речи.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Решая игровые задачи, учащиеся достигают педагогическую цель, которую часто не осознают. Играя в лингвистическую игру, учащиеся   концентрируют  свое внимание  над конкретными задачами, стоящими в игре, а результатом их деятельности будет усвоение новой лексики, общение на иностранном языке.</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Использование игровых методов на уроке иностранного языка оправдано огромным значением игры для психического развития детей в  любом возрасте.</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Для дошкольника игра – первичная стихийная школа, которая предоставляет ребенку возможность ознакомления с традициями той культурной среды, в которой он живет. </w:t>
      </w:r>
      <w:proofErr w:type="spellStart"/>
      <w:r w:rsidRPr="00977E41">
        <w:rPr>
          <w:rFonts w:ascii="Times New Roman" w:eastAsia="Times New Roman" w:hAnsi="Times New Roman" w:cs="Times New Roman"/>
          <w:sz w:val="28"/>
          <w:szCs w:val="28"/>
          <w:lang w:eastAsia="ru-RU"/>
        </w:rPr>
        <w:t>Д.Эльконин</w:t>
      </w:r>
      <w:proofErr w:type="spellEnd"/>
      <w:r w:rsidRPr="00977E41">
        <w:rPr>
          <w:rFonts w:ascii="Times New Roman" w:eastAsia="Times New Roman" w:hAnsi="Times New Roman" w:cs="Times New Roman"/>
          <w:sz w:val="28"/>
          <w:szCs w:val="28"/>
          <w:lang w:eastAsia="ru-RU"/>
        </w:rPr>
        <w:t xml:space="preserve">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  Дети повторяют в играх то, к чему относятся с полным вниманием, то, что доступно их наблюдению и пониманию (именно «картины» окружающего мира находят отражение в сюжетах и содержаниях детских игр).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В игровой деятельности осуществляется формирование психических процессов ребенка: осуществляется переход </w:t>
      </w:r>
      <w:proofErr w:type="gramStart"/>
      <w:r w:rsidRPr="00977E41">
        <w:rPr>
          <w:rFonts w:ascii="Times New Roman" w:eastAsia="Times New Roman" w:hAnsi="Times New Roman" w:cs="Times New Roman"/>
          <w:sz w:val="28"/>
          <w:szCs w:val="28"/>
          <w:lang w:eastAsia="ru-RU"/>
        </w:rPr>
        <w:t>от</w:t>
      </w:r>
      <w:proofErr w:type="gramEnd"/>
      <w:r w:rsidRPr="00977E41">
        <w:rPr>
          <w:rFonts w:ascii="Times New Roman" w:eastAsia="Times New Roman" w:hAnsi="Times New Roman" w:cs="Times New Roman"/>
          <w:sz w:val="28"/>
          <w:szCs w:val="28"/>
          <w:lang w:eastAsia="ru-RU"/>
        </w:rPr>
        <w:t xml:space="preserve"> наглядно-действенного к образному мышлению, развивается способность к абстрагированию и обобщению, развивается произвольное запоминание. Игровое обучение не </w:t>
      </w:r>
      <w:r w:rsidRPr="00977E41">
        <w:rPr>
          <w:rFonts w:ascii="Times New Roman" w:eastAsia="Times New Roman" w:hAnsi="Times New Roman" w:cs="Times New Roman"/>
          <w:sz w:val="28"/>
          <w:szCs w:val="28"/>
          <w:lang w:eastAsia="ru-RU"/>
        </w:rPr>
        <w:lastRenderedPageBreak/>
        <w:t>может быть единственным методом в образовательной работе с детьми. Оно не формирует способности учиться, но, развивает познавательную активность школьников.</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Игровые формы обучения  при изучении лексики английского языка актуальны начальной ступени школьного образования, так как они диктуются особенностями развития и мировосприятия младших школьников. Сознательно-положительное отношение учеников к учению возникает тогда, когда учение удовлетворяет их познавательные потребности. Для младшего школьника важна содержательность учебного материала, его связь с жизнью и практикой, проблемный и эмоциональный характер изложения, организация поисковой, познавательной деятельности, дающей учащимся пережить радость самостоятельных открытий. Когнитивные процессы младшего школьника очень противоречивы: с одной стороны восприятие, внимание, память    характеризуются устойчивостью и возрастанием произвольности, но с другой стороны они чрезвычайно ситуативные. Учащиеся проявляют интерес и запоминают только ту информацию,  которая задевает их эмоциональный мир, имеет для них личную значимость. Педагогу необходимо так организовать учебную деятельность, чтобы познавательные процессы учащихся  были активизированы. Г. Лебедев указывал, что познавательная активность – это инициативное, действенное отношение учащихся к усвоению знаний, а также проявление интереса, самостоятельности  и волевых усилий в обучении.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На начальной ступени обучения активное развитие получают чтение, монологическая и письменная речь, увеличивается словарный запас. Ведущий вид деятельности – межличностное общение. Игровые методы дают возможность  изучать новый лексический материал в ситуациях общения, повышая мотивацию к изучению иностранного языка. Следовательно, учитель, использующий игру, организует учебную деятельность исходя из естественных потребностей учащихся.</w:t>
      </w:r>
      <w:r w:rsidR="008754EA">
        <w:rPr>
          <w:rFonts w:ascii="Times New Roman" w:eastAsia="Times New Roman" w:hAnsi="Times New Roman" w:cs="Times New Roman"/>
          <w:sz w:val="28"/>
          <w:szCs w:val="28"/>
          <w:lang w:eastAsia="ru-RU"/>
        </w:rPr>
        <w:t xml:space="preserve">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lastRenderedPageBreak/>
        <w:t xml:space="preserve">Исследования в психологии и методике показали, что успешность овладения иностранным языком определяют не только когнитивные процессы, но и эмоциональная сфера личности. Гуманистическая концепция К. </w:t>
      </w:r>
      <w:proofErr w:type="spellStart"/>
      <w:r w:rsidRPr="00977E41">
        <w:rPr>
          <w:rFonts w:ascii="Times New Roman" w:eastAsia="Times New Roman" w:hAnsi="Times New Roman" w:cs="Times New Roman"/>
          <w:sz w:val="28"/>
          <w:szCs w:val="28"/>
          <w:lang w:eastAsia="ru-RU"/>
        </w:rPr>
        <w:t>Роджерса</w:t>
      </w:r>
      <w:proofErr w:type="spellEnd"/>
      <w:r w:rsidRPr="00977E41">
        <w:rPr>
          <w:rFonts w:ascii="Times New Roman" w:eastAsia="Times New Roman" w:hAnsi="Times New Roman" w:cs="Times New Roman"/>
          <w:sz w:val="28"/>
          <w:szCs w:val="28"/>
          <w:lang w:eastAsia="ru-RU"/>
        </w:rPr>
        <w:t xml:space="preserve"> применительно к обучению иностранным языкам нашла свое отражение в трудах </w:t>
      </w:r>
      <w:proofErr w:type="spellStart"/>
      <w:r w:rsidRPr="00977E41">
        <w:rPr>
          <w:rFonts w:ascii="Times New Roman" w:eastAsia="Times New Roman" w:hAnsi="Times New Roman" w:cs="Times New Roman"/>
          <w:sz w:val="28"/>
          <w:szCs w:val="28"/>
          <w:lang w:eastAsia="ru-RU"/>
        </w:rPr>
        <w:t>Ч.Каррана</w:t>
      </w:r>
      <w:proofErr w:type="spellEnd"/>
      <w:r w:rsidRPr="00977E41">
        <w:rPr>
          <w:rFonts w:ascii="Times New Roman" w:eastAsia="Times New Roman" w:hAnsi="Times New Roman" w:cs="Times New Roman"/>
          <w:sz w:val="28"/>
          <w:szCs w:val="28"/>
          <w:lang w:eastAsia="ru-RU"/>
        </w:rPr>
        <w:t xml:space="preserve"> и других исследователей. Они смотрели на  человека, прежде всего как на эмоциональное существо, а среди качеств личности важных для изучения иностранного языка выделяли мотивацию, уровень тревожности и самооценки, скованность (раскованность) и склонность к риску. Мотивация является пусковым механизмом всякой деятельности. Успехи в деятельности увеличивают мотивацию. Низкая самооценка нередко ведет к скованности, «закомплексованности» и связана с </w:t>
      </w:r>
      <w:proofErr w:type="spellStart"/>
      <w:r w:rsidRPr="00977E41">
        <w:rPr>
          <w:rFonts w:ascii="Times New Roman" w:eastAsia="Times New Roman" w:hAnsi="Times New Roman" w:cs="Times New Roman"/>
          <w:sz w:val="28"/>
          <w:szCs w:val="28"/>
          <w:lang w:eastAsia="ru-RU"/>
        </w:rPr>
        <w:t>ошибкобоязнью</w:t>
      </w:r>
      <w:proofErr w:type="spellEnd"/>
      <w:r w:rsidRPr="00977E41">
        <w:rPr>
          <w:rFonts w:ascii="Times New Roman" w:eastAsia="Times New Roman" w:hAnsi="Times New Roman" w:cs="Times New Roman"/>
          <w:sz w:val="28"/>
          <w:szCs w:val="28"/>
          <w:lang w:eastAsia="ru-RU"/>
        </w:rPr>
        <w:t>, что негативно влияет на овладение языком. В тонкой взаимосвязи с  самооценкой, скованностью, готовностью к риску находится уровень тревожности при усвоении иностранного языка. При этом различают личностную и ситуативную тревожность. Если первая изнуряет организм, являясь помехой в обучении, то ситуативная тревожность создает интеллектуальное напряжение, азарт в обучении.</w:t>
      </w:r>
      <w:r>
        <w:rPr>
          <w:rFonts w:ascii="Times New Roman" w:eastAsia="Times New Roman" w:hAnsi="Times New Roman" w:cs="Times New Roman"/>
          <w:sz w:val="28"/>
          <w:szCs w:val="28"/>
          <w:lang w:eastAsia="ru-RU"/>
        </w:rPr>
        <w:t xml:space="preserve"> </w:t>
      </w:r>
    </w:p>
    <w:p w:rsidR="00977E41" w:rsidRPr="00977E41" w:rsidRDefault="00977E41" w:rsidP="00977E41">
      <w:pPr>
        <w:spacing w:beforeLines="20" w:before="48" w:afterLines="20" w:after="48" w:line="360" w:lineRule="auto"/>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  </w:t>
      </w:r>
      <w:r w:rsidRPr="00977E41">
        <w:rPr>
          <w:rFonts w:ascii="Times New Roman" w:eastAsia="Times New Roman" w:hAnsi="Times New Roman" w:cs="Times New Roman"/>
          <w:sz w:val="28"/>
          <w:szCs w:val="28"/>
          <w:lang w:eastAsia="ru-RU"/>
        </w:rPr>
        <w:tab/>
        <w:t xml:space="preserve">Игровой метод имеет </w:t>
      </w:r>
      <w:proofErr w:type="gramStart"/>
      <w:r w:rsidRPr="00977E41">
        <w:rPr>
          <w:rFonts w:ascii="Times New Roman" w:eastAsia="Times New Roman" w:hAnsi="Times New Roman" w:cs="Times New Roman"/>
          <w:sz w:val="28"/>
          <w:szCs w:val="28"/>
          <w:lang w:eastAsia="ru-RU"/>
        </w:rPr>
        <w:t>богатый</w:t>
      </w:r>
      <w:proofErr w:type="gramEnd"/>
      <w:r w:rsidRPr="00977E41">
        <w:rPr>
          <w:rFonts w:ascii="Times New Roman" w:eastAsia="Times New Roman" w:hAnsi="Times New Roman" w:cs="Times New Roman"/>
          <w:sz w:val="28"/>
          <w:szCs w:val="28"/>
          <w:lang w:eastAsia="ru-RU"/>
        </w:rPr>
        <w:t xml:space="preserve"> обучающий и психотерапевтический потенциал. Игра создает умственное напряжение, без которого невозможен активный процесс обучения в начальной школе. Игра посильна практически каждому  ученику, даже тому, который не имеет достаточно прочных знаний в языке. Компетентность в решении игровых задач усиливает мотивацию к изучению языка. Чувство равенства, атмосфера увлеченности, ощущение посильности заданий – все это дает возможность ученику преодолеть стеснительность, мешающую употреблять в речи слова иностранного языка. Постепенно снижается тревожность и скованность, появляется позитивный образ самого себя. </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Овладение лексическим материалом требует от учащихся многократного его повторения, что утомляет своим однообразием, а затрачиваемые усилия не приносят быстрого удовлетворения. Применение </w:t>
      </w:r>
      <w:r w:rsidRPr="00977E41">
        <w:rPr>
          <w:rFonts w:ascii="Times New Roman" w:eastAsia="Times New Roman" w:hAnsi="Times New Roman" w:cs="Times New Roman"/>
          <w:sz w:val="28"/>
          <w:szCs w:val="28"/>
          <w:lang w:eastAsia="ru-RU"/>
        </w:rPr>
        <w:lastRenderedPageBreak/>
        <w:t>игрового метода обучения способствует выполнению важных задач по обучению иноязычной лексики: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1)</w:t>
      </w:r>
      <w:r w:rsidRPr="00977E41">
        <w:rPr>
          <w:rFonts w:ascii="Times New Roman" w:eastAsia="Times New Roman" w:hAnsi="Times New Roman" w:cs="Times New Roman"/>
          <w:sz w:val="28"/>
          <w:szCs w:val="28"/>
          <w:lang w:eastAsia="ru-RU"/>
        </w:rPr>
        <w:tab/>
        <w:t>Создание психологической готовности учащихся к речевому общению</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2)</w:t>
      </w:r>
      <w:r w:rsidRPr="00977E41">
        <w:rPr>
          <w:rFonts w:ascii="Times New Roman" w:eastAsia="Times New Roman" w:hAnsi="Times New Roman" w:cs="Times New Roman"/>
          <w:sz w:val="28"/>
          <w:szCs w:val="28"/>
          <w:lang w:eastAsia="ru-RU"/>
        </w:rPr>
        <w:tab/>
        <w:t>Обеспечение естественной необходимости многократного повторения  ими лексического материала</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3)</w:t>
      </w:r>
      <w:r w:rsidRPr="00977E41">
        <w:rPr>
          <w:rFonts w:ascii="Times New Roman" w:eastAsia="Times New Roman" w:hAnsi="Times New Roman" w:cs="Times New Roman"/>
          <w:sz w:val="28"/>
          <w:szCs w:val="28"/>
          <w:lang w:eastAsia="ru-RU"/>
        </w:rPr>
        <w:tab/>
        <w:t>Тренировку учащихся в выборе нужного речевого варианта, что является подготовкой к спонтанной речи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Обучение лексическим навыкам осуществляется в соответствии с тремя этапами:</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1)</w:t>
      </w:r>
      <w:r w:rsidRPr="00977E41">
        <w:rPr>
          <w:rFonts w:ascii="Times New Roman" w:eastAsia="Times New Roman" w:hAnsi="Times New Roman" w:cs="Times New Roman"/>
          <w:sz w:val="28"/>
          <w:szCs w:val="28"/>
          <w:lang w:eastAsia="ru-RU"/>
        </w:rPr>
        <w:tab/>
        <w:t>Введение нового слова и его первичное воспроизведение</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2)</w:t>
      </w:r>
      <w:r w:rsidRPr="00977E41">
        <w:rPr>
          <w:rFonts w:ascii="Times New Roman" w:eastAsia="Times New Roman" w:hAnsi="Times New Roman" w:cs="Times New Roman"/>
          <w:sz w:val="28"/>
          <w:szCs w:val="28"/>
          <w:lang w:eastAsia="ru-RU"/>
        </w:rPr>
        <w:tab/>
        <w:t>Ситуативная тренировка и создание лексических речевых связей в однотипных речевых ситуациях</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3)</w:t>
      </w:r>
      <w:r w:rsidRPr="00977E41">
        <w:rPr>
          <w:rFonts w:ascii="Times New Roman" w:eastAsia="Times New Roman" w:hAnsi="Times New Roman" w:cs="Times New Roman"/>
          <w:sz w:val="28"/>
          <w:szCs w:val="28"/>
          <w:lang w:eastAsia="ru-RU"/>
        </w:rPr>
        <w:tab/>
        <w:t>Создание динамичных лексических речевых связей, то есть обучение комбинированию знакомых лексических элементов в различных речевых ситуациях</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Центральным звеном во всей работе по изучению лексики иностранного языка является создание прочных и гибких лексических речевых связей. Одним из основных условий успешности формирования лексического навыка является выполнение упражнений с ограниченным количеством трудностей. Данные упражнения могут принимать форму игровых упражнений или ситуаций, которые сделают процесс изучения лексики интересным занятием. Кроме того, игра дает возможность использовать новый материал в ситуациях общения, приближенных </w:t>
      </w:r>
      <w:proofErr w:type="gramStart"/>
      <w:r w:rsidRPr="00977E41">
        <w:rPr>
          <w:rFonts w:ascii="Times New Roman" w:eastAsia="Times New Roman" w:hAnsi="Times New Roman" w:cs="Times New Roman"/>
          <w:sz w:val="28"/>
          <w:szCs w:val="28"/>
          <w:lang w:eastAsia="ru-RU"/>
        </w:rPr>
        <w:t>к</w:t>
      </w:r>
      <w:proofErr w:type="gramEnd"/>
      <w:r w:rsidRPr="00977E41">
        <w:rPr>
          <w:rFonts w:ascii="Times New Roman" w:eastAsia="Times New Roman" w:hAnsi="Times New Roman" w:cs="Times New Roman"/>
          <w:sz w:val="28"/>
          <w:szCs w:val="28"/>
          <w:lang w:eastAsia="ru-RU"/>
        </w:rPr>
        <w:t xml:space="preserve"> </w:t>
      </w:r>
      <w:proofErr w:type="gramStart"/>
      <w:r w:rsidRPr="00977E41">
        <w:rPr>
          <w:rFonts w:ascii="Times New Roman" w:eastAsia="Times New Roman" w:hAnsi="Times New Roman" w:cs="Times New Roman"/>
          <w:sz w:val="28"/>
          <w:szCs w:val="28"/>
          <w:lang w:eastAsia="ru-RU"/>
        </w:rPr>
        <w:t>естественным</w:t>
      </w:r>
      <w:proofErr w:type="gramEnd"/>
      <w:r w:rsidRPr="00977E41">
        <w:rPr>
          <w:rFonts w:ascii="Times New Roman" w:eastAsia="Times New Roman" w:hAnsi="Times New Roman" w:cs="Times New Roman"/>
          <w:sz w:val="28"/>
          <w:szCs w:val="28"/>
          <w:lang w:eastAsia="ru-RU"/>
        </w:rPr>
        <w:t xml:space="preserve"> – в любой игре есть элемент неожиданности, а</w:t>
      </w:r>
      <w:r>
        <w:rPr>
          <w:rFonts w:ascii="Times New Roman" w:eastAsia="Times New Roman" w:hAnsi="Times New Roman" w:cs="Times New Roman"/>
          <w:sz w:val="28"/>
          <w:szCs w:val="28"/>
          <w:lang w:eastAsia="ru-RU"/>
        </w:rPr>
        <w:t xml:space="preserve"> значит, речь будет спонтанной.</w:t>
      </w:r>
    </w:p>
    <w:p w:rsidR="00977E41" w:rsidRPr="00977E41" w:rsidRDefault="00977E41" w:rsidP="00977E41">
      <w:pPr>
        <w:spacing w:beforeLines="20" w:before="48" w:afterLines="20" w:after="48" w:line="360" w:lineRule="auto"/>
        <w:ind w:firstLine="708"/>
        <w:jc w:val="both"/>
        <w:rPr>
          <w:rFonts w:ascii="Times New Roman" w:eastAsia="Times New Roman" w:hAnsi="Times New Roman" w:cs="Times New Roman"/>
          <w:sz w:val="28"/>
          <w:szCs w:val="28"/>
          <w:lang w:eastAsia="ru-RU"/>
        </w:rPr>
      </w:pPr>
      <w:r w:rsidRPr="00977E41">
        <w:rPr>
          <w:rFonts w:ascii="Times New Roman" w:eastAsia="Times New Roman" w:hAnsi="Times New Roman" w:cs="Times New Roman"/>
          <w:sz w:val="28"/>
          <w:szCs w:val="28"/>
          <w:lang w:eastAsia="ru-RU"/>
        </w:rPr>
        <w:t xml:space="preserve">Таким образом,  игра представляет собой ситуативно-вариативные упражнения, в которых создается возможность для многократного повторения речевого образца в условиях, приближенных к реальному </w:t>
      </w:r>
      <w:r w:rsidRPr="00977E41">
        <w:rPr>
          <w:rFonts w:ascii="Times New Roman" w:eastAsia="Times New Roman" w:hAnsi="Times New Roman" w:cs="Times New Roman"/>
          <w:sz w:val="28"/>
          <w:szCs w:val="28"/>
          <w:lang w:eastAsia="ru-RU"/>
        </w:rPr>
        <w:lastRenderedPageBreak/>
        <w:t>речевому общению с присущими ему признаками – эмоциональностью, спонтанностью и целенаправленностью воздействия.</w:t>
      </w: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Default="00977E41" w:rsidP="00977E41">
      <w:pPr>
        <w:jc w:val="both"/>
        <w:rPr>
          <w:rFonts w:ascii="Times New Roman" w:hAnsi="Times New Roman" w:cs="Times New Roman"/>
        </w:rPr>
      </w:pPr>
    </w:p>
    <w:p w:rsidR="00977E41" w:rsidRPr="00977E41" w:rsidRDefault="00977E41" w:rsidP="00977E41">
      <w:pPr>
        <w:jc w:val="center"/>
        <w:rPr>
          <w:rFonts w:ascii="Times New Roman" w:hAnsi="Times New Roman" w:cs="Times New Roman"/>
          <w:sz w:val="28"/>
          <w:szCs w:val="28"/>
        </w:rPr>
      </w:pPr>
      <w:r w:rsidRPr="00977E41">
        <w:rPr>
          <w:rFonts w:ascii="Times New Roman" w:hAnsi="Times New Roman" w:cs="Times New Roman"/>
          <w:sz w:val="28"/>
          <w:szCs w:val="28"/>
        </w:rPr>
        <w:lastRenderedPageBreak/>
        <w:t>БИБЛИОГРАФИЧЕСКИЙ СПИСОК</w:t>
      </w:r>
    </w:p>
    <w:p w:rsidR="00977E41" w:rsidRDefault="00977E41" w:rsidP="00977E41">
      <w:pPr>
        <w:jc w:val="both"/>
        <w:rPr>
          <w:rFonts w:ascii="Times New Roman" w:hAnsi="Times New Roman" w:cs="Times New Roman"/>
          <w:sz w:val="28"/>
          <w:szCs w:val="28"/>
        </w:rPr>
      </w:pPr>
      <w:r w:rsidRPr="00977E41">
        <w:rPr>
          <w:rFonts w:ascii="Times New Roman" w:hAnsi="Times New Roman" w:cs="Times New Roman"/>
          <w:sz w:val="28"/>
          <w:szCs w:val="28"/>
        </w:rPr>
        <w:t xml:space="preserve">1. Панфилова, А.П. Игровое моделирование в деятельности педагога: учеб. Пособие для студ. </w:t>
      </w:r>
      <w:proofErr w:type="spellStart"/>
      <w:r w:rsidRPr="00977E41">
        <w:rPr>
          <w:rFonts w:ascii="Times New Roman" w:hAnsi="Times New Roman" w:cs="Times New Roman"/>
          <w:sz w:val="28"/>
          <w:szCs w:val="28"/>
        </w:rPr>
        <w:t>высш</w:t>
      </w:r>
      <w:proofErr w:type="spellEnd"/>
      <w:r w:rsidRPr="00977E41">
        <w:rPr>
          <w:rFonts w:ascii="Times New Roman" w:hAnsi="Times New Roman" w:cs="Times New Roman"/>
          <w:sz w:val="28"/>
          <w:szCs w:val="28"/>
        </w:rPr>
        <w:t>. учеб</w:t>
      </w:r>
      <w:proofErr w:type="gramStart"/>
      <w:r w:rsidRPr="00977E41">
        <w:rPr>
          <w:rFonts w:ascii="Times New Roman" w:hAnsi="Times New Roman" w:cs="Times New Roman"/>
          <w:sz w:val="28"/>
          <w:szCs w:val="28"/>
        </w:rPr>
        <w:t>.</w:t>
      </w:r>
      <w:proofErr w:type="gramEnd"/>
      <w:r w:rsidRPr="00977E41">
        <w:rPr>
          <w:rFonts w:ascii="Times New Roman" w:hAnsi="Times New Roman" w:cs="Times New Roman"/>
          <w:sz w:val="28"/>
          <w:szCs w:val="28"/>
        </w:rPr>
        <w:t xml:space="preserve"> </w:t>
      </w:r>
      <w:proofErr w:type="gramStart"/>
      <w:r w:rsidRPr="00977E41">
        <w:rPr>
          <w:rFonts w:ascii="Times New Roman" w:hAnsi="Times New Roman" w:cs="Times New Roman"/>
          <w:sz w:val="28"/>
          <w:szCs w:val="28"/>
        </w:rPr>
        <w:t>з</w:t>
      </w:r>
      <w:proofErr w:type="gramEnd"/>
      <w:r w:rsidRPr="00977E41">
        <w:rPr>
          <w:rFonts w:ascii="Times New Roman" w:hAnsi="Times New Roman" w:cs="Times New Roman"/>
          <w:sz w:val="28"/>
          <w:szCs w:val="28"/>
        </w:rPr>
        <w:t>аведений / А.П. Панфилова; – М.: Академия, 2006. – 368 с.</w:t>
      </w:r>
    </w:p>
    <w:p w:rsidR="00977E41" w:rsidRDefault="00977E41" w:rsidP="00977E41">
      <w:pPr>
        <w:jc w:val="both"/>
        <w:rPr>
          <w:rFonts w:ascii="Times New Roman" w:hAnsi="Times New Roman" w:cs="Times New Roman"/>
          <w:sz w:val="28"/>
          <w:szCs w:val="28"/>
        </w:rPr>
      </w:pPr>
      <w:r>
        <w:rPr>
          <w:rFonts w:ascii="Times New Roman" w:hAnsi="Times New Roman" w:cs="Times New Roman"/>
          <w:sz w:val="28"/>
          <w:szCs w:val="28"/>
        </w:rPr>
        <w:t xml:space="preserve">2. </w:t>
      </w:r>
      <w:r w:rsidRPr="00977E41">
        <w:rPr>
          <w:rFonts w:ascii="Times New Roman" w:hAnsi="Times New Roman" w:cs="Times New Roman"/>
          <w:sz w:val="28"/>
          <w:szCs w:val="28"/>
        </w:rPr>
        <w:t xml:space="preserve">Пассов, Е.И. Учитель иностранного языка / Е.И. Пассов, В.П. </w:t>
      </w:r>
      <w:proofErr w:type="spellStart"/>
      <w:r w:rsidRPr="00977E41">
        <w:rPr>
          <w:rFonts w:ascii="Times New Roman" w:hAnsi="Times New Roman" w:cs="Times New Roman"/>
          <w:sz w:val="28"/>
          <w:szCs w:val="28"/>
        </w:rPr>
        <w:t>Кузовлев</w:t>
      </w:r>
      <w:proofErr w:type="spellEnd"/>
      <w:r w:rsidRPr="00977E41">
        <w:rPr>
          <w:rFonts w:ascii="Times New Roman" w:hAnsi="Times New Roman" w:cs="Times New Roman"/>
          <w:sz w:val="28"/>
          <w:szCs w:val="28"/>
        </w:rPr>
        <w:t xml:space="preserve">  – М.: 1993. – 40с.</w:t>
      </w:r>
    </w:p>
    <w:p w:rsidR="00977E41" w:rsidRDefault="00977E41" w:rsidP="00977E41">
      <w:pPr>
        <w:jc w:val="both"/>
        <w:rPr>
          <w:rFonts w:ascii="Times New Roman" w:hAnsi="Times New Roman" w:cs="Times New Roman"/>
          <w:sz w:val="28"/>
          <w:szCs w:val="28"/>
        </w:rPr>
      </w:pPr>
      <w:r>
        <w:rPr>
          <w:rFonts w:ascii="Times New Roman" w:hAnsi="Times New Roman" w:cs="Times New Roman"/>
          <w:sz w:val="28"/>
          <w:szCs w:val="28"/>
        </w:rPr>
        <w:t xml:space="preserve">3. </w:t>
      </w:r>
      <w:r w:rsidRPr="00977E41">
        <w:rPr>
          <w:rFonts w:ascii="Times New Roman" w:hAnsi="Times New Roman" w:cs="Times New Roman"/>
          <w:sz w:val="28"/>
          <w:szCs w:val="28"/>
        </w:rPr>
        <w:t>Щерба, О.В. Обучение иностранному языку в начальной школе / О.В. Щерба  – М.: 2005. – 85с.</w:t>
      </w:r>
    </w:p>
    <w:p w:rsidR="00977E41" w:rsidRDefault="00977E41" w:rsidP="00977E41">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977E41">
        <w:rPr>
          <w:rFonts w:ascii="Times New Roman" w:hAnsi="Times New Roman" w:cs="Times New Roman"/>
          <w:sz w:val="28"/>
          <w:szCs w:val="28"/>
        </w:rPr>
        <w:t>Столяренков</w:t>
      </w:r>
      <w:proofErr w:type="spellEnd"/>
      <w:r w:rsidRPr="00977E41">
        <w:rPr>
          <w:rFonts w:ascii="Times New Roman" w:hAnsi="Times New Roman" w:cs="Times New Roman"/>
          <w:sz w:val="28"/>
          <w:szCs w:val="28"/>
        </w:rPr>
        <w:t xml:space="preserve">, Л.Д. Основы психологии / Л.Д. </w:t>
      </w:r>
      <w:proofErr w:type="spellStart"/>
      <w:r w:rsidRPr="00977E41">
        <w:rPr>
          <w:rFonts w:ascii="Times New Roman" w:hAnsi="Times New Roman" w:cs="Times New Roman"/>
          <w:sz w:val="28"/>
          <w:szCs w:val="28"/>
        </w:rPr>
        <w:t>Столяренков</w:t>
      </w:r>
      <w:proofErr w:type="spellEnd"/>
      <w:r w:rsidRPr="00977E41">
        <w:rPr>
          <w:rFonts w:ascii="Times New Roman" w:hAnsi="Times New Roman" w:cs="Times New Roman"/>
          <w:sz w:val="28"/>
          <w:szCs w:val="28"/>
        </w:rPr>
        <w:t xml:space="preserve"> – Ростов н/д.: Феникс, 1991. -  526 с.</w:t>
      </w:r>
    </w:p>
    <w:p w:rsidR="008754EA" w:rsidRPr="008754EA" w:rsidRDefault="008754EA" w:rsidP="008754EA">
      <w:pPr>
        <w:jc w:val="both"/>
        <w:rPr>
          <w:rFonts w:ascii="Times New Roman" w:hAnsi="Times New Roman" w:cs="Times New Roman"/>
          <w:sz w:val="28"/>
          <w:szCs w:val="28"/>
        </w:rPr>
      </w:pPr>
      <w:r>
        <w:rPr>
          <w:rFonts w:ascii="Times New Roman" w:hAnsi="Times New Roman" w:cs="Times New Roman"/>
          <w:sz w:val="28"/>
          <w:szCs w:val="28"/>
        </w:rPr>
        <w:t xml:space="preserve">5. </w:t>
      </w:r>
      <w:r w:rsidRPr="008754EA">
        <w:rPr>
          <w:rFonts w:ascii="Times New Roman" w:hAnsi="Times New Roman" w:cs="Times New Roman"/>
          <w:sz w:val="28"/>
          <w:szCs w:val="28"/>
        </w:rPr>
        <w:t xml:space="preserve">Соловьева, Е.Н. Методика обучения иностранным языкам. Базовый курс / Е.Н. Соловьева  – М.: Просвещение, 2005. – 157с. </w:t>
      </w:r>
    </w:p>
    <w:p w:rsidR="008754EA" w:rsidRPr="00977E41" w:rsidRDefault="008754EA" w:rsidP="00977E41">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8754EA">
        <w:rPr>
          <w:rFonts w:ascii="Times New Roman" w:hAnsi="Times New Roman" w:cs="Times New Roman"/>
          <w:sz w:val="28"/>
          <w:szCs w:val="28"/>
        </w:rPr>
        <w:t>Лурия</w:t>
      </w:r>
      <w:proofErr w:type="spellEnd"/>
      <w:r w:rsidRPr="008754EA">
        <w:rPr>
          <w:rFonts w:ascii="Times New Roman" w:hAnsi="Times New Roman" w:cs="Times New Roman"/>
          <w:sz w:val="28"/>
          <w:szCs w:val="28"/>
        </w:rPr>
        <w:t>, А.Р. Обучение иностранному языку в начальной школе / А.</w:t>
      </w:r>
      <w:proofErr w:type="gramStart"/>
      <w:r w:rsidRPr="008754EA">
        <w:rPr>
          <w:rFonts w:ascii="Times New Roman" w:hAnsi="Times New Roman" w:cs="Times New Roman"/>
          <w:sz w:val="28"/>
          <w:szCs w:val="28"/>
        </w:rPr>
        <w:t>Р</w:t>
      </w:r>
      <w:proofErr w:type="gramEnd"/>
      <w:r w:rsidRPr="008754EA">
        <w:rPr>
          <w:rFonts w:ascii="Times New Roman" w:hAnsi="Times New Roman" w:cs="Times New Roman"/>
          <w:sz w:val="28"/>
          <w:szCs w:val="28"/>
        </w:rPr>
        <w:t xml:space="preserve"> </w:t>
      </w:r>
      <w:proofErr w:type="spellStart"/>
      <w:r w:rsidRPr="008754EA">
        <w:rPr>
          <w:rFonts w:ascii="Times New Roman" w:hAnsi="Times New Roman" w:cs="Times New Roman"/>
          <w:sz w:val="28"/>
          <w:szCs w:val="28"/>
        </w:rPr>
        <w:t>Лурия</w:t>
      </w:r>
      <w:proofErr w:type="spellEnd"/>
      <w:r w:rsidRPr="008754EA">
        <w:rPr>
          <w:rFonts w:ascii="Times New Roman" w:hAnsi="Times New Roman" w:cs="Times New Roman"/>
          <w:sz w:val="28"/>
          <w:szCs w:val="28"/>
        </w:rPr>
        <w:t xml:space="preserve"> – М.: 1999. – 29с.</w:t>
      </w:r>
    </w:p>
    <w:p w:rsidR="00977E41" w:rsidRPr="00977E41" w:rsidRDefault="00977E41" w:rsidP="00977E41">
      <w:pPr>
        <w:jc w:val="both"/>
        <w:rPr>
          <w:rFonts w:ascii="Times New Roman" w:hAnsi="Times New Roman" w:cs="Times New Roman"/>
          <w:sz w:val="28"/>
          <w:szCs w:val="28"/>
        </w:rPr>
      </w:pPr>
    </w:p>
    <w:p w:rsidR="00977E41" w:rsidRPr="00977E41" w:rsidRDefault="00977E41" w:rsidP="00977E41">
      <w:pPr>
        <w:jc w:val="both"/>
        <w:rPr>
          <w:rFonts w:ascii="Times New Roman" w:hAnsi="Times New Roman" w:cs="Times New Roman"/>
        </w:rPr>
      </w:pPr>
    </w:p>
    <w:sectPr w:rsidR="00977E41" w:rsidRPr="00977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6A"/>
    <w:rsid w:val="000B6A27"/>
    <w:rsid w:val="0014526A"/>
    <w:rsid w:val="001F504A"/>
    <w:rsid w:val="008754EA"/>
    <w:rsid w:val="00977E41"/>
    <w:rsid w:val="00D7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Верочка</dc:creator>
  <cp:keywords/>
  <dc:description/>
  <cp:lastModifiedBy>Верочка</cp:lastModifiedBy>
  <cp:revision>4</cp:revision>
  <dcterms:created xsi:type="dcterms:W3CDTF">2013-03-19T20:26:00Z</dcterms:created>
  <dcterms:modified xsi:type="dcterms:W3CDTF">2013-03-19T20:34:00Z</dcterms:modified>
</cp:coreProperties>
</file>