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EA" w:rsidRPr="00EE2FEA" w:rsidRDefault="00EE2FEA" w:rsidP="00EE2FEA">
      <w:pPr>
        <w:pStyle w:val="jr"/>
        <w:spacing w:before="0" w:beforeAutospacing="0" w:after="120" w:afterAutospacing="0" w:line="360" w:lineRule="atLeast"/>
        <w:jc w:val="right"/>
        <w:rPr>
          <w:rFonts w:ascii="Verdana" w:hAnsi="Verdana"/>
          <w:color w:val="030303"/>
        </w:rPr>
      </w:pPr>
      <w:r w:rsidRPr="00EE2FEA">
        <w:rPr>
          <w:rStyle w:val="a3"/>
          <w:rFonts w:ascii="Verdana" w:hAnsi="Verdana"/>
          <w:color w:val="030303"/>
        </w:rPr>
        <w:t>«А Мороз Иванович приподнял перину, а под ней — травка зелёная.</w:t>
      </w:r>
      <w:r w:rsidRPr="00EE2FEA">
        <w:rPr>
          <w:rStyle w:val="apple-converted-space"/>
          <w:rFonts w:ascii="Verdana" w:hAnsi="Verdana"/>
          <w:i/>
          <w:iCs/>
          <w:color w:val="030303"/>
        </w:rPr>
        <w:t> </w:t>
      </w:r>
      <w:r w:rsidRPr="00EE2FEA">
        <w:rPr>
          <w:rFonts w:ascii="Verdana" w:hAnsi="Verdana"/>
          <w:i/>
          <w:iCs/>
          <w:color w:val="030303"/>
        </w:rPr>
        <w:br/>
      </w:r>
      <w:r w:rsidRPr="00EE2FEA">
        <w:rPr>
          <w:rStyle w:val="a3"/>
          <w:rFonts w:ascii="Verdana" w:hAnsi="Verdana"/>
          <w:color w:val="030303"/>
        </w:rPr>
        <w:t>Рукодельница удивилась: зачем старик травку на свет Божий не выпускает, он и ответил:</w:t>
      </w:r>
      <w:r w:rsidRPr="00EE2FEA">
        <w:rPr>
          <w:rFonts w:ascii="Verdana" w:hAnsi="Verdana"/>
          <w:i/>
          <w:iCs/>
          <w:color w:val="030303"/>
        </w:rPr>
        <w:br/>
      </w:r>
      <w:r w:rsidRPr="00EE2FEA">
        <w:rPr>
          <w:rStyle w:val="a3"/>
          <w:rFonts w:ascii="Verdana" w:hAnsi="Verdana"/>
          <w:color w:val="030303"/>
        </w:rPr>
        <w:t>— Ещё трава в силу не вошла. Вот весна придёт, перина растает, травка заколосится,</w:t>
      </w:r>
      <w:r w:rsidRPr="00EE2FEA">
        <w:rPr>
          <w:rStyle w:val="apple-converted-space"/>
          <w:rFonts w:ascii="Verdana" w:hAnsi="Verdana"/>
          <w:i/>
          <w:iCs/>
          <w:color w:val="030303"/>
        </w:rPr>
        <w:t> </w:t>
      </w:r>
      <w:r w:rsidRPr="00EE2FEA">
        <w:rPr>
          <w:rFonts w:ascii="Verdana" w:hAnsi="Verdana"/>
          <w:i/>
          <w:iCs/>
          <w:color w:val="030303"/>
        </w:rPr>
        <w:br/>
      </w:r>
      <w:r w:rsidRPr="00EE2FEA">
        <w:rPr>
          <w:rStyle w:val="a3"/>
          <w:rFonts w:ascii="Verdana" w:hAnsi="Verdana"/>
          <w:color w:val="030303"/>
        </w:rPr>
        <w:t>зерно выглянет, его крестьянин на мельнице смелет, и будет мука, а из муки ты хлебы испечёшь».</w:t>
      </w:r>
      <w:r w:rsidRPr="00EE2FEA">
        <w:rPr>
          <w:rFonts w:ascii="Verdana" w:hAnsi="Verdana"/>
          <w:i/>
          <w:iCs/>
          <w:color w:val="030303"/>
        </w:rPr>
        <w:br/>
      </w:r>
      <w:r w:rsidRPr="00EE2FEA">
        <w:rPr>
          <w:rStyle w:val="a3"/>
          <w:rFonts w:ascii="Verdana" w:hAnsi="Verdana"/>
          <w:color w:val="030303"/>
        </w:rPr>
        <w:t>(Из русской народной сказки)</w:t>
      </w:r>
    </w:p>
    <w:p w:rsidR="00EE2FEA" w:rsidRPr="00EE2FEA" w:rsidRDefault="00EE2FEA" w:rsidP="00EE2FEA">
      <w:pPr>
        <w:pStyle w:val="jc"/>
        <w:spacing w:before="0" w:beforeAutospacing="0" w:after="120" w:afterAutospacing="0" w:line="360" w:lineRule="atLeast"/>
        <w:jc w:val="center"/>
        <w:rPr>
          <w:rFonts w:ascii="Verdana" w:hAnsi="Verdana"/>
          <w:color w:val="030303"/>
          <w:sz w:val="44"/>
          <w:szCs w:val="44"/>
        </w:rPr>
      </w:pPr>
      <w:r w:rsidRPr="00EE2FEA">
        <w:rPr>
          <w:rStyle w:val="a4"/>
          <w:rFonts w:ascii="Verdana" w:hAnsi="Verdana"/>
          <w:color w:val="030303"/>
          <w:sz w:val="44"/>
          <w:szCs w:val="44"/>
        </w:rPr>
        <w:t>Проектная деятельность в 1 классе</w:t>
      </w:r>
    </w:p>
    <w:p w:rsidR="00EE2FEA" w:rsidRPr="00EE2FEA" w:rsidRDefault="00EE2FEA" w:rsidP="00EE2FEA">
      <w:pPr>
        <w:pStyle w:val="jl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Style w:val="a4"/>
          <w:rFonts w:ascii="Verdana" w:hAnsi="Verdana"/>
          <w:i/>
          <w:iCs/>
          <w:color w:val="030303"/>
          <w:sz w:val="28"/>
          <w:szCs w:val="28"/>
        </w:rPr>
        <w:t>Тема проекта:</w:t>
      </w:r>
      <w:r w:rsidRPr="00EE2FEA">
        <w:rPr>
          <w:rStyle w:val="apple-converted-space"/>
          <w:rFonts w:ascii="Verdana" w:hAnsi="Verdana"/>
          <w:b/>
          <w:bCs/>
          <w:i/>
          <w:iCs/>
          <w:color w:val="030303"/>
          <w:sz w:val="28"/>
          <w:szCs w:val="28"/>
        </w:rPr>
        <w:t> </w:t>
      </w:r>
      <w:r w:rsidRPr="00EE2FEA">
        <w:rPr>
          <w:rStyle w:val="orange1"/>
          <w:rFonts w:ascii="Verdana" w:hAnsi="Verdana"/>
          <w:color w:val="DC601C"/>
          <w:sz w:val="28"/>
          <w:szCs w:val="28"/>
        </w:rPr>
        <w:t>Изменение снежного покрова.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proofErr w:type="gramStart"/>
      <w:r w:rsidRPr="00EE2FEA">
        <w:rPr>
          <w:rStyle w:val="a3"/>
          <w:rFonts w:ascii="Verdana" w:hAnsi="Verdana"/>
          <w:b/>
          <w:bCs/>
          <w:color w:val="030303"/>
          <w:sz w:val="28"/>
          <w:szCs w:val="28"/>
        </w:rPr>
        <w:t>Цели:</w:t>
      </w:r>
      <w:r w:rsidRPr="00EE2FEA">
        <w:rPr>
          <w:rStyle w:val="apple-converted-space"/>
          <w:rFonts w:ascii="Verdana" w:hAnsi="Verdana"/>
          <w:b/>
          <w:bCs/>
          <w:i/>
          <w:iCs/>
          <w:color w:val="030303"/>
          <w:sz w:val="28"/>
          <w:szCs w:val="28"/>
        </w:rPr>
        <w:t> </w:t>
      </w:r>
      <w:r w:rsidRPr="00EE2FEA">
        <w:rPr>
          <w:rFonts w:ascii="Verdana" w:hAnsi="Verdana"/>
          <w:color w:val="030303"/>
          <w:sz w:val="28"/>
          <w:szCs w:val="28"/>
        </w:rPr>
        <w:t>развитие универсальных учебных действий:</w:t>
      </w:r>
      <w:r w:rsidRPr="00EE2FEA">
        <w:rPr>
          <w:rFonts w:ascii="Verdana" w:hAnsi="Verdana"/>
          <w:color w:val="030303"/>
          <w:sz w:val="28"/>
          <w:szCs w:val="28"/>
        </w:rPr>
        <w:br/>
      </w:r>
      <w:r w:rsidRPr="00EE2FEA">
        <w:rPr>
          <w:rStyle w:val="a3"/>
          <w:rFonts w:ascii="Verdana" w:hAnsi="Verdana"/>
          <w:color w:val="030303"/>
          <w:sz w:val="28"/>
          <w:szCs w:val="28"/>
        </w:rPr>
        <w:t>познавательных:</w:t>
      </w:r>
      <w:r w:rsidRPr="00EE2FEA">
        <w:rPr>
          <w:rStyle w:val="apple-converted-space"/>
          <w:rFonts w:ascii="Verdana" w:hAnsi="Verdana"/>
          <w:i/>
          <w:iCs/>
          <w:color w:val="030303"/>
          <w:sz w:val="28"/>
          <w:szCs w:val="28"/>
        </w:rPr>
        <w:t> </w:t>
      </w:r>
      <w:r w:rsidRPr="00EE2FEA">
        <w:rPr>
          <w:rFonts w:ascii="Verdana" w:hAnsi="Verdana"/>
          <w:color w:val="030303"/>
          <w:sz w:val="28"/>
          <w:szCs w:val="28"/>
        </w:rPr>
        <w:t>уметь наблюдать, измерять величину снежного покрова, сравнивать результаты измерений с предыдущими, познакомиться с лабораторным комплектом «Окружающий мир», проводить лабораторные исследования свойств снега и воды; осуществлять поиск необходимой информации для ответа на вопрос о значении снежного покрова с использованием пословиц и поговорок, использовать схемы и таблицы в решении учебной задачи;</w:t>
      </w:r>
      <w:proofErr w:type="gramEnd"/>
      <w:r w:rsidRPr="00EE2FEA">
        <w:rPr>
          <w:rFonts w:ascii="Verdana" w:hAnsi="Verdana"/>
          <w:color w:val="030303"/>
          <w:sz w:val="28"/>
          <w:szCs w:val="28"/>
        </w:rPr>
        <w:br/>
      </w:r>
      <w:r w:rsidRPr="00EE2FEA">
        <w:rPr>
          <w:rStyle w:val="a3"/>
          <w:rFonts w:ascii="Verdana" w:hAnsi="Verdana"/>
          <w:color w:val="030303"/>
          <w:sz w:val="28"/>
          <w:szCs w:val="28"/>
        </w:rPr>
        <w:t>регулятивных:</w:t>
      </w:r>
      <w:r w:rsidRPr="00EE2FEA">
        <w:rPr>
          <w:rStyle w:val="apple-converted-space"/>
          <w:rFonts w:ascii="Verdana" w:hAnsi="Verdana"/>
          <w:i/>
          <w:iCs/>
          <w:color w:val="030303"/>
          <w:sz w:val="28"/>
          <w:szCs w:val="28"/>
        </w:rPr>
        <w:t> </w:t>
      </w:r>
      <w:r w:rsidRPr="00EE2FEA">
        <w:rPr>
          <w:rFonts w:ascii="Verdana" w:hAnsi="Verdana"/>
          <w:color w:val="030303"/>
          <w:sz w:val="28"/>
          <w:szCs w:val="28"/>
        </w:rPr>
        <w:t>выдвигать гипотезы, планировать, контролировать и оценивать свои действия, вносить коррективы в свою деятельность с учётом предложений педагога;</w:t>
      </w:r>
      <w:r w:rsidRPr="00EE2FEA">
        <w:rPr>
          <w:rFonts w:ascii="Verdana" w:hAnsi="Verdana"/>
          <w:color w:val="030303"/>
          <w:sz w:val="28"/>
          <w:szCs w:val="28"/>
        </w:rPr>
        <w:br/>
      </w:r>
      <w:r w:rsidRPr="00EE2FEA">
        <w:rPr>
          <w:rStyle w:val="a3"/>
          <w:rFonts w:ascii="Verdana" w:hAnsi="Verdana"/>
          <w:color w:val="030303"/>
          <w:sz w:val="28"/>
          <w:szCs w:val="28"/>
        </w:rPr>
        <w:t>коммуникативных:</w:t>
      </w:r>
      <w:r w:rsidRPr="00EE2FEA">
        <w:rPr>
          <w:rStyle w:val="apple-converted-space"/>
          <w:rFonts w:ascii="Verdana" w:hAnsi="Verdana"/>
          <w:i/>
          <w:iCs/>
          <w:color w:val="030303"/>
          <w:sz w:val="28"/>
          <w:szCs w:val="28"/>
        </w:rPr>
        <w:t> </w:t>
      </w:r>
      <w:proofErr w:type="gramStart"/>
      <w:r w:rsidRPr="00EE2FEA">
        <w:rPr>
          <w:rFonts w:ascii="Verdana" w:hAnsi="Verdana"/>
          <w:color w:val="030303"/>
          <w:sz w:val="28"/>
          <w:szCs w:val="28"/>
        </w:rPr>
        <w:t>учиться не только говорить</w:t>
      </w:r>
      <w:proofErr w:type="gramEnd"/>
      <w:r w:rsidRPr="00EE2FEA">
        <w:rPr>
          <w:rFonts w:ascii="Verdana" w:hAnsi="Verdana"/>
          <w:color w:val="030303"/>
          <w:sz w:val="28"/>
          <w:szCs w:val="28"/>
        </w:rPr>
        <w:t>, но и слушать собеседника, высказывать своё мнение, прислушиваться к мнению других ребят группы, сотрудничать в группе.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Style w:val="a3"/>
          <w:rFonts w:ascii="Verdana" w:hAnsi="Verdana"/>
          <w:b/>
          <w:bCs/>
          <w:color w:val="030303"/>
          <w:sz w:val="28"/>
          <w:szCs w:val="28"/>
        </w:rPr>
        <w:t>Этапы работы над проектом: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Fonts w:ascii="Verdana" w:hAnsi="Verdana"/>
          <w:color w:val="030303"/>
          <w:sz w:val="28"/>
          <w:szCs w:val="28"/>
        </w:rPr>
        <w:t>1. Погружение в проект (определение темы, цели, проблемы проекта)</w:t>
      </w:r>
      <w:r w:rsidRPr="00EE2FEA">
        <w:rPr>
          <w:rFonts w:ascii="Verdana" w:hAnsi="Verdana"/>
          <w:color w:val="030303"/>
          <w:sz w:val="28"/>
          <w:szCs w:val="28"/>
        </w:rPr>
        <w:br/>
        <w:t>На первом занятии по проекту ребятам показывалась презентация с видами заснеженной природы с целью выявления похожих признаков природы своего края, города. Целью этой работы было привлечь внимание детей к размеру снежного покрова, вызвать интерес к данной теме, познакомить с понятием «тема проекта», сформулировать тему предложенного проекта. Считаю данное погружение в проект допустимым вариантом, потому что у первоклассников ещё нет опыта проектной деятельности.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Fonts w:ascii="Verdana" w:hAnsi="Verdana"/>
          <w:color w:val="030303"/>
          <w:sz w:val="28"/>
          <w:szCs w:val="28"/>
        </w:rPr>
        <w:lastRenderedPageBreak/>
        <w:t>Затем детям предлагалось определить проблему. Но сначала ребята познакомились со значением нового для них слова - «проблема».</w:t>
      </w:r>
      <w:r w:rsidRPr="00EE2FEA">
        <w:rPr>
          <w:rFonts w:ascii="Verdana" w:hAnsi="Verdana"/>
          <w:color w:val="030303"/>
          <w:sz w:val="28"/>
          <w:szCs w:val="28"/>
        </w:rPr>
        <w:br/>
        <w:t>Можно ли измерить высоту сугроба? Как это сделать? Где? Чем? Будет ли меняться эта высота? Почему? От чего это зависит? Зачем это нужно? Словом, у ребят посыпались вопросы.</w:t>
      </w:r>
      <w:r w:rsidRPr="00EE2FEA">
        <w:rPr>
          <w:rFonts w:ascii="Verdana" w:hAnsi="Verdana"/>
          <w:color w:val="030303"/>
          <w:sz w:val="28"/>
          <w:szCs w:val="28"/>
        </w:rPr>
        <w:br/>
        <w:t>В результате дети поставили для себя цель: провести измерение снежного покрова несколько раз, понаблюдать изменяется ли он и подумать, с чем это может быть связано? Какое это может иметь значение для человека?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Style w:val="a3"/>
          <w:rFonts w:ascii="Verdana" w:hAnsi="Verdana"/>
          <w:b/>
          <w:bCs/>
          <w:color w:val="030303"/>
          <w:sz w:val="28"/>
          <w:szCs w:val="28"/>
        </w:rPr>
        <w:t xml:space="preserve">3. </w:t>
      </w:r>
      <w:proofErr w:type="gramStart"/>
      <w:r w:rsidRPr="00EE2FEA">
        <w:rPr>
          <w:rStyle w:val="a3"/>
          <w:rFonts w:ascii="Verdana" w:hAnsi="Verdana"/>
          <w:b/>
          <w:bCs/>
          <w:color w:val="030303"/>
          <w:sz w:val="28"/>
          <w:szCs w:val="28"/>
        </w:rPr>
        <w:t>Планирование деятельности</w:t>
      </w:r>
      <w:r w:rsidRPr="00EE2FEA">
        <w:rPr>
          <w:rStyle w:val="apple-converted-space"/>
          <w:rFonts w:ascii="Verdana" w:hAnsi="Verdana"/>
          <w:b/>
          <w:bCs/>
          <w:i/>
          <w:iCs/>
          <w:color w:val="030303"/>
          <w:sz w:val="28"/>
          <w:szCs w:val="28"/>
        </w:rPr>
        <w:t> </w:t>
      </w:r>
      <w:r w:rsidRPr="00EE2FEA">
        <w:rPr>
          <w:rFonts w:ascii="Verdana" w:hAnsi="Verdana"/>
          <w:color w:val="030303"/>
          <w:sz w:val="28"/>
          <w:szCs w:val="28"/>
        </w:rPr>
        <w:t>(Сбор материала.</w:t>
      </w:r>
      <w:proofErr w:type="gramEnd"/>
      <w:r w:rsidRPr="00EE2FEA">
        <w:rPr>
          <w:rFonts w:ascii="Verdana" w:hAnsi="Verdana"/>
          <w:color w:val="030303"/>
          <w:sz w:val="28"/>
          <w:szCs w:val="28"/>
        </w:rPr>
        <w:t xml:space="preserve"> Инструменты-помощники).</w:t>
      </w:r>
      <w:r w:rsidRPr="00EE2FEA">
        <w:rPr>
          <w:rFonts w:ascii="Verdana" w:hAnsi="Verdana"/>
          <w:color w:val="030303"/>
          <w:sz w:val="28"/>
          <w:szCs w:val="28"/>
        </w:rPr>
        <w:br/>
        <w:t>На следующем этапе работы ребята планировали, какими инструментами можно измерить снежную толщу, и пришли к выводу, что это может быть обыкновенная линейка, только длинная, ведь они видели, какие большущие сугробы могут быть. Затем нужно было договориться о месте проведения исследования, выбрали то, которое не очищается, куда не сваливают снег, где не ходят. После этого проводились измерения несколько раз. Ребята с моей помощью составляли таблицу и заносили туда свои данные. Сразу было видно, что снежный покров увеличивается. У ребят стали появляться гипотезы, предположения. Для их проверки необходимо было детей познакомить с лабораторным оборудованием для проведения наблюдений и лабораторных опытов.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Style w:val="a4"/>
          <w:rFonts w:ascii="Verdana" w:hAnsi="Verdana"/>
          <w:i/>
          <w:iCs/>
          <w:color w:val="030303"/>
          <w:sz w:val="28"/>
          <w:szCs w:val="28"/>
        </w:rPr>
        <w:t>4. Осуществление деятельности по решению проблемы.</w:t>
      </w:r>
      <w:r w:rsidRPr="00EE2FEA">
        <w:rPr>
          <w:rFonts w:ascii="Verdana" w:hAnsi="Verdana"/>
          <w:color w:val="030303"/>
          <w:sz w:val="28"/>
          <w:szCs w:val="28"/>
        </w:rPr>
        <w:br/>
        <w:t xml:space="preserve">Так постепенно пришло время познакомить ребят с новым понятием «Гипотеза» и ввести в их речь новые слова: «может быть», «предположим», «допустим», «возможно», «что, если». Ребята после обсуждения предположений в группах, выдвинули гипотезу роста снежного покрова из-за частых осадков. Какие осадки и когда – на эти вопросы ребята ответили, изучив предложенные мною данные </w:t>
      </w:r>
      <w:proofErr w:type="spellStart"/>
      <w:r w:rsidRPr="00EE2FEA">
        <w:rPr>
          <w:rFonts w:ascii="Verdana" w:hAnsi="Verdana"/>
          <w:color w:val="030303"/>
          <w:sz w:val="28"/>
          <w:szCs w:val="28"/>
        </w:rPr>
        <w:t>Гисметео</w:t>
      </w:r>
      <w:proofErr w:type="spellEnd"/>
      <w:r w:rsidRPr="00EE2FEA">
        <w:rPr>
          <w:rFonts w:ascii="Verdana" w:hAnsi="Verdana"/>
          <w:color w:val="030303"/>
          <w:sz w:val="28"/>
          <w:szCs w:val="28"/>
        </w:rPr>
        <w:t>, «Дневник погоды для школьников». На этом этапе мы проводили ряд опытов и экспериментов. Они описаны в приложении к моей статье.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Fonts w:ascii="Verdana" w:hAnsi="Verdana"/>
          <w:color w:val="030303"/>
          <w:sz w:val="28"/>
          <w:szCs w:val="28"/>
        </w:rPr>
        <w:t xml:space="preserve">Но проводя измерения дальше, мы увидели, что снежный покров стал уменьшаться. И опять у ребят возникли гипотезы, </w:t>
      </w:r>
      <w:r w:rsidRPr="00EE2FEA">
        <w:rPr>
          <w:rFonts w:ascii="Verdana" w:hAnsi="Verdana"/>
          <w:color w:val="030303"/>
          <w:sz w:val="28"/>
          <w:szCs w:val="28"/>
        </w:rPr>
        <w:lastRenderedPageBreak/>
        <w:t>которые мы проверяли опытным путём: наблюдением за таянием снега, опытами, позволяющими пронаблюдать, что происходит с водой после таяния снега и др.</w:t>
      </w:r>
      <w:r w:rsidRPr="00EE2FEA">
        <w:rPr>
          <w:rStyle w:val="apple-converted-space"/>
          <w:rFonts w:ascii="Verdana" w:hAnsi="Verdana"/>
          <w:color w:val="030303"/>
          <w:sz w:val="28"/>
          <w:szCs w:val="28"/>
        </w:rPr>
        <w:t> </w:t>
      </w:r>
      <w:r w:rsidRPr="00EE2FEA">
        <w:rPr>
          <w:rStyle w:val="a3"/>
          <w:rFonts w:ascii="Verdana" w:hAnsi="Verdana"/>
          <w:color w:val="030303"/>
          <w:sz w:val="28"/>
          <w:szCs w:val="28"/>
        </w:rPr>
        <w:t>(см. приложение)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Fonts w:ascii="Verdana" w:hAnsi="Verdana"/>
          <w:color w:val="030303"/>
          <w:sz w:val="28"/>
          <w:szCs w:val="28"/>
        </w:rPr>
        <w:t>Наблюдая за результатами измерений, ребята задумались, а много это или мало (максимальное измерение у нас составило 35 см). И что лучше: когда снега больше или, когда меньше. Для ответа на этот вопрос мы решили собрать пословицы и поговорки на эту тему. (Ведь поговорки – это хранилище народной мудрости). «Снег глубок - и хлеб хорош», «Снег земле-кормилице – что тёплый кожух» и др. А тут и статья из газеты «Для вас» подвернулась под руки: «Влияние снега на урожай» от 26 февраля 2013 года. Ребята работали с текстом статьи, выбирая ответ на вопрос. «Чем больше снега, тем выше урожай, особенно ягодных культур». «Снег плохо проводит тепло, поэтому под его слоем в 50-60 см теплее, чем на поверхности». «Снег защищает от глубокого промерзания почву, микрофлору и растения». И много других интересных фактов почерпнули ребята из этой статьи. Теперь ребятам стали понятны слова из русской народной сказки о том, что зелёной травке вовсе не холодно под огромным слоем снежной перины.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Style w:val="a4"/>
          <w:rFonts w:ascii="Verdana" w:hAnsi="Verdana"/>
          <w:i/>
          <w:iCs/>
          <w:color w:val="030303"/>
          <w:sz w:val="28"/>
          <w:szCs w:val="28"/>
        </w:rPr>
        <w:t>5. Продукт проекта – оформление проектной папки.</w:t>
      </w:r>
      <w:r w:rsidRPr="00EE2FEA">
        <w:rPr>
          <w:rFonts w:ascii="Verdana" w:hAnsi="Verdana"/>
          <w:color w:val="030303"/>
          <w:sz w:val="28"/>
          <w:szCs w:val="28"/>
        </w:rPr>
        <w:br/>
      </w:r>
      <w:proofErr w:type="gramStart"/>
      <w:r w:rsidRPr="00EE2FEA">
        <w:rPr>
          <w:rFonts w:ascii="Verdana" w:hAnsi="Verdana"/>
          <w:color w:val="030303"/>
          <w:sz w:val="28"/>
          <w:szCs w:val="28"/>
        </w:rPr>
        <w:t>По мере прохождения всех этапов проекта у детей накапливался материал: таблицы с данными измерений снежного покрова, зарисовки сугробов в разрезе, рисунки проведённых опытов, содержащие выводы о росте снежного покрова из-за обилия осадков, о рыхлости снега, о неоднородности слоёв снежной толщи, вывод о переходе воды из твёрдого состояния в жидкое, вывод о впитывании воды землёй, подборка пословиц и поговорок о снеге</w:t>
      </w:r>
      <w:proofErr w:type="gramEnd"/>
      <w:r w:rsidRPr="00EE2FEA">
        <w:rPr>
          <w:rFonts w:ascii="Verdana" w:hAnsi="Verdana"/>
          <w:color w:val="030303"/>
          <w:sz w:val="28"/>
          <w:szCs w:val="28"/>
        </w:rPr>
        <w:t>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Style w:val="a3"/>
          <w:rFonts w:ascii="Verdana" w:hAnsi="Verdana"/>
          <w:b/>
          <w:bCs/>
          <w:color w:val="030303"/>
          <w:sz w:val="28"/>
          <w:szCs w:val="28"/>
        </w:rPr>
        <w:t>6.Планирование публичного выступления. Репетиция, репетиция, репетиция!»</w:t>
      </w:r>
      <w:r w:rsidRPr="00EE2FEA">
        <w:rPr>
          <w:rFonts w:ascii="Verdana" w:hAnsi="Verdana"/>
          <w:color w:val="030303"/>
          <w:sz w:val="28"/>
          <w:szCs w:val="28"/>
        </w:rPr>
        <w:br/>
        <w:t>Как лучше подготовить презентацию продукта? Мы решили рассказать о своей работе в том порядке, как её и проводили. Чтобы моим первоклассникам было легче, я подготовила презентацию. Слова для выступления мы распределили между всеми желающими выступить.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Style w:val="a3"/>
          <w:rFonts w:ascii="Verdana" w:hAnsi="Verdana"/>
          <w:b/>
          <w:bCs/>
          <w:color w:val="030303"/>
          <w:sz w:val="28"/>
          <w:szCs w:val="28"/>
        </w:rPr>
        <w:t>7. Представление проекта на научно-практической конференции.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Style w:val="a4"/>
          <w:rFonts w:ascii="Verdana" w:hAnsi="Verdana"/>
          <w:color w:val="030303"/>
          <w:sz w:val="28"/>
          <w:szCs w:val="28"/>
        </w:rPr>
        <w:lastRenderedPageBreak/>
        <w:t>Приложение.</w:t>
      </w:r>
      <w:r w:rsidRPr="00EE2FEA">
        <w:rPr>
          <w:rFonts w:ascii="Verdana" w:hAnsi="Verdana"/>
          <w:color w:val="030303"/>
          <w:sz w:val="28"/>
          <w:szCs w:val="28"/>
        </w:rPr>
        <w:br/>
        <w:t>1) Наблюдение. После измерения снежного покрова дети набирают на улице снег из разных слоёв снежной массы: сверху, снизу, из средины.</w:t>
      </w:r>
      <w:r w:rsidRPr="00EE2FEA">
        <w:rPr>
          <w:rStyle w:val="apple-converted-space"/>
          <w:rFonts w:ascii="Verdana" w:hAnsi="Verdana"/>
          <w:color w:val="030303"/>
          <w:sz w:val="28"/>
          <w:szCs w:val="28"/>
        </w:rPr>
        <w:t> </w:t>
      </w:r>
      <w:r w:rsidRPr="00EE2FEA">
        <w:rPr>
          <w:rFonts w:ascii="Verdana" w:hAnsi="Verdana"/>
          <w:color w:val="030303"/>
          <w:sz w:val="28"/>
          <w:szCs w:val="28"/>
        </w:rPr>
        <w:br/>
        <w:t xml:space="preserve">Подносят лупы и разглядывают снег из разных ёмкостей. </w:t>
      </w:r>
      <w:proofErr w:type="gramStart"/>
      <w:r w:rsidRPr="00EE2FEA">
        <w:rPr>
          <w:rFonts w:ascii="Verdana" w:hAnsi="Verdana"/>
          <w:color w:val="030303"/>
          <w:sz w:val="28"/>
          <w:szCs w:val="28"/>
        </w:rPr>
        <w:t>Важно увидеть, что снег неоднородный: внизу – крупнозернистый, сверху – пушистый, свежевыпавший, в середине – среднезернистый.</w:t>
      </w:r>
      <w:proofErr w:type="gramEnd"/>
      <w:r w:rsidRPr="00EE2FEA">
        <w:rPr>
          <w:rFonts w:ascii="Verdana" w:hAnsi="Verdana"/>
          <w:color w:val="030303"/>
          <w:sz w:val="28"/>
          <w:szCs w:val="28"/>
        </w:rPr>
        <w:br/>
        <w:t>После наблюдений делают зарисовку снежного покрова в разрезе.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Fonts w:ascii="Verdana" w:hAnsi="Verdana"/>
          <w:color w:val="030303"/>
          <w:sz w:val="28"/>
          <w:szCs w:val="28"/>
        </w:rPr>
        <w:t xml:space="preserve">2) Наблюдение. После измерения снежного покрова дети набирают на улице снег и приносят его в класс. В классе засекают время и наблюдают за таянием снега. </w:t>
      </w:r>
      <w:proofErr w:type="gramStart"/>
      <w:r w:rsidRPr="00EE2FEA">
        <w:rPr>
          <w:rFonts w:ascii="Verdana" w:hAnsi="Verdana"/>
          <w:color w:val="030303"/>
          <w:sz w:val="28"/>
          <w:szCs w:val="28"/>
        </w:rPr>
        <w:t>Делают вывод о том, что снег – это вода в твёрдом состоянии, что произошёл переход воды из твёрдого состояния в жидкое под воздействием комнатной температуры.</w:t>
      </w:r>
      <w:proofErr w:type="gramEnd"/>
      <w:r w:rsidRPr="00EE2FEA">
        <w:rPr>
          <w:rFonts w:ascii="Verdana" w:hAnsi="Verdana"/>
          <w:color w:val="030303"/>
          <w:sz w:val="28"/>
          <w:szCs w:val="28"/>
        </w:rPr>
        <w:t xml:space="preserve"> Если на улице теплеет, то снег тает, превращаясь в воду.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Fonts w:ascii="Verdana" w:hAnsi="Verdana"/>
          <w:color w:val="030303"/>
          <w:sz w:val="28"/>
          <w:szCs w:val="28"/>
        </w:rPr>
        <w:t>3) Дети любят проводить опыты, поэтому мы провели ещё один опыт, позволяющий понять, почему земля и некоторые материалы могут впитывать воду, а другие нет. В каждую группу предложены материалы: бумажное полотенце, земля, пластмасса, алюминиевая фольга, губка, вода во флаконах-капельницах. На каждый предложенный предмет ребята капают из флакона капельницы несколько капель. Наблюдают, что некоторые впитали воду, другие нет. Почему это происходит? Вывод о пористости предметов, т.е. о том, что в таких предметах есть множество отверстий. Земля пориста, а значит, может впитывать воду.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Fonts w:ascii="Verdana" w:hAnsi="Verdana"/>
          <w:color w:val="030303"/>
          <w:sz w:val="28"/>
          <w:szCs w:val="28"/>
        </w:rPr>
        <w:t>4) Опыт. Дети берут из лабораторного комплекта два стакана и помещают в них воронки. На дно воронок кладут немного ваты. В одну воронку насыпают песок, в другую столько же размельчённой глины. Наливают одновременно в воронки одинаковое количество воды и наблюдают. Важно заметить, что песок хорошо пропускает воду, а глина задерживает.</w:t>
      </w:r>
      <w:r w:rsidRPr="00EE2FEA">
        <w:rPr>
          <w:rStyle w:val="apple-converted-space"/>
          <w:rFonts w:ascii="Verdana" w:hAnsi="Verdana"/>
          <w:color w:val="030303"/>
          <w:sz w:val="28"/>
          <w:szCs w:val="28"/>
        </w:rPr>
        <w:t> </w:t>
      </w:r>
      <w:r w:rsidRPr="00EE2FEA">
        <w:rPr>
          <w:rFonts w:ascii="Verdana" w:hAnsi="Verdana"/>
          <w:color w:val="030303"/>
          <w:sz w:val="28"/>
          <w:szCs w:val="28"/>
        </w:rPr>
        <w:br/>
        <w:t>Так и в природе. Когда тает снег, то часть воды уходит в землю, а часть течёт по поверхности земли ручьями.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Fonts w:ascii="Verdana" w:hAnsi="Verdana"/>
          <w:color w:val="030303"/>
          <w:sz w:val="28"/>
          <w:szCs w:val="28"/>
        </w:rPr>
        <w:t xml:space="preserve">5) Опыт. Устанавливаем на подоконнике контейнер. Отмеряем мерным стаканом воду и наливаем её в контейнер. Записываем дату начала наблюдения. Каждые день </w:t>
      </w:r>
      <w:r w:rsidRPr="00EE2FEA">
        <w:rPr>
          <w:rFonts w:ascii="Verdana" w:hAnsi="Verdana"/>
          <w:color w:val="030303"/>
          <w:sz w:val="28"/>
          <w:szCs w:val="28"/>
        </w:rPr>
        <w:lastRenderedPageBreak/>
        <w:t xml:space="preserve">наблюдаем за контейнером до тех </w:t>
      </w:r>
      <w:proofErr w:type="gramStart"/>
      <w:r w:rsidRPr="00EE2FEA">
        <w:rPr>
          <w:rFonts w:ascii="Verdana" w:hAnsi="Verdana"/>
          <w:color w:val="030303"/>
          <w:sz w:val="28"/>
          <w:szCs w:val="28"/>
        </w:rPr>
        <w:t>пор</w:t>
      </w:r>
      <w:proofErr w:type="gramEnd"/>
      <w:r w:rsidRPr="00EE2FEA">
        <w:rPr>
          <w:rFonts w:ascii="Verdana" w:hAnsi="Verdana"/>
          <w:color w:val="030303"/>
          <w:sz w:val="28"/>
          <w:szCs w:val="28"/>
        </w:rPr>
        <w:t xml:space="preserve"> пока вся вода не испарится. Вывод о том, что вода может из жидкого состояния перейти в </w:t>
      </w:r>
      <w:proofErr w:type="gramStart"/>
      <w:r w:rsidRPr="00EE2FEA">
        <w:rPr>
          <w:rFonts w:ascii="Verdana" w:hAnsi="Verdana"/>
          <w:color w:val="030303"/>
          <w:sz w:val="28"/>
          <w:szCs w:val="28"/>
        </w:rPr>
        <w:t>газообразное</w:t>
      </w:r>
      <w:proofErr w:type="gramEnd"/>
      <w:r w:rsidRPr="00EE2FEA">
        <w:rPr>
          <w:rFonts w:ascii="Verdana" w:hAnsi="Verdana"/>
          <w:color w:val="030303"/>
          <w:sz w:val="28"/>
          <w:szCs w:val="28"/>
        </w:rPr>
        <w:t xml:space="preserve"> и стать невидимой. Так происходит и с частью воды после таяния сугроба.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Style w:val="a4"/>
          <w:rFonts w:ascii="Verdana" w:hAnsi="Verdana"/>
          <w:color w:val="030303"/>
          <w:sz w:val="28"/>
          <w:szCs w:val="28"/>
        </w:rPr>
        <w:t>Список литературы.</w:t>
      </w:r>
    </w:p>
    <w:p w:rsidR="00EE2FEA" w:rsidRPr="00EE2FEA" w:rsidRDefault="00EE2FEA" w:rsidP="00EE2FEA">
      <w:pPr>
        <w:pStyle w:val="a5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  <w:r w:rsidRPr="00EE2FEA">
        <w:rPr>
          <w:rFonts w:ascii="Verdana" w:hAnsi="Verdana"/>
          <w:color w:val="030303"/>
          <w:sz w:val="28"/>
          <w:szCs w:val="28"/>
        </w:rPr>
        <w:t>1. Воронцов А.Б. Проектные задачи в начальной школе: пособие для учителя. М.: Просвещение, 2011.</w:t>
      </w:r>
      <w:r w:rsidRPr="00EE2FEA">
        <w:rPr>
          <w:rStyle w:val="apple-converted-space"/>
          <w:rFonts w:ascii="Verdana" w:hAnsi="Verdana"/>
          <w:color w:val="030303"/>
          <w:sz w:val="28"/>
          <w:szCs w:val="28"/>
        </w:rPr>
        <w:t> </w:t>
      </w:r>
      <w:r w:rsidRPr="00EE2FEA">
        <w:rPr>
          <w:rFonts w:ascii="Verdana" w:hAnsi="Verdana"/>
          <w:color w:val="030303"/>
          <w:sz w:val="28"/>
          <w:szCs w:val="28"/>
        </w:rPr>
        <w:br/>
        <w:t xml:space="preserve">2. «365 научных экспериментов» </w:t>
      </w:r>
      <w:proofErr w:type="spellStart"/>
      <w:r w:rsidRPr="00EE2FEA">
        <w:rPr>
          <w:rFonts w:ascii="Verdana" w:hAnsi="Verdana"/>
          <w:color w:val="030303"/>
          <w:sz w:val="28"/>
          <w:szCs w:val="28"/>
        </w:rPr>
        <w:t>Hinkler</w:t>
      </w:r>
      <w:proofErr w:type="spellEnd"/>
      <w:r w:rsidRPr="00EE2FEA">
        <w:rPr>
          <w:rFonts w:ascii="Verdana" w:hAnsi="Verdana"/>
          <w:color w:val="030303"/>
          <w:sz w:val="28"/>
          <w:szCs w:val="28"/>
        </w:rPr>
        <w:t xml:space="preserve"> </w:t>
      </w:r>
      <w:proofErr w:type="spellStart"/>
      <w:r w:rsidRPr="00EE2FEA">
        <w:rPr>
          <w:rFonts w:ascii="Verdana" w:hAnsi="Verdana"/>
          <w:color w:val="030303"/>
          <w:sz w:val="28"/>
          <w:szCs w:val="28"/>
        </w:rPr>
        <w:t>Books</w:t>
      </w:r>
      <w:proofErr w:type="spellEnd"/>
      <w:r w:rsidRPr="00EE2FEA">
        <w:rPr>
          <w:rFonts w:ascii="Verdana" w:hAnsi="Verdana"/>
          <w:color w:val="030303"/>
          <w:sz w:val="28"/>
          <w:szCs w:val="28"/>
        </w:rPr>
        <w:br/>
        <w:t xml:space="preserve">3. </w:t>
      </w:r>
      <w:proofErr w:type="spellStart"/>
      <w:r w:rsidRPr="00EE2FEA">
        <w:rPr>
          <w:rFonts w:ascii="Verdana" w:hAnsi="Verdana"/>
          <w:color w:val="030303"/>
          <w:sz w:val="28"/>
          <w:szCs w:val="28"/>
        </w:rPr>
        <w:t>Ивченкова</w:t>
      </w:r>
      <w:proofErr w:type="spellEnd"/>
      <w:r w:rsidRPr="00EE2FEA">
        <w:rPr>
          <w:rFonts w:ascii="Verdana" w:hAnsi="Verdana"/>
          <w:color w:val="030303"/>
          <w:sz w:val="28"/>
          <w:szCs w:val="28"/>
        </w:rPr>
        <w:t xml:space="preserve"> Г.Г., Потапов И.В. «Окружающий мир» 3 класс, АСТ </w:t>
      </w:r>
      <w:proofErr w:type="spellStart"/>
      <w:r w:rsidRPr="00EE2FEA">
        <w:rPr>
          <w:rFonts w:ascii="Verdana" w:hAnsi="Verdana"/>
          <w:color w:val="030303"/>
          <w:sz w:val="28"/>
          <w:szCs w:val="28"/>
        </w:rPr>
        <w:t>Астрель</w:t>
      </w:r>
      <w:proofErr w:type="spellEnd"/>
      <w:r w:rsidRPr="00EE2FEA">
        <w:rPr>
          <w:rFonts w:ascii="Verdana" w:hAnsi="Verdana"/>
          <w:color w:val="030303"/>
          <w:sz w:val="28"/>
          <w:szCs w:val="28"/>
        </w:rPr>
        <w:br/>
        <w:t>4. Статья из газеты «Для вас» «Влияние снега на урожай», 26 февраля 2013 года.</w:t>
      </w:r>
    </w:p>
    <w:p w:rsidR="008F1A03" w:rsidRPr="00EE2FEA" w:rsidRDefault="008F1A03">
      <w:pPr>
        <w:rPr>
          <w:sz w:val="28"/>
          <w:szCs w:val="28"/>
        </w:rPr>
      </w:pPr>
    </w:p>
    <w:sectPr w:rsidR="008F1A03" w:rsidRPr="00EE2FEA" w:rsidSect="008F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FEA"/>
    <w:rsid w:val="008F1A03"/>
    <w:rsid w:val="00EE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r">
    <w:name w:val="jr"/>
    <w:basedOn w:val="a"/>
    <w:rsid w:val="00EE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E2FEA"/>
    <w:rPr>
      <w:i/>
      <w:iCs/>
    </w:rPr>
  </w:style>
  <w:style w:type="character" w:customStyle="1" w:styleId="apple-converted-space">
    <w:name w:val="apple-converted-space"/>
    <w:basedOn w:val="a0"/>
    <w:rsid w:val="00EE2FEA"/>
  </w:style>
  <w:style w:type="paragraph" w:customStyle="1" w:styleId="jc">
    <w:name w:val="jc"/>
    <w:basedOn w:val="a"/>
    <w:rsid w:val="00EE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FEA"/>
    <w:rPr>
      <w:b/>
      <w:bCs/>
    </w:rPr>
  </w:style>
  <w:style w:type="paragraph" w:customStyle="1" w:styleId="jl">
    <w:name w:val="jl"/>
    <w:basedOn w:val="a"/>
    <w:rsid w:val="00EE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ange1">
    <w:name w:val="orange1"/>
    <w:basedOn w:val="a0"/>
    <w:rsid w:val="00EE2FEA"/>
  </w:style>
  <w:style w:type="paragraph" w:styleId="a5">
    <w:name w:val="Normal (Web)"/>
    <w:basedOn w:val="a"/>
    <w:uiPriority w:val="99"/>
    <w:semiHidden/>
    <w:unhideWhenUsed/>
    <w:rsid w:val="00EE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25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1226</Words>
  <Characters>6989</Characters>
  <Application>Microsoft Office Word</Application>
  <DocSecurity>0</DocSecurity>
  <Lines>58</Lines>
  <Paragraphs>16</Paragraphs>
  <ScaleCrop>false</ScaleCrop>
  <Company>Microsoft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2013-12-11T20:16:00Z</dcterms:created>
  <dcterms:modified xsi:type="dcterms:W3CDTF">2013-12-11T20:17:00Z</dcterms:modified>
</cp:coreProperties>
</file>