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FE" w:rsidRDefault="00D8176E" w:rsidP="004958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6E">
        <w:rPr>
          <w:rFonts w:ascii="Times New Roman" w:hAnsi="Times New Roman" w:cs="Times New Roman"/>
          <w:sz w:val="24"/>
          <w:szCs w:val="24"/>
        </w:rPr>
        <w:t>В настоящее время происходит</w:t>
      </w:r>
      <w:r>
        <w:rPr>
          <w:rFonts w:ascii="Times New Roman" w:hAnsi="Times New Roman" w:cs="Times New Roman"/>
          <w:sz w:val="24"/>
          <w:szCs w:val="24"/>
        </w:rPr>
        <w:t xml:space="preserve"> резкое снижение уровня здоровья школьников, растет количество детей, имеющих всевозможные отклонения в состоянии здоровья, в особенности в состоянии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двигательного аппарата (ОДА). В связи с этим укрепление здоровья детей является одной из важнейших задач. Одним из направлений этой работы являются профилактические мероприятия по предупреждению заболеваний ОДА, особенно профилактика нарушения осанки и плоскостопия.</w:t>
      </w:r>
    </w:p>
    <w:p w:rsidR="00D8176E" w:rsidRDefault="00D8176E" w:rsidP="004958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Осанка- интегральная характеристика состояния организма. Неправильно сформированная осанка не только является косметическим дефектом, но и затрудняет деятельность внутренних органов, что, в свою очередь, может привести к серьезным заболеваниям.</w:t>
      </w:r>
    </w:p>
    <w:p w:rsidR="00D8176E" w:rsidRDefault="00D8176E" w:rsidP="004958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Традиционная организация учебного процесса при доминировании сидячей рабочей позы учащегося требует проведения специальных мероприятий, направленных на профилактику нарушений ОДА. Среди мер по профилактике нарушений осанки и плоскостопия, помимо правильного подбора мебели, обуви и одежды, своевременного отдыха, важная роль отводится организации двигательного режима школьника. Немаловажную роль играют физические упражнения</w:t>
      </w:r>
      <w:r w:rsidR="00495881">
        <w:rPr>
          <w:rFonts w:ascii="Times New Roman" w:hAnsi="Times New Roman" w:cs="Times New Roman"/>
          <w:sz w:val="24"/>
          <w:szCs w:val="24"/>
        </w:rPr>
        <w:t xml:space="preserve"> корригирующей направленности для мышц спины, брюшного пресса. Плечевого пояса, стопы и голени. </w:t>
      </w:r>
    </w:p>
    <w:p w:rsidR="00495881" w:rsidRDefault="00495881" w:rsidP="004958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необходимы занятия оздоровительной физической культурой учащимся начальной школы. Ведь начало обучения в школе связано с резким изменением двигательного режима, выражающемся в длительном пребывании детей в сидячей позе. Именно в первые школьные годы очень важно компенсировать неблагоприятное влияние данных факторов за счет использования корригирующих упражнений.</w:t>
      </w:r>
    </w:p>
    <w:p w:rsidR="00495881" w:rsidRDefault="00495881" w:rsidP="004958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нарушений осанки и плоскостопия должна проводиться среди учащихся всех медицинских групп. Однако, традиционный программный материал в основном предназначен для занятий с учащимися, отнесенными по состоянию здоровья к специальной медицинской группе. В связи с эти остро стоит вопрос о занятиях корригирующей гимнастикой детей, относящихся к основной и подготовительной группам.</w:t>
      </w:r>
    </w:p>
    <w:p w:rsidR="00495881" w:rsidRPr="00D8176E" w:rsidRDefault="00495881" w:rsidP="004958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5881" w:rsidRPr="00D8176E" w:rsidSect="00EE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176E"/>
    <w:rsid w:val="00495881"/>
    <w:rsid w:val="00972931"/>
    <w:rsid w:val="00D8176E"/>
    <w:rsid w:val="00EE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49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2015-02-28T10:42:00Z</dcterms:created>
  <dcterms:modified xsi:type="dcterms:W3CDTF">2015-02-28T11:02:00Z</dcterms:modified>
</cp:coreProperties>
</file>