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A" w:rsidRDefault="00A35C3D">
      <w:pPr>
        <w:rPr>
          <w:rFonts w:ascii="Times New Roman" w:hAnsi="Times New Roman" w:cs="Times New Roman"/>
          <w:sz w:val="28"/>
          <w:szCs w:val="28"/>
        </w:rPr>
      </w:pPr>
      <w:r w:rsidRPr="00A35C3D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Алгоритм с параметрами.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 w:rsidRPr="00A35C3D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повторение пройденного.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 w:rsidRPr="00A35C3D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закрепить ум</w:t>
      </w:r>
      <w:r w:rsidR="008B66E1">
        <w:rPr>
          <w:rFonts w:ascii="Times New Roman" w:hAnsi="Times New Roman" w:cs="Times New Roman"/>
          <w:sz w:val="28"/>
          <w:szCs w:val="28"/>
        </w:rPr>
        <w:t xml:space="preserve">ения учащихся выполнять задания, </w:t>
      </w:r>
      <w:r>
        <w:rPr>
          <w:rFonts w:ascii="Times New Roman" w:hAnsi="Times New Roman" w:cs="Times New Roman"/>
          <w:sz w:val="28"/>
          <w:szCs w:val="28"/>
        </w:rPr>
        <w:t>следуя алгоритму с ветвлением.</w:t>
      </w:r>
    </w:p>
    <w:p w:rsidR="00A35C3D" w:rsidRPr="00A35C3D" w:rsidRDefault="00A35C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5C3D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  <w:u w:val="single"/>
        </w:rPr>
        <w:t>-предметные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5C3D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="008B66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6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олученные на предыдущих уроках; осваивать способы решения задач творческого характера; закрепить представление о построчной записи ветвлений и циклов в алгоритме.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  <w:u w:val="single"/>
        </w:rPr>
        <w:t>-личностные: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осознание важности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познания нового, овладение навыка сотрудничества со сверстниками, умение выходить из спорных ситуаций.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445C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оценить работу товарища, планировать последовательность шаго</w:t>
      </w:r>
      <w:r w:rsidR="008B66E1">
        <w:rPr>
          <w:rFonts w:ascii="Times New Roman" w:hAnsi="Times New Roman" w:cs="Times New Roman"/>
          <w:sz w:val="28"/>
          <w:szCs w:val="28"/>
        </w:rPr>
        <w:t>в алгоритма для достижения цели;</w:t>
      </w:r>
    </w:p>
    <w:p w:rsidR="00A35C3D" w:rsidRDefault="00A3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="00C445CE">
        <w:rPr>
          <w:rFonts w:ascii="Times New Roman" w:hAnsi="Times New Roman" w:cs="Times New Roman"/>
          <w:sz w:val="28"/>
          <w:szCs w:val="28"/>
        </w:rPr>
        <w:t>осваивать способы решения проблемы тво</w:t>
      </w:r>
      <w:r w:rsidR="008B66E1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излагать своё мнение и аргументировать свою точку зрения и оценку событий.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для работы в парах (1 на парту);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для выполнения творческого задания;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с кораблём для выполнения рефлексии;</w:t>
      </w:r>
    </w:p>
    <w:p w:rsidR="00C445CE" w:rsidRDefault="00C4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флажки.</w:t>
      </w:r>
    </w:p>
    <w:p w:rsidR="008C44EF" w:rsidRDefault="008C44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442"/>
        <w:tblW w:w="16411" w:type="dxa"/>
        <w:tblLayout w:type="fixed"/>
        <w:tblLook w:val="04A0"/>
      </w:tblPr>
      <w:tblGrid>
        <w:gridCol w:w="2376"/>
        <w:gridCol w:w="4680"/>
        <w:gridCol w:w="3827"/>
        <w:gridCol w:w="77"/>
        <w:gridCol w:w="1907"/>
        <w:gridCol w:w="2127"/>
        <w:gridCol w:w="20"/>
        <w:gridCol w:w="1376"/>
        <w:gridCol w:w="21"/>
      </w:tblGrid>
      <w:tr w:rsidR="00FF2A63" w:rsidTr="00FF2A63">
        <w:trPr>
          <w:gridAfter w:val="1"/>
          <w:wAfter w:w="21" w:type="dxa"/>
          <w:trHeight w:val="1822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FF2A63" w:rsidTr="00FF2A63">
        <w:trPr>
          <w:gridAfter w:val="1"/>
          <w:wAfter w:w="21" w:type="dxa"/>
          <w:trHeight w:val="3670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 1-2 минуты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Давайте ещё раз посмотрим, всё ли у нас на партах готово к уроку. Посмотрим на наших гостей.</w:t>
            </w: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Осматривают свои рабочие места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готовы к  уроку</w:t>
            </w: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на урок</w:t>
            </w: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F2A63" w:rsidTr="00FF2A63">
        <w:trPr>
          <w:gridAfter w:val="1"/>
          <w:wAfter w:w="21" w:type="dxa"/>
          <w:trHeight w:val="5247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Проверка домашнего задания с.19 з.20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тем, как мы проверим домашнее задание, давайте оговорим, что будет главным критерием при его оценивании.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-Важно, чтобы правильными были и конечные и промежуточные результаты.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ролей в этом алгоритме?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получились у …? 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Лена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Павел и Софья справились с заданием?</w:t>
            </w: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будем оценивать пошаговое выполнение алгоритма, правильность полученных результатов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847"/>
              <w:gridCol w:w="848"/>
              <w:gridCol w:w="848"/>
              <w:gridCol w:w="848"/>
            </w:tblGrid>
            <w:tr w:rsidR="00FF2A63" w:rsidTr="00E01347">
              <w:tc>
                <w:tcPr>
                  <w:tcW w:w="847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0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Сова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0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Кролик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Винни-П</w:t>
                  </w:r>
                  <w:r w:rsidRPr="003B0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Пятачок</w:t>
                  </w:r>
                </w:p>
              </w:tc>
            </w:tr>
            <w:tr w:rsidR="00FF2A63" w:rsidTr="00E01347">
              <w:tc>
                <w:tcPr>
                  <w:tcW w:w="847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Цирк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Волк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Стук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Крот</w:t>
                  </w:r>
                </w:p>
              </w:tc>
            </w:tr>
            <w:tr w:rsidR="00FF2A63" w:rsidTr="00E01347">
              <w:tc>
                <w:tcPr>
                  <w:tcW w:w="847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Пирк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Солк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Птук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Нрот</w:t>
                  </w:r>
                  <w:proofErr w:type="spellEnd"/>
                </w:p>
              </w:tc>
            </w:tr>
            <w:tr w:rsidR="00FF2A63" w:rsidTr="00E01347">
              <w:tc>
                <w:tcPr>
                  <w:tcW w:w="847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Пирз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Солн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Птуь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Нроа</w:t>
                  </w:r>
                  <w:proofErr w:type="spellEnd"/>
                </w:p>
              </w:tc>
            </w:tr>
            <w:tr w:rsidR="00FF2A63" w:rsidTr="00E01347">
              <w:tc>
                <w:tcPr>
                  <w:tcW w:w="847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Слон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Путь</w:t>
                  </w:r>
                </w:p>
              </w:tc>
              <w:tc>
                <w:tcPr>
                  <w:tcW w:w="848" w:type="dxa"/>
                </w:tcPr>
                <w:p w:rsidR="00FF2A63" w:rsidRPr="003B057B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Нора</w:t>
                  </w:r>
                </w:p>
              </w:tc>
            </w:tr>
            <w:tr w:rsidR="00FF2A63" w:rsidTr="00E01347">
              <w:tc>
                <w:tcPr>
                  <w:tcW w:w="847" w:type="dxa"/>
                </w:tcPr>
                <w:p w:rsidR="00FF2A63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</w:tcPr>
                <w:p w:rsidR="00FF2A63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</w:tcPr>
                <w:p w:rsidR="00FF2A63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</w:tcPr>
                <w:p w:rsidR="00FF2A63" w:rsidRDefault="00FF2A63" w:rsidP="00FF2A63">
                  <w:pPr>
                    <w:framePr w:hSpace="180" w:wrap="around" w:vAnchor="text" w:hAnchor="margin" w:xAlign="center" w:y="-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-Они правильно пошагово выполняли алгоритм.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правильных цепочек слов</w:t>
            </w:r>
          </w:p>
        </w:tc>
        <w:tc>
          <w:tcPr>
            <w:tcW w:w="2147" w:type="dxa"/>
            <w:gridSpan w:val="2"/>
          </w:tcPr>
          <w:p w:rsidR="00FF2A63" w:rsidRPr="003B057B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5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3B05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анализировать работу товарищей, сравнивать её со своей. </w:t>
            </w:r>
            <w:r w:rsidRPr="003B05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вывод о правильности выполнения задания по алгоритму.</w:t>
            </w: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фронтальная.</w:t>
            </w:r>
          </w:p>
        </w:tc>
      </w:tr>
      <w:tr w:rsidR="00FF2A63" w:rsidTr="00FF2A63">
        <w:trPr>
          <w:gridAfter w:val="1"/>
          <w:wAfter w:w="21" w:type="dxa"/>
          <w:trHeight w:val="7370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3)Актуализация знаний.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-Проведем небольшую разминкудля ума. Я вам дам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буквы и слоги перепутаны местами. Вы поработаете в парах и попробуете их восстановить.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первый закончит - поднимите руки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-Проверяем с доски. Если слово 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верное-ставим рядом +.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А теперь давайте вспомним, что означают эти понятия.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так называется?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алгоритм записан построчно, то как найти 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на него указывают?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в построчной записи указывают на цикл в алгоритме?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вы бы добавили в карточку?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какое слово указывает на то, чем мы сегодня будем заниматься?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что мы с вами можем повторить?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не кажется ли вам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одно слово здесь лишнее?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для чего-то оно нам нужно, ведь я его записала.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это так. Наши задания будут связаны с флагами.</w:t>
            </w: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КЛИЦ-ЦИКЛ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РИТМГОАЛ-АЛГОРИТМ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ЛЕВЕТВНИЕ-ВЕТВЛЕНИЕ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ФОРМИНАТИКА-ИНФОРМАТИКА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РЕНИЕТОПОВ-ПОВТОРЕНИЕ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ГАЛФ-ФЛАГ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2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Алгоритм-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действий по определенному плану. Ответ на вопрос: как это делается.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Цикл-многократное повторение одних и тех же команд.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Ветвление-место в алгоритме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нужно выбрать один из двух вариантов.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-Похож на веточку.</w:t>
            </w:r>
          </w:p>
          <w:p w:rsidR="00FF2A63" w:rsidRPr="00860BFB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-</w:t>
            </w:r>
            <w:r w:rsidRPr="00860BFB">
              <w:rPr>
                <w:rFonts w:ascii="Times New Roman" w:hAnsi="Times New Roman" w:cs="Times New Roman"/>
                <w:sz w:val="28"/>
                <w:szCs w:val="28"/>
              </w:rPr>
              <w:t>Если-то…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BF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сли-то-иначе…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-Повторяй пока…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-Повторяй…раз.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Начало, конец, команда.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-Повторение.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6F426A">
              <w:rPr>
                <w:rFonts w:ascii="Times New Roman" w:hAnsi="Times New Roman" w:cs="Times New Roman"/>
                <w:sz w:val="28"/>
                <w:szCs w:val="28"/>
              </w:rPr>
              <w:t>Можем 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различных заданий по алгоритму, находить ветвления, циклы.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 это слово флаг.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Pr="00642F2A" w:rsidRDefault="00FF2A63" w:rsidP="00FF2A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-Наверное, мы будем выполнять задания, в которых говорится о флагах.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слов из слогов.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понятиям из курса информатики.</w:t>
            </w: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642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парах, прислушиваться к мнению 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повторить и закрепить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предыдущих уроках.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уметь выходить из спорных ситуаций.</w:t>
            </w: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с доски.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63" w:rsidTr="00FF2A63">
        <w:trPr>
          <w:gridAfter w:val="1"/>
          <w:wAfter w:w="21" w:type="dxa"/>
          <w:trHeight w:val="434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4)Постановка учебных задач. Целеполагание.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сейчас подумаем, а какие задачи мы можем решить с вами на уроке.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Я еще записала вот такие задачи: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-Участвовать в коллективном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результатов работы;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-освоить способ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алгоритм.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еще скажем, на что мы будем обращать внимание при оценивании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-Прежде, чем приступить к заданию, послушайте небольшое сообщение из истории возникновения флагов.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в разных странах и землях существовали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символы с помощью которых люди общались друг с другом, показывали к какому племени или народу принадлежат. Один из них флаг. Их история уходит корнями в глубокую древность. Древние римляне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во время боя оказывались оттесненными от соплеменников, то по высоко поднятому шесту с привязанному к нему хвосту животных, пучками соломы, разными металлическими значками, узнавали, где соплеменники. Это и были первые флаги. Позднее на верху шеста стали прикреплять четырехугольное пурпурное полотнище.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государственным флагом России стало Гербовое знамя царя Алексея Михайловича в 1668 году.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Бело-сине-красный  цвет появился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флагмане Волжско-Каспийской флотилии корабле «Орел»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крашал флаг двуглавый орел –герб царей московских.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1924 году Конституция СССР утвердила флаг СССР. Это было красное полотнище с эмблемой- серпом и молотом - и пятиконечной звездой.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апреле 1991 года правительственная комиссия одобрила возвращение трехцвета.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-Выполнять алгоритмы с циклами и ветвлениями;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последовательность работы для достижения цели;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-освоить способ решения задач творческого характера.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-Полнота ответа, правильность выполнения по алгоритму, Чистота в тетради.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учебных задач к уроку.</w:t>
            </w: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совместно одноклассниками сформулировать учебные задачи.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выбрать критерии оценивания работы.</w:t>
            </w: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Коллективная.</w:t>
            </w:r>
          </w:p>
        </w:tc>
      </w:tr>
      <w:tr w:rsidR="00FF2A63" w:rsidTr="00FF2A63">
        <w:trPr>
          <w:gridAfter w:val="1"/>
          <w:wAfter w:w="21" w:type="dxa"/>
          <w:trHeight w:val="434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5.Работа по теме урока.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 с.22 задание 24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внимательно на 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алгоритм. Сколько здесь ролей.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-Есть ли ветвления?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вам удалось их быстро найти?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раскрасим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флага, пользуясь алгоритмом. Три человека будут выполнять по очереди задания у доски.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еще недостаточно хорошо работаете по алгоритму самостоятельно, то сверяйтесь с доской.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-Следующие 3 флага вы раскрасите по вариантам. Затем возьмете тетради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друга и проверите. Если у вас получились одинаковые флаги, то поднимите руки вверх. Если флаги получились разные - выясните, у кого допущена ошибка.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-4(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,В,Г.)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раза повторяется «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Если-то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ученика выполняют задания у доски.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Раскрашенные по алгоритму флаги.</w:t>
            </w: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сравнивать работу с алгоритмом.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 выполнять задания пошагово, опираясь на алгоритм.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договариваться о совместной деятельности.</w:t>
            </w:r>
            <w:proofErr w:type="gramEnd"/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</w:tc>
      </w:tr>
      <w:tr w:rsidR="00FF2A63" w:rsidTr="00FF2A63">
        <w:trPr>
          <w:gridAfter w:val="1"/>
          <w:wAfter w:w="21" w:type="dxa"/>
          <w:trHeight w:val="434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6.Физминутка.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63" w:rsidTr="00FF2A63">
        <w:trPr>
          <w:gridAfter w:val="1"/>
          <w:wAfter w:w="21" w:type="dxa"/>
          <w:trHeight w:val="463"/>
        </w:trPr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7.Творческая работа по теме урока.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вы попробуете придумать свой флаг, используя данный алгоритм. Давай те оговорим, какие условия мы должны выполнить.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-Получившиеся флаги вывешивайте на доску.</w:t>
            </w:r>
          </w:p>
        </w:tc>
        <w:tc>
          <w:tcPr>
            <w:tcW w:w="390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1)Будем использовать только треугольники и круги.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2)Будем использовать не более 4 цветов.</w:t>
            </w:r>
          </w:p>
        </w:tc>
        <w:tc>
          <w:tcPr>
            <w:tcW w:w="190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Нарисованный по алгоритму свой флаг.</w:t>
            </w:r>
          </w:p>
        </w:tc>
        <w:tc>
          <w:tcPr>
            <w:tcW w:w="2147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работа по алгоритму.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освоить способ выполнения творческого задания.</w:t>
            </w:r>
          </w:p>
        </w:tc>
        <w:tc>
          <w:tcPr>
            <w:tcW w:w="1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  <w:tr w:rsidR="00FF2A63" w:rsidTr="00FF2A63"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8.Домашнее задание.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(стр.23 задание 25)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 космический век, когда люди побывали и на Луне, флаг мы можем встретить и там. А кто установил флаг на Луне?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 домашнее задание с23 связано с темой космоса. Здесь 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3 алгоритма. Первый самый простой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Второй посложнее, А третий вы должны заполнить сами.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можете выбрать 2 любых алгоритма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которыми считаете, что справитесь. Так вы еще раз закрепите дома работу по алгоритму.</w:t>
            </w:r>
          </w:p>
        </w:tc>
        <w:tc>
          <w:tcPr>
            <w:tcW w:w="382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Американский астронавт Нил Армстронг.</w:t>
            </w:r>
          </w:p>
        </w:tc>
        <w:tc>
          <w:tcPr>
            <w:tcW w:w="198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с.23</w:t>
            </w:r>
          </w:p>
        </w:tc>
        <w:tc>
          <w:tcPr>
            <w:tcW w:w="212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анализ своих возможностей, анализ сложности домашнего задания.</w:t>
            </w:r>
          </w:p>
        </w:tc>
        <w:tc>
          <w:tcPr>
            <w:tcW w:w="1417" w:type="dxa"/>
            <w:gridSpan w:val="3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  <w:tr w:rsidR="00FF2A63" w:rsidTr="00FF2A63"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9.Подведение итогов урока.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 Давайте вспомним, какие задачи мы с вами поставили в начале урока. Удалось ли нам их выполнить.</w:t>
            </w:r>
          </w:p>
        </w:tc>
        <w:tc>
          <w:tcPr>
            <w:tcW w:w="382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выполнили все задачи, которые поставили.</w:t>
            </w:r>
          </w:p>
        </w:tc>
        <w:tc>
          <w:tcPr>
            <w:tcW w:w="198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оценить свои приобретенные умения по работе с алгоритмом, обобщить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на уроке.</w:t>
            </w:r>
          </w:p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правильно строить свои высказывания.</w:t>
            </w:r>
          </w:p>
        </w:tc>
        <w:tc>
          <w:tcPr>
            <w:tcW w:w="1417" w:type="dxa"/>
            <w:gridSpan w:val="3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63" w:rsidTr="00FF2A63">
        <w:tc>
          <w:tcPr>
            <w:tcW w:w="2376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10.Рефлексия</w:t>
            </w:r>
          </w:p>
        </w:tc>
        <w:tc>
          <w:tcPr>
            <w:tcW w:w="4680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оценим наши достижения на уроке. У нас с вами на доске рисунок с корабликом. Вы знаете, что во время праздников на кораблях вывешивают специальные сигнальные флажки. Давайте украсим кораблик. Кто считает, что ему на уроке всё удалось, что он закрепил знания об алгоритме и теперь может самостоятельно работать прикрепите зелёный флажок. Если вы ещё испытываете трудности и надо позаниматься – прикрепите жёлтый. А если вам ещё многое непонятно, вы не умеете работать самостоятельно – красный.</w:t>
            </w:r>
          </w:p>
        </w:tc>
        <w:tc>
          <w:tcPr>
            <w:tcW w:w="382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прикрепляют флажки к кораблику</w:t>
            </w:r>
          </w:p>
        </w:tc>
        <w:tc>
          <w:tcPr>
            <w:tcW w:w="1984" w:type="dxa"/>
            <w:gridSpan w:val="2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правильно оценить свои знания по работе с алгоритмом. Уметь анализировать и обобщать.</w:t>
            </w:r>
          </w:p>
        </w:tc>
        <w:tc>
          <w:tcPr>
            <w:tcW w:w="1417" w:type="dxa"/>
            <w:gridSpan w:val="3"/>
          </w:tcPr>
          <w:p w:rsidR="00FF2A63" w:rsidRDefault="00FF2A63" w:rsidP="00F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8C44EF" w:rsidRDefault="008C44EF">
      <w:pPr>
        <w:rPr>
          <w:rFonts w:ascii="Times New Roman" w:hAnsi="Times New Roman" w:cs="Times New Roman"/>
          <w:sz w:val="28"/>
          <w:szCs w:val="28"/>
        </w:rPr>
      </w:pPr>
    </w:p>
    <w:p w:rsidR="008C44EF" w:rsidRDefault="008C44EF">
      <w:pPr>
        <w:rPr>
          <w:rFonts w:ascii="Times New Roman" w:hAnsi="Times New Roman" w:cs="Times New Roman"/>
          <w:sz w:val="28"/>
          <w:szCs w:val="28"/>
        </w:rPr>
      </w:pPr>
    </w:p>
    <w:p w:rsidR="008C44EF" w:rsidRDefault="00783F86" w:rsidP="00783F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783F86" w:rsidRPr="00783F86" w:rsidRDefault="00783F86" w:rsidP="00783F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3F86">
        <w:rPr>
          <w:rFonts w:ascii="Times New Roman" w:hAnsi="Times New Roman" w:cs="Times New Roman"/>
          <w:sz w:val="28"/>
          <w:szCs w:val="28"/>
        </w:rPr>
        <w:t xml:space="preserve">Информатика в играх и задачах. Учебник в двух частях, часть 1. Изд. 2, </w:t>
      </w:r>
      <w:proofErr w:type="spellStart"/>
      <w:r w:rsidRPr="00783F8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83F8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83F8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83F86">
        <w:rPr>
          <w:rFonts w:ascii="Times New Roman" w:hAnsi="Times New Roman" w:cs="Times New Roman"/>
          <w:sz w:val="28"/>
          <w:szCs w:val="28"/>
        </w:rPr>
        <w:t>, Школьный дом; 2010.-64 с.</w:t>
      </w:r>
      <w:proofErr w:type="gramStart"/>
      <w:r w:rsidRPr="00783F86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83F86">
        <w:rPr>
          <w:rFonts w:ascii="Times New Roman" w:hAnsi="Times New Roman" w:cs="Times New Roman"/>
          <w:sz w:val="28"/>
          <w:szCs w:val="28"/>
        </w:rPr>
        <w:t>образовательная система «Школа 2100»)</w:t>
      </w:r>
    </w:p>
    <w:p w:rsidR="009F2C24" w:rsidRPr="00A35C3D" w:rsidRDefault="009F2C24">
      <w:pPr>
        <w:rPr>
          <w:rFonts w:ascii="Times New Roman" w:hAnsi="Times New Roman" w:cs="Times New Roman"/>
          <w:sz w:val="28"/>
          <w:szCs w:val="28"/>
        </w:rPr>
      </w:pPr>
    </w:p>
    <w:sectPr w:rsidR="009F2C24" w:rsidRPr="00A35C3D" w:rsidSect="003B0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04A4"/>
    <w:multiLevelType w:val="hybridMultilevel"/>
    <w:tmpl w:val="CDAA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C3D"/>
    <w:rsid w:val="00017C96"/>
    <w:rsid w:val="00072A6D"/>
    <w:rsid w:val="00083EDF"/>
    <w:rsid w:val="0009024B"/>
    <w:rsid w:val="001370B0"/>
    <w:rsid w:val="002A6F5A"/>
    <w:rsid w:val="002B796B"/>
    <w:rsid w:val="002F3088"/>
    <w:rsid w:val="003A6301"/>
    <w:rsid w:val="003B057B"/>
    <w:rsid w:val="0042336D"/>
    <w:rsid w:val="005961FB"/>
    <w:rsid w:val="005A788B"/>
    <w:rsid w:val="006101ED"/>
    <w:rsid w:val="00642F2A"/>
    <w:rsid w:val="0069714F"/>
    <w:rsid w:val="006F426A"/>
    <w:rsid w:val="00702CDA"/>
    <w:rsid w:val="0077627C"/>
    <w:rsid w:val="00783F86"/>
    <w:rsid w:val="007D4F25"/>
    <w:rsid w:val="00821A29"/>
    <w:rsid w:val="00857F5D"/>
    <w:rsid w:val="00860BFB"/>
    <w:rsid w:val="008B66E1"/>
    <w:rsid w:val="008C44EF"/>
    <w:rsid w:val="00996315"/>
    <w:rsid w:val="009F2C24"/>
    <w:rsid w:val="00A35C3D"/>
    <w:rsid w:val="00AF7D19"/>
    <w:rsid w:val="00B81DCA"/>
    <w:rsid w:val="00BB14FC"/>
    <w:rsid w:val="00C445CE"/>
    <w:rsid w:val="00C701F0"/>
    <w:rsid w:val="00D07B35"/>
    <w:rsid w:val="00E05716"/>
    <w:rsid w:val="00F95D42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F2C24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9F2C24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F2C24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9F2C2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9F2C24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9F2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6A50-CDC6-4DB7-A8DC-A7ACC48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2013-11-24T08:51:00Z</dcterms:created>
  <dcterms:modified xsi:type="dcterms:W3CDTF">2013-12-16T16:48:00Z</dcterms:modified>
</cp:coreProperties>
</file>