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32" w:rsidRDefault="00E61132" w:rsidP="006E7FE1">
      <w:pPr>
        <w:rPr>
          <w:szCs w:val="32"/>
        </w:rPr>
      </w:pPr>
    </w:p>
    <w:p w:rsidR="00C94246" w:rsidRDefault="00C94246" w:rsidP="00C94246">
      <w:pPr>
        <w:pStyle w:val="ac"/>
        <w:jc w:val="center"/>
        <w:rPr>
          <w:b/>
          <w:sz w:val="40"/>
          <w:szCs w:val="40"/>
        </w:rPr>
      </w:pPr>
    </w:p>
    <w:p w:rsidR="00C94246" w:rsidRDefault="00C94246" w:rsidP="00C94246">
      <w:pPr>
        <w:pStyle w:val="ac"/>
        <w:jc w:val="center"/>
        <w:rPr>
          <w:b/>
          <w:sz w:val="40"/>
          <w:szCs w:val="40"/>
        </w:rPr>
      </w:pPr>
    </w:p>
    <w:p w:rsidR="00C94246" w:rsidRDefault="00C94246" w:rsidP="00C94246">
      <w:pPr>
        <w:pStyle w:val="ac"/>
        <w:jc w:val="center"/>
        <w:rPr>
          <w:b/>
          <w:sz w:val="40"/>
          <w:szCs w:val="40"/>
        </w:rPr>
      </w:pPr>
    </w:p>
    <w:p w:rsidR="00C94246" w:rsidRDefault="00C94246" w:rsidP="00C94246">
      <w:pPr>
        <w:pStyle w:val="ac"/>
        <w:jc w:val="center"/>
        <w:rPr>
          <w:b/>
          <w:sz w:val="40"/>
          <w:szCs w:val="40"/>
        </w:rPr>
      </w:pPr>
    </w:p>
    <w:p w:rsidR="00C94246" w:rsidRDefault="00C94246" w:rsidP="00C94246">
      <w:pPr>
        <w:pStyle w:val="ac"/>
        <w:jc w:val="center"/>
        <w:rPr>
          <w:b/>
          <w:sz w:val="40"/>
          <w:szCs w:val="40"/>
        </w:rPr>
      </w:pPr>
      <w:r w:rsidRPr="00C94246">
        <w:rPr>
          <w:b/>
          <w:sz w:val="40"/>
          <w:szCs w:val="40"/>
        </w:rPr>
        <w:t>Тематическое родительское собрание</w:t>
      </w:r>
    </w:p>
    <w:p w:rsidR="00C94246" w:rsidRPr="00C94246" w:rsidRDefault="00C94246" w:rsidP="00C94246"/>
    <w:p w:rsidR="00C94246" w:rsidRPr="00C94246" w:rsidRDefault="00C94246" w:rsidP="00C94246"/>
    <w:p w:rsidR="00C94246" w:rsidRPr="00C94246" w:rsidRDefault="00C94246" w:rsidP="00C94246"/>
    <w:p w:rsidR="00C94246" w:rsidRPr="00C94246" w:rsidRDefault="00C94246" w:rsidP="00C94246"/>
    <w:p w:rsidR="00C94246" w:rsidRPr="00C94246" w:rsidRDefault="00C94246" w:rsidP="00C94246"/>
    <w:p w:rsidR="00C94246" w:rsidRPr="00C94246" w:rsidRDefault="00C94246" w:rsidP="00C94246"/>
    <w:p w:rsidR="00C94246" w:rsidRPr="00C94246" w:rsidRDefault="00C94246" w:rsidP="00C94246"/>
    <w:p w:rsidR="00C94246" w:rsidRPr="00C94246" w:rsidRDefault="00C94246" w:rsidP="00C94246"/>
    <w:p w:rsidR="00C94246" w:rsidRPr="00C94246" w:rsidRDefault="00C94246" w:rsidP="00C94246"/>
    <w:p w:rsidR="00C94246" w:rsidRPr="00C94246" w:rsidRDefault="00C94246" w:rsidP="00C94246"/>
    <w:p w:rsidR="00C94246" w:rsidRPr="00C94246" w:rsidRDefault="00C94246" w:rsidP="00C94246"/>
    <w:p w:rsidR="00C94246" w:rsidRPr="00C94246" w:rsidRDefault="00C94246" w:rsidP="00C94246"/>
    <w:p w:rsidR="00C94246" w:rsidRDefault="00C94246" w:rsidP="00C94246"/>
    <w:p w:rsidR="006816B2" w:rsidRDefault="006816B2" w:rsidP="00C94246">
      <w:pPr>
        <w:jc w:val="center"/>
      </w:pPr>
    </w:p>
    <w:p w:rsidR="00C94246" w:rsidRDefault="00C94246" w:rsidP="00C94246">
      <w:pPr>
        <w:jc w:val="center"/>
      </w:pPr>
    </w:p>
    <w:p w:rsidR="00C94246" w:rsidRDefault="00C94246" w:rsidP="00C94246">
      <w:pPr>
        <w:jc w:val="center"/>
      </w:pPr>
    </w:p>
    <w:p w:rsidR="00C94246" w:rsidRDefault="00C94246" w:rsidP="00C94246">
      <w:pPr>
        <w:jc w:val="center"/>
      </w:pPr>
    </w:p>
    <w:p w:rsidR="00C94246" w:rsidRDefault="00C94246" w:rsidP="00C94246">
      <w:pPr>
        <w:jc w:val="center"/>
      </w:pPr>
    </w:p>
    <w:p w:rsidR="00C94246" w:rsidRDefault="00C94246" w:rsidP="00C94246">
      <w:pPr>
        <w:jc w:val="center"/>
      </w:pPr>
    </w:p>
    <w:p w:rsidR="00C94246" w:rsidRDefault="00C94246" w:rsidP="00C94246">
      <w:pPr>
        <w:jc w:val="center"/>
      </w:pPr>
    </w:p>
    <w:p w:rsidR="00C94246" w:rsidRDefault="00C94246" w:rsidP="00C94246">
      <w:pPr>
        <w:jc w:val="center"/>
      </w:pPr>
    </w:p>
    <w:p w:rsidR="00C94246" w:rsidRDefault="00C94246" w:rsidP="00C94246">
      <w:pPr>
        <w:jc w:val="center"/>
      </w:pPr>
    </w:p>
    <w:p w:rsidR="00C94246" w:rsidRDefault="00C94246" w:rsidP="00C94246">
      <w:pPr>
        <w:jc w:val="center"/>
      </w:pPr>
    </w:p>
    <w:p w:rsidR="00C94246" w:rsidRDefault="00C94246" w:rsidP="00C94246">
      <w:pPr>
        <w:jc w:val="center"/>
      </w:pPr>
    </w:p>
    <w:p w:rsidR="00C94246" w:rsidRDefault="00C94246" w:rsidP="00C94246">
      <w:pPr>
        <w:jc w:val="center"/>
      </w:pPr>
    </w:p>
    <w:p w:rsidR="00C94246" w:rsidRDefault="00C94246" w:rsidP="00C94246">
      <w:pPr>
        <w:pStyle w:val="ac"/>
        <w:jc w:val="center"/>
        <w:rPr>
          <w:b/>
          <w:sz w:val="28"/>
          <w:szCs w:val="28"/>
        </w:rPr>
      </w:pPr>
      <w:r w:rsidRPr="00C94246">
        <w:rPr>
          <w:b/>
          <w:sz w:val="40"/>
          <w:szCs w:val="40"/>
        </w:rPr>
        <w:lastRenderedPageBreak/>
        <w:t>«Чтобы ребенок не лгал»</w:t>
      </w:r>
    </w:p>
    <w:p w:rsidR="00C94246" w:rsidRDefault="00C94246" w:rsidP="00C94246">
      <w:pPr>
        <w:pStyle w:val="ac"/>
        <w:rPr>
          <w:b/>
          <w:sz w:val="28"/>
          <w:szCs w:val="28"/>
        </w:rPr>
      </w:pPr>
    </w:p>
    <w:p w:rsidR="0091215E" w:rsidRDefault="00C94246" w:rsidP="00C94246">
      <w:pPr>
        <w:pStyle w:val="ac"/>
        <w:rPr>
          <w:sz w:val="28"/>
          <w:szCs w:val="28"/>
        </w:rPr>
      </w:pPr>
      <w:r w:rsidRPr="00C94246">
        <w:rPr>
          <w:sz w:val="28"/>
          <w:szCs w:val="28"/>
        </w:rPr>
        <w:t>Чтобы ребенок не лгал</w:t>
      </w:r>
      <w:r>
        <w:rPr>
          <w:sz w:val="28"/>
          <w:szCs w:val="28"/>
        </w:rPr>
        <w:t xml:space="preserve"> – хотят в каждой семье. Однако в ребячьей среде с самыми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ными нечестными поступками</w:t>
      </w:r>
      <w:r w:rsidR="002A6299">
        <w:rPr>
          <w:sz w:val="28"/>
          <w:szCs w:val="28"/>
        </w:rPr>
        <w:t xml:space="preserve"> мы все же сталкиваемся довольно часто. Что же толкает детей на ложь и обман? Порой, как это ни странно, сами взрослые становятся «учител</w:t>
      </w:r>
      <w:r w:rsidR="002A6299">
        <w:rPr>
          <w:sz w:val="28"/>
          <w:szCs w:val="28"/>
        </w:rPr>
        <w:t>я</w:t>
      </w:r>
      <w:r w:rsidR="002A6299">
        <w:rPr>
          <w:sz w:val="28"/>
          <w:szCs w:val="28"/>
        </w:rPr>
        <w:t>ми» лжи. Например, бабушка, жалея внучку, обещает не говорить о ее проступке маме, а мама, боясь отцовского гнева, покрывает сына. Так бывает: желая избежать неприятной сцены в данный момент</w:t>
      </w:r>
      <w:r w:rsidR="00CC6861">
        <w:rPr>
          <w:sz w:val="28"/>
          <w:szCs w:val="28"/>
        </w:rPr>
        <w:t>, взрослые дают детям недопустимые уроки лжи</w:t>
      </w:r>
      <w:proofErr w:type="gramStart"/>
      <w:r w:rsidR="00CC6861">
        <w:rPr>
          <w:sz w:val="28"/>
          <w:szCs w:val="28"/>
        </w:rPr>
        <w:t xml:space="preserve">. </w:t>
      </w:r>
      <w:proofErr w:type="gramEnd"/>
      <w:r w:rsidR="00CC6861">
        <w:rPr>
          <w:sz w:val="28"/>
          <w:szCs w:val="28"/>
        </w:rPr>
        <w:t>«Семейный психологический климат» - это выражение можно услышать нередко. Семейный климат плох для воспитания</w:t>
      </w:r>
      <w:r w:rsidR="00CF3251">
        <w:rPr>
          <w:sz w:val="28"/>
          <w:szCs w:val="28"/>
        </w:rPr>
        <w:t xml:space="preserve"> детей не только там, где пьют, ссорятся, грубят, лицемерят, не ув</w:t>
      </w:r>
      <w:r w:rsidR="00CF3251">
        <w:rPr>
          <w:sz w:val="28"/>
          <w:szCs w:val="28"/>
        </w:rPr>
        <w:t>а</w:t>
      </w:r>
      <w:r w:rsidR="00CF3251">
        <w:rPr>
          <w:sz w:val="28"/>
          <w:szCs w:val="28"/>
        </w:rPr>
        <w:t>жают и грубят друг другу, но и там, где заботятся только о том, чтобы одеть и накормить</w:t>
      </w:r>
      <w:r w:rsidR="005E2C61">
        <w:rPr>
          <w:sz w:val="28"/>
          <w:szCs w:val="28"/>
        </w:rPr>
        <w:t xml:space="preserve"> детей, где нет духовного общения, дружеской близости между старшими и мла</w:t>
      </w:r>
      <w:r w:rsidR="0091215E">
        <w:rPr>
          <w:sz w:val="28"/>
          <w:szCs w:val="28"/>
        </w:rPr>
        <w:t>д</w:t>
      </w:r>
      <w:r w:rsidR="005E2C61">
        <w:rPr>
          <w:sz w:val="28"/>
          <w:szCs w:val="28"/>
        </w:rPr>
        <w:t>шими. Подобная обстановка создает благоприятную почву</w:t>
      </w:r>
      <w:r w:rsidR="0091215E">
        <w:rPr>
          <w:sz w:val="28"/>
          <w:szCs w:val="28"/>
        </w:rPr>
        <w:t xml:space="preserve"> для такого порога, как ложь, обман, ибо дает возможность ребенку лавировать, хитрить, что-то недоговаривать, скрывать. Но бывает и так, что в семье ничего этого нет: семья вполне благополучная, а дети все-таки огорчают родителей своими нечестными поступками. Секрет здесь, чаще всего кроется в отсутствии  профилактической работы в семье. Родители иногда забывают, что проф</w:t>
      </w:r>
      <w:r w:rsidR="0091215E">
        <w:rPr>
          <w:sz w:val="28"/>
          <w:szCs w:val="28"/>
        </w:rPr>
        <w:t>и</w:t>
      </w:r>
      <w:r w:rsidR="0091215E">
        <w:rPr>
          <w:sz w:val="28"/>
          <w:szCs w:val="28"/>
        </w:rPr>
        <w:t>лактика – это предупреждение. Что это способствует зарождению у ребенка склонности ко лжи, обману. Очень многое из того, чему взрослые подчас не придают значения, пока ребенок маленький. Вот один из примеров:</w:t>
      </w:r>
    </w:p>
    <w:p w:rsidR="0091215E" w:rsidRDefault="0091215E" w:rsidP="00C94246">
      <w:pPr>
        <w:pStyle w:val="ac"/>
        <w:rPr>
          <w:sz w:val="28"/>
          <w:szCs w:val="28"/>
        </w:rPr>
      </w:pPr>
      <w:r>
        <w:rPr>
          <w:sz w:val="28"/>
          <w:szCs w:val="28"/>
        </w:rPr>
        <w:t>Из подъезда выходят 2 мальчика лет 5-6.</w:t>
      </w:r>
    </w:p>
    <w:p w:rsidR="00E135A0" w:rsidRDefault="0091215E" w:rsidP="00C94246">
      <w:pPr>
        <w:pStyle w:val="ac"/>
        <w:rPr>
          <w:sz w:val="28"/>
          <w:szCs w:val="28"/>
        </w:rPr>
      </w:pPr>
      <w:r>
        <w:rPr>
          <w:sz w:val="28"/>
          <w:szCs w:val="28"/>
        </w:rPr>
        <w:t>- Не хотели отпускать, а сами отпустили! – говорит один. Он и доволен, и недоумевает.</w:t>
      </w:r>
    </w:p>
    <w:p w:rsidR="00E135A0" w:rsidRDefault="00E135A0" w:rsidP="00C94246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- Вот </w:t>
      </w:r>
      <w:proofErr w:type="gramStart"/>
      <w:r>
        <w:rPr>
          <w:sz w:val="28"/>
          <w:szCs w:val="28"/>
        </w:rPr>
        <w:t>бестолковые</w:t>
      </w:r>
      <w:proofErr w:type="gramEnd"/>
      <w:r>
        <w:rPr>
          <w:sz w:val="28"/>
          <w:szCs w:val="28"/>
        </w:rPr>
        <w:t>, правда? – говорит ему другой.</w:t>
      </w:r>
    </w:p>
    <w:p w:rsidR="00282F4D" w:rsidRDefault="00E135A0" w:rsidP="00C94246">
      <w:pPr>
        <w:pStyle w:val="ac"/>
        <w:rPr>
          <w:sz w:val="28"/>
          <w:szCs w:val="28"/>
        </w:rPr>
      </w:pPr>
      <w:r>
        <w:rPr>
          <w:sz w:val="28"/>
          <w:szCs w:val="28"/>
        </w:rPr>
        <w:t>В этом случае взрослые продемонстрировали малышам несерьезное отношение к 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ему решению, слову. Оказывается</w:t>
      </w:r>
      <w:r w:rsidR="00282F4D">
        <w:rPr>
          <w:sz w:val="28"/>
          <w:szCs w:val="28"/>
        </w:rPr>
        <w:t>, можно сказать одно, а сделать другое. Формиров</w:t>
      </w:r>
      <w:r w:rsidR="00282F4D">
        <w:rPr>
          <w:sz w:val="28"/>
          <w:szCs w:val="28"/>
        </w:rPr>
        <w:t>а</w:t>
      </w:r>
      <w:r w:rsidR="00282F4D">
        <w:rPr>
          <w:sz w:val="28"/>
          <w:szCs w:val="28"/>
        </w:rPr>
        <w:t>нию нравственного сознания ребенка такое «открытие» наносит первые удары.</w:t>
      </w:r>
    </w:p>
    <w:p w:rsidR="004402B5" w:rsidRDefault="00282F4D" w:rsidP="00C94246">
      <w:pPr>
        <w:pStyle w:val="ac"/>
        <w:rPr>
          <w:sz w:val="28"/>
          <w:szCs w:val="28"/>
        </w:rPr>
      </w:pPr>
      <w:r>
        <w:rPr>
          <w:sz w:val="28"/>
          <w:szCs w:val="28"/>
        </w:rPr>
        <w:t>Случаи, когда отец, мать, бабушка обещают малышам что-то купить, почитать, сходить куда-то, а потом не сдерживают своего обещания – очень частое явление в семье. Все это пустяки, думают старшие, огорчится ребенок, даже поплачет, а потом забудет. Но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гда, ребенок не сдерживает то одно, то другое свое обещание, его упрекают во лжи,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казывают, стыдят.</w:t>
      </w:r>
      <w:r w:rsidR="004402B5">
        <w:rPr>
          <w:sz w:val="28"/>
          <w:szCs w:val="28"/>
        </w:rPr>
        <w:t xml:space="preserve"> Такой разлад между собственным поведением и предъявляемыми к ребенку требованиями отнюдь не способствует воспитанию у него ответственности за данное слово.</w:t>
      </w:r>
    </w:p>
    <w:p w:rsidR="0097326E" w:rsidRDefault="004402B5" w:rsidP="00C94246">
      <w:pPr>
        <w:pStyle w:val="ac"/>
        <w:rPr>
          <w:sz w:val="28"/>
          <w:szCs w:val="28"/>
        </w:rPr>
      </w:pPr>
      <w:r>
        <w:rPr>
          <w:sz w:val="28"/>
          <w:szCs w:val="28"/>
        </w:rPr>
        <w:t>А что же способствует? Прежде всего – стремление взвешивать, рассчитывать свои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можности, время, обдумывать сложность обещанного и трудность его выполнения. У маленьких детей разлад дела со словом чаще всего и объясняется неумением оценить свои силы. Например, мальчик обещал сделать скворечник и принести его в школу ко Дню птиц. Но когда приступил к работе, понял, что у него ничего не получится. Отец его выручил, но предупредил: «На этот раз я тебя выручил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Помог, но в другой раз, прежде чем обещать</w:t>
      </w:r>
      <w:r w:rsidR="00A41728">
        <w:rPr>
          <w:sz w:val="28"/>
          <w:szCs w:val="28"/>
        </w:rPr>
        <w:t>, подумай, сумеешь ли сдержать слово. Плохо если твоему слову не будут верить». В таких семьях не упускают случая внушить ребенку, что скрыть нехороший п</w:t>
      </w:r>
      <w:r w:rsidR="00A41728">
        <w:rPr>
          <w:sz w:val="28"/>
          <w:szCs w:val="28"/>
        </w:rPr>
        <w:t>о</w:t>
      </w:r>
      <w:r w:rsidR="00A41728">
        <w:rPr>
          <w:sz w:val="28"/>
          <w:szCs w:val="28"/>
        </w:rPr>
        <w:t>ступок</w:t>
      </w:r>
      <w:r w:rsidR="0097326E">
        <w:rPr>
          <w:sz w:val="28"/>
          <w:szCs w:val="28"/>
        </w:rPr>
        <w:t xml:space="preserve"> так же плохо, как и совершить его.</w:t>
      </w:r>
    </w:p>
    <w:p w:rsidR="00840F00" w:rsidRDefault="0097326E" w:rsidP="00C94246">
      <w:pPr>
        <w:pStyle w:val="ac"/>
        <w:rPr>
          <w:sz w:val="28"/>
          <w:szCs w:val="28"/>
        </w:rPr>
      </w:pPr>
      <w:r>
        <w:rPr>
          <w:sz w:val="28"/>
          <w:szCs w:val="28"/>
        </w:rPr>
        <w:t>Стремление взрослых постоянно, в доступной для детей форме обращаться к их совести ценно тем, что это развивает и укрепляет у ребенка высокое моральное чувство – чувс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стыда за обман, бесчестный поступок. Если ребенок краснеет, будучи уличен в обм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 или рассказывая о нем, - значит, еще не все потеряно. Однако</w:t>
      </w:r>
      <w:r w:rsidR="00840F00">
        <w:rPr>
          <w:sz w:val="28"/>
          <w:szCs w:val="28"/>
        </w:rPr>
        <w:t xml:space="preserve"> быть всегда и во всем </w:t>
      </w:r>
      <w:r w:rsidR="00840F00">
        <w:rPr>
          <w:sz w:val="28"/>
          <w:szCs w:val="28"/>
        </w:rPr>
        <w:lastRenderedPageBreak/>
        <w:t>правдивым – нелегко. Это хорошо знает каждый из нас. Бывают такие обстоятельства, когда честный поступок, верность своему слову требуют преодоления каких-то трудн</w:t>
      </w:r>
      <w:r w:rsidR="00840F00">
        <w:rPr>
          <w:sz w:val="28"/>
          <w:szCs w:val="28"/>
        </w:rPr>
        <w:t>о</w:t>
      </w:r>
      <w:r w:rsidR="00840F00">
        <w:rPr>
          <w:sz w:val="28"/>
          <w:szCs w:val="28"/>
        </w:rPr>
        <w:t>стей, большой силы воли. Многих ребят именно слабость воли и толкает на ложь: пол</w:t>
      </w:r>
      <w:r w:rsidR="00840F00">
        <w:rPr>
          <w:sz w:val="28"/>
          <w:szCs w:val="28"/>
        </w:rPr>
        <w:t>у</w:t>
      </w:r>
      <w:r w:rsidR="00840F00">
        <w:rPr>
          <w:sz w:val="28"/>
          <w:szCs w:val="28"/>
        </w:rPr>
        <w:t>чил двойку, подрался с кем-то, потерял новые перчатки – все это скрывается, чтобы дома не попало. Страх перед наказанием, стремление избежать неприятных объяснений по</w:t>
      </w:r>
      <w:r w:rsidR="00840F00">
        <w:rPr>
          <w:sz w:val="28"/>
          <w:szCs w:val="28"/>
        </w:rPr>
        <w:t>д</w:t>
      </w:r>
      <w:r w:rsidR="00840F00">
        <w:rPr>
          <w:sz w:val="28"/>
          <w:szCs w:val="28"/>
        </w:rPr>
        <w:t>сказывает ребятам «красивую» ложь.</w:t>
      </w:r>
    </w:p>
    <w:p w:rsidR="00C94246" w:rsidRPr="00C94246" w:rsidRDefault="002A521E" w:rsidP="00C94246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Не честное  </w:t>
      </w:r>
      <w:r w:rsidR="00840F00">
        <w:rPr>
          <w:sz w:val="28"/>
          <w:szCs w:val="28"/>
        </w:rPr>
        <w:t>отношение детей к деньгам т</w:t>
      </w:r>
      <w:r>
        <w:rPr>
          <w:sz w:val="28"/>
          <w:szCs w:val="28"/>
        </w:rPr>
        <w:t>о</w:t>
      </w:r>
      <w:r w:rsidR="00840F00">
        <w:rPr>
          <w:sz w:val="28"/>
          <w:szCs w:val="28"/>
        </w:rPr>
        <w:t>же тревожит</w:t>
      </w:r>
      <w:r>
        <w:rPr>
          <w:sz w:val="28"/>
          <w:szCs w:val="28"/>
        </w:rPr>
        <w:t xml:space="preserve"> многих родителей. Хочется </w:t>
      </w:r>
      <w:r w:rsidR="00F72FF7">
        <w:rPr>
          <w:sz w:val="28"/>
          <w:szCs w:val="28"/>
        </w:rPr>
        <w:t>больше, чем разрешают дома, - конфет, мороженого, конструктор. Самый простой сп</w:t>
      </w:r>
      <w:r w:rsidR="00F72FF7">
        <w:rPr>
          <w:sz w:val="28"/>
          <w:szCs w:val="28"/>
        </w:rPr>
        <w:t>о</w:t>
      </w:r>
      <w:r w:rsidR="00F72FF7">
        <w:rPr>
          <w:sz w:val="28"/>
          <w:szCs w:val="28"/>
        </w:rPr>
        <w:t>соб добыть деньги – это заглянуть в карманы старших. В доме должен быть такой пор</w:t>
      </w:r>
      <w:r w:rsidR="00F72FF7">
        <w:rPr>
          <w:sz w:val="28"/>
          <w:szCs w:val="28"/>
        </w:rPr>
        <w:t>я</w:t>
      </w:r>
      <w:r w:rsidR="00F72FF7">
        <w:rPr>
          <w:sz w:val="28"/>
          <w:szCs w:val="28"/>
        </w:rPr>
        <w:t>док, советовал А.С.Макаренко, что «незаметно» ничему ускользнуть невозможно. Пусть все лежит на виду, не надо ничего прятать, запирать под замок, но все надо держать на самом строгом учете</w:t>
      </w:r>
      <w:r w:rsidR="00514868">
        <w:rPr>
          <w:sz w:val="28"/>
          <w:szCs w:val="28"/>
        </w:rPr>
        <w:t xml:space="preserve">. Только тогда в семье ничего не пропадет </w:t>
      </w:r>
      <w:proofErr w:type="gramStart"/>
      <w:r w:rsidR="00514868">
        <w:rPr>
          <w:sz w:val="28"/>
          <w:szCs w:val="28"/>
        </w:rPr>
        <w:t>незамеченным</w:t>
      </w:r>
      <w:proofErr w:type="gramEnd"/>
      <w:r w:rsidR="00514868">
        <w:rPr>
          <w:sz w:val="28"/>
          <w:szCs w:val="28"/>
        </w:rPr>
        <w:t>. Именно тогда появится возможность не оставить без внимания, осуждения ни одного случая лжи, обмана.</w:t>
      </w:r>
      <w:r w:rsidR="004402B5">
        <w:rPr>
          <w:sz w:val="28"/>
          <w:szCs w:val="28"/>
        </w:rPr>
        <w:t xml:space="preserve"> </w:t>
      </w:r>
      <w:r w:rsidR="00E135A0">
        <w:rPr>
          <w:sz w:val="28"/>
          <w:szCs w:val="28"/>
        </w:rPr>
        <w:t xml:space="preserve"> </w:t>
      </w:r>
      <w:r w:rsidR="00CF3251">
        <w:rPr>
          <w:sz w:val="28"/>
          <w:szCs w:val="28"/>
        </w:rPr>
        <w:t xml:space="preserve"> </w:t>
      </w:r>
      <w:r w:rsidR="00CC6861">
        <w:rPr>
          <w:sz w:val="28"/>
          <w:szCs w:val="28"/>
        </w:rPr>
        <w:t xml:space="preserve"> </w:t>
      </w:r>
      <w:r w:rsidR="002A6299">
        <w:rPr>
          <w:sz w:val="28"/>
          <w:szCs w:val="28"/>
        </w:rPr>
        <w:t xml:space="preserve">   </w:t>
      </w:r>
    </w:p>
    <w:sectPr w:rsidR="00C94246" w:rsidRPr="00C94246" w:rsidSect="006E7FE1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DC3" w:rsidRDefault="00C32DC3" w:rsidP="001832C1">
      <w:pPr>
        <w:spacing w:after="0" w:line="240" w:lineRule="auto"/>
      </w:pPr>
      <w:r>
        <w:separator/>
      </w:r>
    </w:p>
  </w:endnote>
  <w:endnote w:type="continuationSeparator" w:id="0">
    <w:p w:rsidR="00C32DC3" w:rsidRDefault="00C32DC3" w:rsidP="0018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DC3" w:rsidRDefault="00C32DC3" w:rsidP="001832C1">
      <w:pPr>
        <w:spacing w:after="0" w:line="240" w:lineRule="auto"/>
      </w:pPr>
      <w:r>
        <w:separator/>
      </w:r>
    </w:p>
  </w:footnote>
  <w:footnote w:type="continuationSeparator" w:id="0">
    <w:p w:rsidR="00C32DC3" w:rsidRDefault="00C32DC3" w:rsidP="00183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0A77"/>
    <w:multiLevelType w:val="hybridMultilevel"/>
    <w:tmpl w:val="B7AAA0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42435"/>
    <w:multiLevelType w:val="hybridMultilevel"/>
    <w:tmpl w:val="4F5045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123486"/>
    <w:multiLevelType w:val="hybridMultilevel"/>
    <w:tmpl w:val="2A50CCBA"/>
    <w:lvl w:ilvl="0" w:tplc="7B26E1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808080" w:themeColor="text1" w:themeTint="7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C053A"/>
    <w:multiLevelType w:val="hybridMultilevel"/>
    <w:tmpl w:val="6ED69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4007A"/>
    <w:multiLevelType w:val="hybridMultilevel"/>
    <w:tmpl w:val="218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2C1"/>
    <w:rsid w:val="000720DD"/>
    <w:rsid w:val="00156283"/>
    <w:rsid w:val="001832C1"/>
    <w:rsid w:val="00193332"/>
    <w:rsid w:val="001C46AE"/>
    <w:rsid w:val="00223D60"/>
    <w:rsid w:val="0024550D"/>
    <w:rsid w:val="00263E6A"/>
    <w:rsid w:val="002747CB"/>
    <w:rsid w:val="002776EE"/>
    <w:rsid w:val="00282F4D"/>
    <w:rsid w:val="002A521E"/>
    <w:rsid w:val="002A6299"/>
    <w:rsid w:val="00315AF6"/>
    <w:rsid w:val="00411CF6"/>
    <w:rsid w:val="004402B5"/>
    <w:rsid w:val="004A704E"/>
    <w:rsid w:val="004C68CC"/>
    <w:rsid w:val="004F6795"/>
    <w:rsid w:val="00514868"/>
    <w:rsid w:val="00582697"/>
    <w:rsid w:val="005E2C61"/>
    <w:rsid w:val="0060692B"/>
    <w:rsid w:val="006816B2"/>
    <w:rsid w:val="006E7FE1"/>
    <w:rsid w:val="007F14CE"/>
    <w:rsid w:val="00840F00"/>
    <w:rsid w:val="0085312F"/>
    <w:rsid w:val="008762CB"/>
    <w:rsid w:val="008A7C78"/>
    <w:rsid w:val="008F1164"/>
    <w:rsid w:val="00903B38"/>
    <w:rsid w:val="0091215E"/>
    <w:rsid w:val="0097326E"/>
    <w:rsid w:val="009A4E6C"/>
    <w:rsid w:val="009F7067"/>
    <w:rsid w:val="00A41728"/>
    <w:rsid w:val="00A60AB8"/>
    <w:rsid w:val="00B00455"/>
    <w:rsid w:val="00B4217C"/>
    <w:rsid w:val="00B60A6A"/>
    <w:rsid w:val="00BE2652"/>
    <w:rsid w:val="00BE5C41"/>
    <w:rsid w:val="00C15C79"/>
    <w:rsid w:val="00C32DC3"/>
    <w:rsid w:val="00C94246"/>
    <w:rsid w:val="00CA4F42"/>
    <w:rsid w:val="00CC6861"/>
    <w:rsid w:val="00CF3251"/>
    <w:rsid w:val="00D51DE9"/>
    <w:rsid w:val="00DA130F"/>
    <w:rsid w:val="00E135A0"/>
    <w:rsid w:val="00E61132"/>
    <w:rsid w:val="00EC403C"/>
    <w:rsid w:val="00F72FF7"/>
    <w:rsid w:val="00F8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32C1"/>
  </w:style>
  <w:style w:type="paragraph" w:styleId="a5">
    <w:name w:val="footer"/>
    <w:basedOn w:val="a"/>
    <w:link w:val="a6"/>
    <w:uiPriority w:val="99"/>
    <w:semiHidden/>
    <w:unhideWhenUsed/>
    <w:rsid w:val="0018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32C1"/>
  </w:style>
  <w:style w:type="paragraph" w:styleId="a7">
    <w:name w:val="List Paragraph"/>
    <w:basedOn w:val="a"/>
    <w:uiPriority w:val="34"/>
    <w:qFormat/>
    <w:rsid w:val="001832C1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18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832C1"/>
    <w:rPr>
      <w:rFonts w:ascii="Tahoma" w:hAnsi="Tahoma" w:cs="Tahoma"/>
      <w:sz w:val="16"/>
      <w:szCs w:val="16"/>
    </w:rPr>
  </w:style>
  <w:style w:type="character" w:styleId="aa">
    <w:name w:val="Subtle Emphasis"/>
    <w:basedOn w:val="a0"/>
    <w:uiPriority w:val="19"/>
    <w:qFormat/>
    <w:rsid w:val="00BE5C41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A60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A60A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No Spacing"/>
    <w:uiPriority w:val="1"/>
    <w:qFormat/>
    <w:rsid w:val="006E7F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3732-535F-4683-A0F4-D7483319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2010-09-18T13:20:00Z</dcterms:created>
  <dcterms:modified xsi:type="dcterms:W3CDTF">2010-11-25T18:28:00Z</dcterms:modified>
</cp:coreProperties>
</file>