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3"/>
        <w:gridCol w:w="3193"/>
        <w:gridCol w:w="3185"/>
      </w:tblGrid>
      <w:tr w:rsidR="005873F0" w:rsidRPr="00681F8E" w:rsidTr="006A3BA2">
        <w:tc>
          <w:tcPr>
            <w:tcW w:w="3285" w:type="dxa"/>
          </w:tcPr>
          <w:p w:rsidR="005873F0" w:rsidRPr="00681F8E" w:rsidRDefault="005873F0" w:rsidP="00681F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ab/>
              <w:t>/Рябцева Н.А./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Протокол № 1от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«28» августа  2012г.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3F0" w:rsidRPr="00681F8E" w:rsidRDefault="005873F0" w:rsidP="00681F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МБОУ «СОШ № 26»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ab/>
              <w:t>/Егорова М.М/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«30» августа  2012г.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73F0" w:rsidRPr="00681F8E" w:rsidRDefault="005873F0" w:rsidP="00681F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Руководитель МБОУ «СОШ № 26»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ab/>
              <w:t>/Беляева Е.В./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230 </w:t>
            </w:r>
            <w:proofErr w:type="gramStart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«31» августа  2012г.</w:t>
            </w:r>
          </w:p>
          <w:p w:rsidR="005873F0" w:rsidRPr="00681F8E" w:rsidRDefault="005873F0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3F0" w:rsidRDefault="005873F0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E51" w:rsidRPr="00681F8E" w:rsidRDefault="00C55E51" w:rsidP="00C55E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«Информатика», 2-в класс</w:t>
      </w: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Вантеевой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Информматика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и ИКТ» Горячева А. В.</w:t>
      </w:r>
    </w:p>
    <w:p w:rsidR="005873F0" w:rsidRPr="00681F8E" w:rsidRDefault="005873F0" w:rsidP="00C55E51">
      <w:pPr>
        <w:pStyle w:val="a3"/>
        <w:spacing w:line="360" w:lineRule="auto"/>
        <w:contextualSpacing/>
        <w:jc w:val="center"/>
      </w:pPr>
      <w:r w:rsidRPr="00681F8E">
        <w:t xml:space="preserve">Москва « </w:t>
      </w:r>
      <w:proofErr w:type="spellStart"/>
      <w:r w:rsidRPr="00681F8E">
        <w:t>Баласс</w:t>
      </w:r>
      <w:proofErr w:type="spellEnd"/>
      <w:r w:rsidRPr="00681F8E">
        <w:t>» 2011 г.</w:t>
      </w: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</w:t>
      </w:r>
    </w:p>
    <w:p w:rsidR="005873F0" w:rsidRPr="00681F8E" w:rsidRDefault="005873F0" w:rsidP="00C55E51">
      <w:pPr>
        <w:pStyle w:val="a3"/>
        <w:spacing w:line="360" w:lineRule="auto"/>
        <w:contextualSpacing/>
        <w:jc w:val="center"/>
      </w:pPr>
      <w:r w:rsidRPr="00681F8E">
        <w:t>науки Российской Федерации</w:t>
      </w:r>
    </w:p>
    <w:p w:rsidR="005873F0" w:rsidRPr="00681F8E" w:rsidRDefault="005873F0" w:rsidP="00C55E51">
      <w:pPr>
        <w:spacing w:line="36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C55E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73F0" w:rsidRPr="00B30E8B" w:rsidRDefault="005873F0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C55E51" w:rsidRPr="00B30E8B" w:rsidRDefault="00C55E51" w:rsidP="00681F8E">
      <w:pPr>
        <w:spacing w:line="240" w:lineRule="auto"/>
        <w:ind w:left="6120"/>
        <w:contextualSpacing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681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3F0" w:rsidRPr="00681F8E" w:rsidRDefault="005873F0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27FF" w:rsidRPr="00C55E51" w:rsidRDefault="005873F0" w:rsidP="00C55E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2012 - 2013 учебный год</w:t>
      </w:r>
      <w:r w:rsidR="00B0649F" w:rsidRPr="00681F8E">
        <w:rPr>
          <w:rFonts w:ascii="Times New Roman" w:hAnsi="Times New Roman" w:cs="Times New Roman"/>
          <w:sz w:val="24"/>
          <w:szCs w:val="24"/>
        </w:rPr>
        <w:tab/>
      </w:r>
    </w:p>
    <w:p w:rsidR="00B0649F" w:rsidRPr="00681F8E" w:rsidRDefault="00B0649F" w:rsidP="00681F8E">
      <w:pPr>
        <w:tabs>
          <w:tab w:val="left" w:pos="360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0649F" w:rsidRPr="00681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9F" w:rsidRPr="00681F8E" w:rsidRDefault="00B0649F" w:rsidP="00681F8E">
      <w:pPr>
        <w:pStyle w:val="a6"/>
        <w:widowControl/>
        <w:ind w:firstLine="678"/>
        <w:contextualSpacing/>
        <w:jc w:val="center"/>
        <w:rPr>
          <w:b/>
        </w:rPr>
      </w:pPr>
      <w:r w:rsidRPr="00681F8E">
        <w:rPr>
          <w:b/>
          <w:bCs/>
        </w:rPr>
        <w:lastRenderedPageBreak/>
        <w:t>Рабочая программа по информатике. 2 класс.</w:t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2-в</w:t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Вантеева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B0649F" w:rsidRPr="00681F8E" w:rsidRDefault="00B0649F" w:rsidP="00681F8E">
      <w:pPr>
        <w:pStyle w:val="a5"/>
        <w:widowControl/>
        <w:tabs>
          <w:tab w:val="left" w:pos="10109"/>
        </w:tabs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Всего 34 час; в неделю 1 час.</w:t>
      </w:r>
      <w:r w:rsidRPr="00681F8E">
        <w:rPr>
          <w:rFonts w:ascii="Times New Roman" w:hAnsi="Times New Roman" w:cs="Times New Roman"/>
          <w:sz w:val="24"/>
          <w:szCs w:val="24"/>
        </w:rPr>
        <w:tab/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</w:t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</w:t>
      </w:r>
      <w:r w:rsidRPr="00681F8E">
        <w:rPr>
          <w:rFonts w:ascii="Times New Roman" w:hAnsi="Times New Roman" w:cs="Times New Roman"/>
          <w:color w:val="231F20"/>
          <w:sz w:val="24"/>
          <w:szCs w:val="24"/>
        </w:rPr>
        <w:t xml:space="preserve">А.В. Горячева «Информатика и ИКТ» Образовательная система «Школа2100». Примерная основная образовательная программа. В 2-х книгах. Книга 1. Книга 2. Начальная школа.  / Под </w:t>
      </w:r>
      <w:proofErr w:type="spellStart"/>
      <w:r w:rsidRPr="00681F8E">
        <w:rPr>
          <w:rFonts w:ascii="Times New Roman" w:hAnsi="Times New Roman" w:cs="Times New Roman"/>
          <w:color w:val="231F20"/>
          <w:sz w:val="24"/>
          <w:szCs w:val="24"/>
        </w:rPr>
        <w:t>науч</w:t>
      </w:r>
      <w:proofErr w:type="spellEnd"/>
      <w:r w:rsidRPr="00681F8E">
        <w:rPr>
          <w:rFonts w:ascii="Times New Roman" w:hAnsi="Times New Roman" w:cs="Times New Roman"/>
          <w:color w:val="231F20"/>
          <w:sz w:val="24"/>
          <w:szCs w:val="24"/>
        </w:rPr>
        <w:t>. ред. Д</w:t>
      </w:r>
      <w:proofErr w:type="gramStart"/>
      <w:r w:rsidRPr="00681F8E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  <w:r w:rsidRPr="00681F8E">
        <w:rPr>
          <w:rFonts w:ascii="Times New Roman" w:hAnsi="Times New Roman" w:cs="Times New Roman"/>
          <w:color w:val="231F20"/>
          <w:sz w:val="24"/>
          <w:szCs w:val="24"/>
        </w:rPr>
        <w:t xml:space="preserve">И. </w:t>
      </w:r>
      <w:proofErr w:type="spellStart"/>
      <w:r w:rsidRPr="00681F8E">
        <w:rPr>
          <w:rFonts w:ascii="Times New Roman" w:hAnsi="Times New Roman" w:cs="Times New Roman"/>
          <w:color w:val="231F20"/>
          <w:sz w:val="24"/>
          <w:szCs w:val="24"/>
        </w:rPr>
        <w:t>Фельдштейна</w:t>
      </w:r>
      <w:proofErr w:type="spellEnd"/>
      <w:r w:rsidRPr="00681F8E">
        <w:rPr>
          <w:rFonts w:ascii="Times New Roman" w:hAnsi="Times New Roman" w:cs="Times New Roman"/>
          <w:color w:val="231F20"/>
          <w:sz w:val="24"/>
          <w:szCs w:val="24"/>
        </w:rPr>
        <w:t xml:space="preserve">. -М.: </w:t>
      </w:r>
      <w:proofErr w:type="spellStart"/>
      <w:r w:rsidRPr="00681F8E">
        <w:rPr>
          <w:rFonts w:ascii="Times New Roman" w:hAnsi="Times New Roman" w:cs="Times New Roman"/>
          <w:color w:val="231F20"/>
          <w:sz w:val="24"/>
          <w:szCs w:val="24"/>
        </w:rPr>
        <w:t>Баласс</w:t>
      </w:r>
      <w:proofErr w:type="spellEnd"/>
      <w:r w:rsidRPr="00681F8E">
        <w:rPr>
          <w:rFonts w:ascii="Times New Roman" w:hAnsi="Times New Roman" w:cs="Times New Roman"/>
          <w:color w:val="231F20"/>
          <w:sz w:val="24"/>
          <w:szCs w:val="24"/>
        </w:rPr>
        <w:t xml:space="preserve">, 2011. </w:t>
      </w: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ab/>
        <w:t>Учебник-тетрадь, в 2 частях. А.В. Горячев, Т.О. Волкова, К.И. Горина – М.: «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», 2012. </w:t>
      </w:r>
    </w:p>
    <w:p w:rsidR="00B0649F" w:rsidRPr="00681F8E" w:rsidRDefault="00F77644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«</w:t>
      </w:r>
      <w:r w:rsidR="00B0649F" w:rsidRPr="00681F8E">
        <w:rPr>
          <w:rFonts w:ascii="Times New Roman" w:hAnsi="Times New Roman" w:cs="Times New Roman"/>
          <w:sz w:val="24"/>
          <w:szCs w:val="24"/>
        </w:rPr>
        <w:t xml:space="preserve">Информатика в играх и задачах». 2 класс. Методические рекомендации для учителя  А.В. Горячев, Т.О. Волкова, К.И. Горина «– М.: </w:t>
      </w:r>
      <w:proofErr w:type="spellStart"/>
      <w:r w:rsidR="00B0649F" w:rsidRPr="00681F8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B0649F" w:rsidRPr="00681F8E">
        <w:rPr>
          <w:rFonts w:ascii="Times New Roman" w:hAnsi="Times New Roman" w:cs="Times New Roman"/>
          <w:sz w:val="24"/>
          <w:szCs w:val="24"/>
        </w:rPr>
        <w:t>, 2011</w:t>
      </w:r>
    </w:p>
    <w:p w:rsidR="00B0649F" w:rsidRPr="00B30E8B" w:rsidRDefault="00B0649F" w:rsidP="00B30E8B">
      <w:pPr>
        <w:pStyle w:val="a5"/>
        <w:widowControl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0649F" w:rsidRPr="00681F8E" w:rsidRDefault="00B0649F" w:rsidP="00681F8E">
      <w:pPr>
        <w:pStyle w:val="a5"/>
        <w:widowControl/>
        <w:ind w:firstLine="67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Пояснительная записка </w:t>
      </w:r>
    </w:p>
    <w:p w:rsidR="00B0649F" w:rsidRPr="00681F8E" w:rsidRDefault="00B0649F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начального общего образования, утверждённого приказом Министерства образования и науки  Российской Федерации от 06.10.2009 № 373 «Об утверждении федерального государственного стандарта начального общего образования», примерных общеобразовательных программ, рекомендованных Министерством образования и науки Российской Федерации, письма Службы по контролю и надзору в сфере образования Иркутской области от 15.04.2011 № 75-37-0541/11 «О рабочих программах», руководствуясь Положением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О рабочей образовательной программе по предмету», утверждённой приказом директора МБОУ «СОШ № 26» от 31.08 2011 № 237, направлена на реализацию целей и задач программы развития школы «Школа социального успеха», прошедшей экспертизу на городском экспертном совете 18.11.2010 года, протокол №.9, согласно действующему Региональному учебному плану для общеобразовательных школ Иркутской области, реализующих программы начального общего, основного общего и среднего (полного) общего образования на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 xml:space="preserve"> 2011-2012, 2012-2013 учебные годы, утверждённого распоряжением Министерства образования Иркутской области от 12.08.2011 года № 920-мпр, письму Министерства образования Иркутской области от 22.05 2012 № 55-37-4245/12 «О формировании учебных планов общеобразовательных учреждений»</w:t>
      </w:r>
    </w:p>
    <w:p w:rsidR="00B0649F" w:rsidRPr="00681F8E" w:rsidRDefault="00B0649F" w:rsidP="00681F8E">
      <w:pPr>
        <w:pStyle w:val="a6"/>
        <w:widowControl/>
        <w:ind w:firstLine="678"/>
        <w:contextualSpacing/>
        <w:jc w:val="both"/>
      </w:pPr>
      <w:r w:rsidRPr="00681F8E">
        <w:t xml:space="preserve">                                                                                                               </w:t>
      </w:r>
    </w:p>
    <w:p w:rsidR="00B0649F" w:rsidRPr="00681F8E" w:rsidRDefault="00B0649F" w:rsidP="00681F8E">
      <w:pPr>
        <w:pStyle w:val="a3"/>
        <w:contextualSpacing/>
        <w:rPr>
          <w:b/>
        </w:rPr>
      </w:pPr>
      <w:r w:rsidRPr="00681F8E">
        <w:rPr>
          <w:b/>
        </w:rPr>
        <w:t>Логико-алгоритмический компонент</w:t>
      </w:r>
    </w:p>
    <w:p w:rsidR="00B0649F" w:rsidRPr="00681F8E" w:rsidRDefault="00B0649F" w:rsidP="00681F8E">
      <w:pPr>
        <w:pStyle w:val="a3"/>
        <w:contextualSpacing/>
      </w:pPr>
      <w:r w:rsidRPr="00681F8E"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681F8E">
        <w:rPr>
          <w:rFonts w:ascii="Times New Roman" w:hAnsi="Times New Roman" w:cs="Times New Roman"/>
          <w:sz w:val="24"/>
          <w:szCs w:val="24"/>
        </w:rPr>
        <w:t xml:space="preserve"> развитие логического и алгоритмического мышления 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lastRenderedPageBreak/>
        <w:t>Задачи изучения логико-алгоритмических основ информатики в начальной школе: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1)развитие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1F8E">
        <w:rPr>
          <w:rFonts w:ascii="Times New Roman" w:hAnsi="Times New Roman" w:cs="Times New Roman"/>
          <w:sz w:val="24"/>
          <w:szCs w:val="24"/>
        </w:rPr>
        <w:t>- 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2)расширение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3)создание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681F8E" w:rsidRPr="00681F8E" w:rsidRDefault="00B0649F" w:rsidP="00681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br/>
      </w:r>
      <w:r w:rsidR="00681F8E" w:rsidRPr="00681F8E">
        <w:rPr>
          <w:rFonts w:ascii="Times New Roman" w:hAnsi="Times New Roman" w:cs="Times New Roman"/>
          <w:b/>
          <w:sz w:val="24"/>
          <w:szCs w:val="24"/>
        </w:rPr>
        <w:t>Содержание  учебного курса.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План действий (9 ч.)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Признаки предметов и классификация их по общему признаку. Описание, определение, сравнение предметов. Составные части предметов. Описание и определение предметов по их действиям. Понятие симметричные фигуры. Нахождение предметов на координатной сетке.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Отличительные признаки предметов (8 ч.)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Определение результата действия предмета, действия, обратные 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, последовательности событий. Составление и выполнение алгоритма, алгоритма с условием (ветвление)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Множества (10 ч.)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Множество. Множества в пересечении. Соотношение количества элементов одного множества с другим.  Зашифровка и расшифровка слов. Различение 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вложенных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 xml:space="preserve"> множества. Изображение графами пересекающиеся и непересекающиеся множества. Признаки объединения множеств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Высказывания (7 ч.)</w:t>
      </w:r>
    </w:p>
    <w:p w:rsidR="00681F8E" w:rsidRPr="00681F8E" w:rsidRDefault="00681F8E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 с точки зрения истинности и ложности. Свойства с помощью частицы </w:t>
      </w:r>
      <w:r w:rsidRPr="00681F8E">
        <w:rPr>
          <w:rFonts w:ascii="Times New Roman" w:hAnsi="Times New Roman" w:cs="Times New Roman"/>
          <w:i/>
          <w:sz w:val="24"/>
          <w:szCs w:val="24"/>
        </w:rPr>
        <w:t>не</w:t>
      </w:r>
      <w:r w:rsidRPr="00681F8E">
        <w:rPr>
          <w:rFonts w:ascii="Times New Roman" w:hAnsi="Times New Roman" w:cs="Times New Roman"/>
          <w:sz w:val="24"/>
          <w:szCs w:val="24"/>
        </w:rPr>
        <w:t xml:space="preserve"> Множества, содержащие операции </w:t>
      </w:r>
      <w:r w:rsidRPr="00681F8E">
        <w:rPr>
          <w:rFonts w:ascii="Times New Roman" w:hAnsi="Times New Roman" w:cs="Times New Roman"/>
          <w:i/>
          <w:sz w:val="24"/>
          <w:szCs w:val="24"/>
        </w:rPr>
        <w:t>и, или.</w:t>
      </w:r>
      <w:r w:rsidRPr="00681F8E">
        <w:rPr>
          <w:rFonts w:ascii="Times New Roman" w:hAnsi="Times New Roman" w:cs="Times New Roman"/>
          <w:sz w:val="24"/>
          <w:szCs w:val="24"/>
        </w:rPr>
        <w:t xml:space="preserve"> Решение задач с помощью графов. </w:t>
      </w:r>
    </w:p>
    <w:p w:rsidR="00B0649F" w:rsidRPr="00C55E51" w:rsidRDefault="00B0649F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Планируемые результаты по предмету  «Информатика ».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«Информатика» во 2-м классе являются формирование следующих универсальных учебных действий.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 xml:space="preserve">  Регулятивные УУД:</w:t>
      </w:r>
    </w:p>
    <w:p w:rsidR="00B0649F" w:rsidRPr="00681F8E" w:rsidRDefault="00B0649F" w:rsidP="00681F8E">
      <w:pPr>
        <w:pStyle w:val="a3"/>
        <w:contextualSpacing/>
      </w:pPr>
      <w:r w:rsidRPr="00681F8E">
        <w:t>планирование последовательности шагов алгоритма для достижения цели;</w:t>
      </w:r>
    </w:p>
    <w:p w:rsidR="00B0649F" w:rsidRPr="00681F8E" w:rsidRDefault="00B0649F" w:rsidP="00681F8E">
      <w:pPr>
        <w:pStyle w:val="a3"/>
        <w:contextualSpacing/>
      </w:pPr>
      <w:r w:rsidRPr="00681F8E">
        <w:t>поиск ошибок в плане действий и внесение в него изменений.</w:t>
      </w:r>
    </w:p>
    <w:p w:rsidR="00B0649F" w:rsidRPr="00681F8E" w:rsidRDefault="00B0649F" w:rsidP="00681F8E">
      <w:pPr>
        <w:pStyle w:val="a3"/>
        <w:contextualSpacing/>
      </w:pPr>
      <w:r w:rsidRPr="00681F8E">
        <w:t>Логико-алгоритмический компонент</w:t>
      </w:r>
    </w:p>
    <w:p w:rsidR="00B0649F" w:rsidRPr="00681F8E" w:rsidRDefault="00B0649F" w:rsidP="00681F8E">
      <w:pPr>
        <w:pStyle w:val="a3"/>
        <w:contextualSpacing/>
      </w:pPr>
      <w:r w:rsidRPr="00681F8E"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моделирование – преобразование объекта из 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чувствен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формы в модель, где выделены существенные 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характе?ристики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объекта (пространственно-графическая или знаково-символическая);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суще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твенных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>, несущественных);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681F8E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1F8E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Pr="00681F8E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 w:rsidRPr="00681F8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81F8E">
        <w:rPr>
          <w:rFonts w:ascii="Times New Roman" w:hAnsi="Times New Roman" w:cs="Times New Roman"/>
          <w:sz w:val="24"/>
          <w:szCs w:val="24"/>
        </w:rPr>
        <w:t>.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«Информатика» во 2-м классе являются формирование следующих умений. 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В результате изучения материала учащиеся должны уметь: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предлагать несколько вариантов лишнего предмета в группе однородных;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1F8E">
        <w:rPr>
          <w:rFonts w:ascii="Times New Roman" w:hAnsi="Times New Roman" w:cs="Times New Roman"/>
          <w:sz w:val="24"/>
          <w:szCs w:val="24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разбивать предложенное множество фигур (рисунков) на два подмножества по значениям разных признаков;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находить закономерности в расположении фигур по значению двух признаков;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приводить примеры последовательности действий в быту, в сказках;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точно выполнять действия под диктовку учителя;</w:t>
      </w:r>
    </w:p>
    <w:p w:rsidR="00B0649F" w:rsidRPr="00681F8E" w:rsidRDefault="00B0649F" w:rsidP="00681F8E">
      <w:pPr>
        <w:spacing w:line="240" w:lineRule="auto"/>
        <w:ind w:firstLine="362"/>
        <w:contextualSpacing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sz w:val="24"/>
          <w:szCs w:val="24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B0649F" w:rsidRPr="00B30E8B" w:rsidRDefault="00B0649F" w:rsidP="00B30E8B">
      <w:pPr>
        <w:tabs>
          <w:tab w:val="left" w:pos="535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0649F" w:rsidRPr="00681F8E" w:rsidRDefault="00B0649F" w:rsidP="00681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F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  <w:r w:rsidRPr="00681F8E">
        <w:rPr>
          <w:rFonts w:ascii="Times New Roman" w:hAnsi="Times New Roman" w:cs="Times New Roman"/>
          <w:sz w:val="24"/>
          <w:szCs w:val="24"/>
          <w:lang w:val="en-US"/>
        </w:rPr>
        <w:t xml:space="preserve"> (34</w:t>
      </w:r>
      <w:r w:rsidRPr="00681F8E">
        <w:rPr>
          <w:rFonts w:ascii="Times New Roman" w:hAnsi="Times New Roman" w:cs="Times New Roman"/>
          <w:sz w:val="24"/>
          <w:szCs w:val="24"/>
        </w:rPr>
        <w:t>ч</w:t>
      </w:r>
      <w:r w:rsidRPr="00681F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649F" w:rsidRPr="00681F8E" w:rsidRDefault="00B0649F" w:rsidP="00681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617"/>
        <w:gridCol w:w="4876"/>
        <w:gridCol w:w="4007"/>
        <w:gridCol w:w="2516"/>
        <w:gridCol w:w="2091"/>
      </w:tblGrid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4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Описывать признаки предметов; сравнивать предметы по их признакам, группировать предметы по разным признакам; находить закономерности в расположении фигур по значению двух признаков.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Описывать предметы через их признаки, составные части, действия.</w:t>
            </w:r>
          </w:p>
          <w:p w:rsidR="00B30E8B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несколько вариантов лишнего предмета в группе однородных; выделять группы </w:t>
            </w:r>
          </w:p>
          <w:p w:rsidR="00B30E8B" w:rsidRDefault="00B30E8B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0E8B" w:rsidRDefault="00B30E8B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0E8B" w:rsidRDefault="00B30E8B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предметов среди разнородных по разным основаниям и давать названия этим группам, ставить в соответствие предметы из одной группы предметам из другой группы.</w:t>
            </w:r>
            <w:proofErr w:type="gramEnd"/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Находить объединение и пересечение наборов предметов.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  №8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4.09, 6.09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Описание предметов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Стр.9 № 18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11.09,13.09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Состав предметов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13 № 28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18.09,20.09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. 17 № 38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25.09,27.09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21 №49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02.10,04.10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Координатная сетка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Стр.26 №59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09.10, 11.10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«План действий».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Стр.28  №67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16.10,18.10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pStyle w:val="a5"/>
              <w:widowControl/>
              <w:ind w:firstLine="6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pStyle w:val="a5"/>
              <w:widowControl/>
              <w:ind w:firstLine="6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Вырезать геометрические фигуры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23.10,25.10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 «План действий».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32 №80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07.11,08.11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4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результат действия, определять действие, которое привело к данному результату. Определять действие, обратное </w:t>
            </w:r>
            <w:proofErr w:type="gramStart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последовательности событий и действий в быту, в сказках.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Составлять алгоритм, выполнять действия по алгоритму. Составлять алгоритмы с ветвлениями.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Стр.38 №9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13.11, 15.11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Обратные действия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Стр.42 № 18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20.11, 22.11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Стр.46  № 28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27.11, 29.11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50 № 38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04.12,06.12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Ветвление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Стр.54 № 48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11.12,13.12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pStyle w:val="a5"/>
              <w:widowControl/>
              <w:ind w:firstLine="6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«Отличительные признаки предметов».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56 № 56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18.12, 20.12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pStyle w:val="a5"/>
              <w:widowControl/>
              <w:ind w:firstLine="6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Работа над ошибками.  Повторение по теме «Отличительные признаки предметов».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60 № 66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25.12, 27.12</w:t>
            </w: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4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по смыслу отрицающие заданные. Строить высказывания с использованием связок «И», «ИЛИ».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Отображать предложенную ситуацию с помощью графов.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сочетаний из небольшого числа предметов.</w:t>
            </w:r>
          </w:p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выигрышную стратегию в 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играх.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 №10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Стр.9 №20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Стр.13  № 30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Отображение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17 № 40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21 № 50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Вложение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25 № 60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29 № 70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33 №79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«Множества» 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Стр.35 № 88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pStyle w:val="a5"/>
              <w:widowControl/>
              <w:ind w:firstLine="6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37 № 91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«Множества»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40 №100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Высказывание. Понятие «</w:t>
            </w:r>
            <w:r w:rsidRPr="00681F8E">
              <w:rPr>
                <w:rFonts w:ascii="Times New Roman" w:hAnsi="Times New Roman" w:cs="Times New Roman"/>
                <w:i/>
                <w:sz w:val="24"/>
                <w:szCs w:val="24"/>
              </w:rPr>
              <w:t>Истина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681F8E">
              <w:rPr>
                <w:rFonts w:ascii="Times New Roman" w:hAnsi="Times New Roman" w:cs="Times New Roman"/>
                <w:i/>
                <w:sz w:val="24"/>
                <w:szCs w:val="24"/>
              </w:rPr>
              <w:t>Ложь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45 № 8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49 №21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со связками </w:t>
            </w:r>
            <w:r w:rsidRPr="00681F8E">
              <w:rPr>
                <w:rFonts w:ascii="Times New Roman" w:hAnsi="Times New Roman" w:cs="Times New Roman"/>
                <w:i/>
                <w:sz w:val="24"/>
                <w:szCs w:val="24"/>
              </w:rPr>
              <w:t>и, или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53 № 32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Графы. Деревья. 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57 № 42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Комбинаторика. Повторение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61 №54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«Высказывания».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Стр. 65 №70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9F" w:rsidRPr="00681F8E" w:rsidTr="006A3BA2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49F" w:rsidRPr="00681F8E" w:rsidRDefault="00B0649F" w:rsidP="00681F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49F" w:rsidRPr="00681F8E" w:rsidRDefault="00B0649F" w:rsidP="00681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0649F" w:rsidRPr="00681F8E" w:rsidSect="00B0649F">
      <w:pgSz w:w="16837" w:h="11905" w:orient="landscape"/>
      <w:pgMar w:top="1700" w:right="1133" w:bottom="850" w:left="1700" w:header="708" w:footer="141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873F0"/>
    <w:rsid w:val="00007231"/>
    <w:rsid w:val="000308F2"/>
    <w:rsid w:val="000B27FF"/>
    <w:rsid w:val="001B1D7F"/>
    <w:rsid w:val="003750F8"/>
    <w:rsid w:val="005873F0"/>
    <w:rsid w:val="005D3C9D"/>
    <w:rsid w:val="00681F8E"/>
    <w:rsid w:val="00B0649F"/>
    <w:rsid w:val="00B30E8B"/>
    <w:rsid w:val="00C55E51"/>
    <w:rsid w:val="00F7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873F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‘РµР· РёРЅС‚РµСЂРІР°Р»Р°"/>
    <w:uiPriority w:val="99"/>
    <w:rsid w:val="00B064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6">
    <w:name w:val="?’РµСЂС…РЅРёР№ РєРѕР»РѕРЅС‚РёС‚СѓР»"/>
    <w:basedOn w:val="a"/>
    <w:uiPriority w:val="99"/>
    <w:rsid w:val="00B0649F"/>
    <w:pPr>
      <w:widowControl w:val="0"/>
      <w:tabs>
        <w:tab w:val="center" w:pos="4675"/>
        <w:tab w:val="center" w:pos="9353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1821</Words>
  <Characters>10384</Characters>
  <Application>Microsoft Office Word</Application>
  <DocSecurity>0</DocSecurity>
  <Lines>86</Lines>
  <Paragraphs>24</Paragraphs>
  <ScaleCrop>false</ScaleCrop>
  <Company>WareZ Provider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2012-11-10T09:07:00Z</cp:lastPrinted>
  <dcterms:created xsi:type="dcterms:W3CDTF">2012-11-04T05:14:00Z</dcterms:created>
  <dcterms:modified xsi:type="dcterms:W3CDTF">2012-11-10T09:08:00Z</dcterms:modified>
</cp:coreProperties>
</file>