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79" w:rsidRPr="006D1403" w:rsidRDefault="00995179" w:rsidP="006D1403">
      <w:pPr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D491A">
        <w:rPr>
          <w:rStyle w:val="a4"/>
          <w:color w:val="000000" w:themeColor="text1"/>
          <w:sz w:val="28"/>
          <w:szCs w:val="28"/>
        </w:rPr>
        <w:t>Тема: Сравниваем фигурки наложением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урока: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="00FD491A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D491A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фигурки наложением;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</w:t>
      </w:r>
      <w:proofErr w:type="gramEnd"/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компьютерной адаптированной  среде: использовать инструмент «лапка» для выполнения действия «сравнивать фигурки наложением » в компьютерных задачах.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урока: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</w:t>
      </w:r>
      <w:r w:rsidR="00FD491A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D491A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D491A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D491A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D491A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«лапка» запрограммирован 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максимальн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облегчить процедуру сравнения фигур.</w:t>
      </w:r>
      <w:proofErr w:type="gramEnd"/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УУД, </w:t>
      </w:r>
      <w:proofErr w:type="gramStart"/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</w:t>
      </w:r>
      <w:proofErr w:type="gramEnd"/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уроке: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действия</w:t>
      </w: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сделать учение осмысленным  (</w:t>
      </w:r>
      <w:r w:rsidR="00FD491A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FD491A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D491A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D491A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 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делают выводы)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действия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возможность управления познавательной  и учебной деятельностью посредством постановки целей, планирования и контроля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действия: 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новой информацией и повторение пройденного</w:t>
      </w:r>
      <w:proofErr w:type="gramEnd"/>
    </w:p>
    <w:p w:rsidR="00FD156F" w:rsidRDefault="00FD156F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Целевая аудитория: </w:t>
      </w:r>
      <w:r w:rsidRPr="00FD1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(одна подгруппа 10 человек)</w:t>
      </w:r>
    </w:p>
    <w:p w:rsidR="00880122" w:rsidRPr="00FD491A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урока:</w:t>
      </w:r>
    </w:p>
    <w:p w:rsidR="00FD156F" w:rsidRPr="00FD491A" w:rsidRDefault="00880122" w:rsidP="00FD156F">
      <w:pPr>
        <w:spacing w:before="150" w:after="150" w:line="240" w:lineRule="auto"/>
        <w:ind w:left="150" w:right="150" w:firstLine="21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</w:t>
      </w:r>
    </w:p>
    <w:p w:rsidR="00880122" w:rsidRPr="00FD491A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 урока:</w:t>
      </w:r>
    </w:p>
    <w:p w:rsidR="00995179" w:rsidRPr="00FD491A" w:rsidRDefault="00880122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4"/>
          <w:b w:val="0"/>
          <w:color w:val="000000" w:themeColor="text1"/>
          <w:sz w:val="28"/>
          <w:szCs w:val="28"/>
        </w:rPr>
      </w:pPr>
      <w:r w:rsidRPr="00FD491A">
        <w:rPr>
          <w:rStyle w:val="a4"/>
          <w:color w:val="000000" w:themeColor="text1"/>
          <w:sz w:val="28"/>
          <w:szCs w:val="28"/>
        </w:rPr>
        <w:t xml:space="preserve">       </w:t>
      </w:r>
      <w:r w:rsidRPr="00FD491A">
        <w:rPr>
          <w:rStyle w:val="a4"/>
          <w:b w:val="0"/>
          <w:color w:val="000000" w:themeColor="text1"/>
          <w:sz w:val="28"/>
          <w:szCs w:val="28"/>
        </w:rPr>
        <w:t>Мультимедийный проектор, презентация к уроку, цветные кар</w:t>
      </w:r>
      <w:r w:rsidR="00FD156F">
        <w:rPr>
          <w:rStyle w:val="a4"/>
          <w:b w:val="0"/>
          <w:color w:val="000000" w:themeColor="text1"/>
          <w:sz w:val="28"/>
          <w:szCs w:val="28"/>
        </w:rPr>
        <w:t>андаши, фигурки разных размеров</w:t>
      </w:r>
      <w:r w:rsidR="00BE7455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FD156F">
        <w:rPr>
          <w:rStyle w:val="a4"/>
          <w:b w:val="0"/>
          <w:color w:val="000000" w:themeColor="text1"/>
          <w:sz w:val="28"/>
          <w:szCs w:val="28"/>
        </w:rPr>
        <w:t>(на каждого обучающегося)</w:t>
      </w:r>
    </w:p>
    <w:p w:rsidR="00880122" w:rsidRPr="00FD491A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FD491A" w:rsidRPr="00FD491A" w:rsidRDefault="00FD491A" w:rsidP="00FD491A">
      <w:pPr>
        <w:pStyle w:val="a5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обучающихся, сообщение темы и цели урока (</w:t>
      </w:r>
      <w:r w:rsidR="000B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:rsidR="00880122" w:rsidRDefault="00DC0329" w:rsidP="00880122">
      <w:pPr>
        <w:pStyle w:val="a5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нового материала (</w:t>
      </w:r>
      <w:r w:rsidR="000B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E7455" w:rsidRDefault="00BE7455" w:rsidP="00BE7455">
      <w:pPr>
        <w:pStyle w:val="a5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455" w:rsidRPr="00BE7455" w:rsidRDefault="00BE7455" w:rsidP="00BE7455">
      <w:pPr>
        <w:pStyle w:val="a5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нового материала.</w:t>
      </w:r>
    </w:p>
    <w:p w:rsidR="00BE7455" w:rsidRDefault="00BE7455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ребята! Сегодня у нас необычный урок!</w:t>
      </w:r>
    </w:p>
    <w:p w:rsidR="00BE7455" w:rsidRDefault="00BE7455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фигуры могут быть одинаковы? Как определить размер фигур, по каким признакам? (ответы обучающихся)</w:t>
      </w:r>
    </w:p>
    <w:p w:rsidR="00880122" w:rsidRPr="00880122" w:rsidRDefault="00BE7455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игуры могут быть одинаковыми</w:t>
      </w:r>
      <w:r w:rsidR="00880122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цвет, форму, размер, детали рисунка можно определить визуально</w:t>
      </w:r>
    </w:p>
    <w:p w:rsidR="00880122" w:rsidRPr="00880122" w:rsidRDefault="00880122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зада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вопрос: «Если фигурки сильно отличаются по форме или размеру,  можно ли их сравнить визуально?»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обучающихся)</w:t>
      </w:r>
    </w:p>
    <w:p w:rsidR="001C33AB" w:rsidRDefault="001C33AB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880122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такие случаи</w:t>
      </w:r>
      <w:r w:rsidR="00880122"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122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когда фигур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880122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различаются только размером (или только формой), 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 этом очень незначительно и наш с вами глаз этого определить не сможет.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ситуации сравнение на глаз будет не точным и недостоверным. И т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требуется бо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точный инструмент сравнения.</w:t>
      </w:r>
      <w:r w:rsidR="00880122" w:rsidRPr="0088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3AB" w:rsidRDefault="00BE7455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с вами рассмотрим новый инструмент сравнения. 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словами  данный инструмент сравнивает фигуры, которые внешне практически неотличимы. </w:t>
      </w:r>
    </w:p>
    <w:p w:rsidR="001C33AB" w:rsidRDefault="00BE7455" w:rsidP="0088012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</w:t>
      </w:r>
      <w:r w:rsidR="001C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говорим о таком действии как наложение. </w:t>
      </w:r>
    </w:p>
    <w:p w:rsidR="001C33AB" w:rsidRDefault="001C33AB" w:rsidP="001C33A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компьютере есть инструмент «Лапка», который мы с вами будем использовать.</w:t>
      </w:r>
    </w:p>
    <w:p w:rsidR="001C33AB" w:rsidRDefault="001C33AB" w:rsidP="001C33A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прежде, чем перейти за компьютер давайте поиграем с вами в игру, которая называется «Постройся по росту»</w:t>
      </w:r>
    </w:p>
    <w:p w:rsidR="001C33AB" w:rsidRDefault="001C33AB" w:rsidP="001C33A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</w:t>
      </w:r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вспомним нашу прошлую тему «</w:t>
      </w:r>
      <w:proofErr w:type="gramStart"/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Раскрашиваем</w:t>
      </w:r>
      <w:proofErr w:type="gramEnd"/>
      <w:r w:rsidR="00B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хотим. Правило раскрашивания»</w:t>
      </w:r>
    </w:p>
    <w:p w:rsidR="00880122" w:rsidRPr="00FD491A" w:rsidRDefault="00880122" w:rsidP="001C33A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заранее подготовленные фигурки разных размеров. Обучающиеся их раскрашивают по правилам раскрашивания</w:t>
      </w:r>
      <w:r w:rsid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B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0122" w:rsidRPr="00FD491A" w:rsidRDefault="00880122" w:rsidP="00880122">
      <w:pPr>
        <w:pStyle w:val="a5"/>
        <w:numPr>
          <w:ilvl w:val="0"/>
          <w:numId w:val="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сыграть в игру (15</w:t>
      </w:r>
      <w:r w:rsidR="00D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мин)</w:t>
      </w:r>
    </w:p>
    <w:p w:rsidR="004658B2" w:rsidRPr="00FD491A" w:rsidRDefault="004658B2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color w:val="000000" w:themeColor="text1"/>
          <w:sz w:val="28"/>
          <w:szCs w:val="28"/>
        </w:rPr>
      </w:pPr>
      <w:r w:rsidRPr="00FD491A">
        <w:rPr>
          <w:rStyle w:val="a4"/>
          <w:color w:val="000000" w:themeColor="text1"/>
          <w:sz w:val="28"/>
          <w:szCs w:val="28"/>
        </w:rPr>
        <w:t>ИГРА "СРАВНЕНИЕ ПРЕДМЕТОВ</w:t>
      </w:r>
      <w:r w:rsidR="003445BB">
        <w:rPr>
          <w:rStyle w:val="a4"/>
          <w:color w:val="000000" w:themeColor="text1"/>
          <w:sz w:val="28"/>
          <w:szCs w:val="28"/>
        </w:rPr>
        <w:t>, ПОСТРОЙСЯ ПО РОСТУ</w:t>
      </w:r>
      <w:r w:rsidRPr="00FD491A">
        <w:rPr>
          <w:rStyle w:val="a4"/>
          <w:color w:val="000000" w:themeColor="text1"/>
          <w:sz w:val="28"/>
          <w:szCs w:val="28"/>
        </w:rPr>
        <w:t>"</w:t>
      </w:r>
    </w:p>
    <w:p w:rsidR="00995179" w:rsidRPr="00FD491A" w:rsidRDefault="004658B2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pple-converted-space"/>
          <w:color w:val="000000" w:themeColor="text1"/>
          <w:sz w:val="28"/>
          <w:szCs w:val="28"/>
        </w:rPr>
      </w:pPr>
      <w:r w:rsidRPr="00FD491A">
        <w:rPr>
          <w:rStyle w:val="a4"/>
          <w:color w:val="000000" w:themeColor="text1"/>
          <w:sz w:val="28"/>
          <w:szCs w:val="28"/>
        </w:rPr>
        <w:t>Цель:</w:t>
      </w:r>
      <w:r w:rsidRPr="00FD491A">
        <w:rPr>
          <w:rStyle w:val="apple-converted-space"/>
          <w:color w:val="000000" w:themeColor="text1"/>
          <w:sz w:val="28"/>
          <w:szCs w:val="28"/>
        </w:rPr>
        <w:t> </w:t>
      </w:r>
      <w:r w:rsidRPr="00FD491A">
        <w:rPr>
          <w:color w:val="000000" w:themeColor="text1"/>
          <w:sz w:val="28"/>
          <w:szCs w:val="28"/>
        </w:rPr>
        <w:t>развитие способности выделять черты сходства и различия по существенным признакам, развитие мыслительных операций</w:t>
      </w:r>
      <w:r w:rsidRPr="00FD491A">
        <w:rPr>
          <w:color w:val="000000" w:themeColor="text1"/>
          <w:sz w:val="28"/>
          <w:szCs w:val="28"/>
        </w:rPr>
        <w:br/>
      </w:r>
      <w:r w:rsidRPr="00FD491A">
        <w:rPr>
          <w:rStyle w:val="a4"/>
          <w:color w:val="000000" w:themeColor="text1"/>
          <w:sz w:val="28"/>
          <w:szCs w:val="28"/>
        </w:rPr>
        <w:t>Возраст:</w:t>
      </w:r>
      <w:r w:rsidRPr="00FD491A">
        <w:rPr>
          <w:rStyle w:val="apple-converted-space"/>
          <w:color w:val="000000" w:themeColor="text1"/>
          <w:sz w:val="28"/>
          <w:szCs w:val="28"/>
        </w:rPr>
        <w:t> </w:t>
      </w:r>
      <w:r w:rsidRPr="00FD491A">
        <w:rPr>
          <w:color w:val="000000" w:themeColor="text1"/>
          <w:sz w:val="28"/>
          <w:szCs w:val="28"/>
        </w:rPr>
        <w:t>младший школьный возраст</w:t>
      </w:r>
      <w:r w:rsidRPr="00FD491A">
        <w:rPr>
          <w:rStyle w:val="apple-converted-space"/>
          <w:color w:val="000000" w:themeColor="text1"/>
          <w:sz w:val="28"/>
          <w:szCs w:val="28"/>
        </w:rPr>
        <w:t> </w:t>
      </w:r>
      <w:r w:rsidRPr="00FD491A">
        <w:rPr>
          <w:color w:val="000000" w:themeColor="text1"/>
          <w:sz w:val="28"/>
          <w:szCs w:val="28"/>
        </w:rPr>
        <w:br/>
      </w:r>
      <w:r w:rsidRPr="00FD491A">
        <w:rPr>
          <w:rStyle w:val="a4"/>
          <w:color w:val="000000" w:themeColor="text1"/>
          <w:sz w:val="28"/>
          <w:szCs w:val="28"/>
        </w:rPr>
        <w:t>Форма работы:</w:t>
      </w:r>
      <w:r w:rsidRPr="00FD491A">
        <w:rPr>
          <w:rStyle w:val="apple-converted-space"/>
          <w:color w:val="000000" w:themeColor="text1"/>
          <w:sz w:val="28"/>
          <w:szCs w:val="28"/>
        </w:rPr>
        <w:t> </w:t>
      </w:r>
      <w:r w:rsidR="00285357">
        <w:rPr>
          <w:color w:val="000000" w:themeColor="text1"/>
          <w:sz w:val="28"/>
          <w:szCs w:val="28"/>
        </w:rPr>
        <w:t>индивидуально - групповая</w:t>
      </w:r>
      <w:r w:rsidRPr="00FD491A">
        <w:rPr>
          <w:color w:val="000000" w:themeColor="text1"/>
          <w:sz w:val="28"/>
          <w:szCs w:val="28"/>
        </w:rPr>
        <w:br/>
      </w:r>
      <w:r w:rsidRPr="00FD491A">
        <w:rPr>
          <w:rStyle w:val="a4"/>
          <w:color w:val="000000" w:themeColor="text1"/>
          <w:sz w:val="28"/>
          <w:szCs w:val="28"/>
        </w:rPr>
        <w:t>Оборудование:</w:t>
      </w:r>
      <w:r w:rsidRPr="00FD491A">
        <w:rPr>
          <w:rStyle w:val="apple-converted-space"/>
          <w:color w:val="000000" w:themeColor="text1"/>
          <w:sz w:val="28"/>
          <w:szCs w:val="28"/>
        </w:rPr>
        <w:t> </w:t>
      </w:r>
      <w:r w:rsidR="00995179" w:rsidRPr="00FD491A">
        <w:rPr>
          <w:color w:val="000000" w:themeColor="text1"/>
          <w:sz w:val="28"/>
          <w:szCs w:val="28"/>
        </w:rPr>
        <w:t xml:space="preserve">фигурки разных размеров, цветные карандаши </w:t>
      </w:r>
      <w:r w:rsidRPr="00FD491A">
        <w:rPr>
          <w:color w:val="000000" w:themeColor="text1"/>
          <w:sz w:val="28"/>
          <w:szCs w:val="28"/>
        </w:rPr>
        <w:br/>
      </w:r>
      <w:r w:rsidRPr="00FD491A">
        <w:rPr>
          <w:rStyle w:val="a4"/>
          <w:color w:val="000000" w:themeColor="text1"/>
          <w:sz w:val="28"/>
          <w:szCs w:val="28"/>
        </w:rPr>
        <w:t>Ход игры:</w:t>
      </w:r>
      <w:r w:rsidRPr="00FD491A">
        <w:rPr>
          <w:rStyle w:val="apple-converted-space"/>
          <w:color w:val="000000" w:themeColor="text1"/>
          <w:sz w:val="28"/>
          <w:szCs w:val="28"/>
        </w:rPr>
        <w:t> </w:t>
      </w:r>
      <w:r w:rsidR="00995179" w:rsidRPr="00FD491A">
        <w:rPr>
          <w:rStyle w:val="apple-converted-space"/>
          <w:color w:val="000000" w:themeColor="text1"/>
          <w:sz w:val="28"/>
          <w:szCs w:val="28"/>
        </w:rPr>
        <w:t>обучающимся раздаются фигурки разных размеров (можно самому высокому ребенку дать самую маленькую фигурку, а самому низкому, наоборот самую большую)</w:t>
      </w:r>
    </w:p>
    <w:p w:rsidR="00995179" w:rsidRPr="00FD491A" w:rsidRDefault="00995179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pple-converted-space"/>
          <w:color w:val="000000" w:themeColor="text1"/>
          <w:sz w:val="28"/>
          <w:szCs w:val="28"/>
        </w:rPr>
      </w:pPr>
      <w:r w:rsidRPr="00FD491A">
        <w:rPr>
          <w:rStyle w:val="apple-converted-space"/>
          <w:color w:val="000000" w:themeColor="text1"/>
          <w:sz w:val="28"/>
          <w:szCs w:val="28"/>
        </w:rPr>
        <w:t>Для начала повторяем тему: «Правила раскрашивания», обучающиеся раскрашивают свою фигуру</w:t>
      </w:r>
      <w:r w:rsidR="00FD491A" w:rsidRPr="00FD491A">
        <w:rPr>
          <w:rStyle w:val="apple-converted-space"/>
          <w:color w:val="000000" w:themeColor="text1"/>
          <w:sz w:val="28"/>
          <w:szCs w:val="28"/>
        </w:rPr>
        <w:t>,</w:t>
      </w:r>
      <w:r w:rsidRPr="00FD491A">
        <w:rPr>
          <w:rStyle w:val="apple-converted-space"/>
          <w:color w:val="000000" w:themeColor="text1"/>
          <w:sz w:val="28"/>
          <w:szCs w:val="28"/>
        </w:rPr>
        <w:t xml:space="preserve"> какими хотят цветами, но по правилам раскрашивания (аккуратно и не заходя за границы контура).</w:t>
      </w:r>
    </w:p>
    <w:p w:rsidR="00995179" w:rsidRPr="00FD491A" w:rsidRDefault="00995179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pple-converted-space"/>
          <w:color w:val="000000" w:themeColor="text1"/>
          <w:sz w:val="28"/>
          <w:szCs w:val="28"/>
        </w:rPr>
      </w:pPr>
      <w:r w:rsidRPr="00FD491A">
        <w:rPr>
          <w:rStyle w:val="apple-converted-space"/>
          <w:color w:val="000000" w:themeColor="text1"/>
          <w:sz w:val="28"/>
          <w:szCs w:val="28"/>
        </w:rPr>
        <w:t xml:space="preserve">Далее ребята выстраиваются в произвольном порядке в одну линию. </w:t>
      </w:r>
    </w:p>
    <w:p w:rsidR="00995179" w:rsidRPr="00FD491A" w:rsidRDefault="00995179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pple-converted-space"/>
          <w:color w:val="000000" w:themeColor="text1"/>
          <w:sz w:val="28"/>
          <w:szCs w:val="28"/>
        </w:rPr>
      </w:pPr>
      <w:r w:rsidRPr="0027219A">
        <w:rPr>
          <w:rStyle w:val="apple-converted-space"/>
          <w:b/>
          <w:color w:val="000000" w:themeColor="text1"/>
          <w:sz w:val="28"/>
          <w:szCs w:val="28"/>
        </w:rPr>
        <w:t>Правила игры</w:t>
      </w:r>
      <w:r w:rsidRPr="00FD491A">
        <w:rPr>
          <w:rStyle w:val="apple-converted-space"/>
          <w:color w:val="000000" w:themeColor="text1"/>
          <w:sz w:val="28"/>
          <w:szCs w:val="28"/>
        </w:rPr>
        <w:t>:</w:t>
      </w:r>
    </w:p>
    <w:p w:rsidR="00995179" w:rsidRPr="00FD491A" w:rsidRDefault="00995179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pple-converted-space"/>
          <w:color w:val="000000" w:themeColor="text1"/>
          <w:sz w:val="28"/>
          <w:szCs w:val="28"/>
        </w:rPr>
      </w:pPr>
      <w:r w:rsidRPr="00FD491A">
        <w:rPr>
          <w:rStyle w:val="apple-converted-space"/>
          <w:color w:val="000000" w:themeColor="text1"/>
          <w:sz w:val="28"/>
          <w:szCs w:val="28"/>
        </w:rPr>
        <w:t>Сравни фигурку  с фигуркой соседа и поменяйся с ним местами</w:t>
      </w:r>
      <w:r w:rsidR="00880122" w:rsidRPr="00FD491A">
        <w:rPr>
          <w:rStyle w:val="apple-converted-space"/>
          <w:color w:val="000000" w:themeColor="text1"/>
          <w:sz w:val="28"/>
          <w:szCs w:val="28"/>
        </w:rPr>
        <w:t>.</w:t>
      </w:r>
    </w:p>
    <w:p w:rsidR="00880122" w:rsidRPr="00FD491A" w:rsidRDefault="00880122" w:rsidP="004658B2">
      <w:pPr>
        <w:pStyle w:val="a3"/>
        <w:shd w:val="clear" w:color="auto" w:fill="F8F8F8"/>
        <w:spacing w:before="75" w:beforeAutospacing="0" w:after="75" w:afterAutospacing="0" w:line="215" w:lineRule="atLeast"/>
        <w:rPr>
          <w:rStyle w:val="apple-converted-space"/>
          <w:color w:val="000000" w:themeColor="text1"/>
          <w:sz w:val="28"/>
          <w:szCs w:val="28"/>
        </w:rPr>
      </w:pPr>
      <w:r w:rsidRPr="0027219A">
        <w:rPr>
          <w:rStyle w:val="apple-converted-space"/>
          <w:b/>
          <w:color w:val="000000" w:themeColor="text1"/>
          <w:sz w:val="28"/>
          <w:szCs w:val="28"/>
        </w:rPr>
        <w:t>Итог:</w:t>
      </w:r>
      <w:r w:rsidRPr="00FD491A">
        <w:rPr>
          <w:rStyle w:val="apple-converted-space"/>
          <w:color w:val="000000" w:themeColor="text1"/>
          <w:sz w:val="28"/>
          <w:szCs w:val="28"/>
        </w:rPr>
        <w:t xml:space="preserve"> Меняемся до тех пор, пока обучающий</w:t>
      </w:r>
      <w:r w:rsidR="00FB0661">
        <w:rPr>
          <w:rStyle w:val="apple-converted-space"/>
          <w:color w:val="000000" w:themeColor="text1"/>
          <w:sz w:val="28"/>
          <w:szCs w:val="28"/>
        </w:rPr>
        <w:t xml:space="preserve">ся с самой  высокой  фигуркой  </w:t>
      </w:r>
      <w:r w:rsidRPr="00FD491A">
        <w:rPr>
          <w:rStyle w:val="apple-converted-space"/>
          <w:color w:val="000000" w:themeColor="text1"/>
          <w:sz w:val="28"/>
          <w:szCs w:val="28"/>
        </w:rPr>
        <w:t>окажется в</w:t>
      </w:r>
      <w:r w:rsidR="00FB0661">
        <w:rPr>
          <w:rStyle w:val="apple-converted-space"/>
          <w:color w:val="000000" w:themeColor="text1"/>
          <w:sz w:val="28"/>
          <w:szCs w:val="28"/>
        </w:rPr>
        <w:t>начале</w:t>
      </w:r>
      <w:r w:rsidRPr="00FD491A">
        <w:rPr>
          <w:rStyle w:val="apple-converted-space"/>
          <w:color w:val="000000" w:themeColor="text1"/>
          <w:sz w:val="28"/>
          <w:szCs w:val="28"/>
        </w:rPr>
        <w:t xml:space="preserve">, а обучающийся с самой маленькой фигуркой </w:t>
      </w:r>
      <w:r w:rsidR="00FB0661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FD491A">
        <w:rPr>
          <w:rStyle w:val="apple-converted-space"/>
          <w:color w:val="000000" w:themeColor="text1"/>
          <w:sz w:val="28"/>
          <w:szCs w:val="28"/>
        </w:rPr>
        <w:t>окажется самым последним.</w:t>
      </w:r>
      <w:r w:rsidR="00FB0661">
        <w:rPr>
          <w:rStyle w:val="apple-converted-space"/>
          <w:color w:val="000000" w:themeColor="text1"/>
          <w:sz w:val="28"/>
          <w:szCs w:val="28"/>
        </w:rPr>
        <w:t xml:space="preserve"> Может получиться так, что у самого высокого ребенка, самая маленькая фигурка, и он окажется в конце.</w:t>
      </w:r>
    </w:p>
    <w:p w:rsidR="00BE7455" w:rsidRDefault="00FD491A" w:rsidP="00BE74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91A">
        <w:rPr>
          <w:rFonts w:ascii="Times New Roman" w:hAnsi="Times New Roman" w:cs="Times New Roman"/>
          <w:sz w:val="28"/>
          <w:szCs w:val="28"/>
        </w:rPr>
        <w:lastRenderedPageBreak/>
        <w:t>Подведение итогов урока (</w:t>
      </w:r>
      <w:r w:rsidR="000B113F">
        <w:rPr>
          <w:rFonts w:ascii="Times New Roman" w:hAnsi="Times New Roman" w:cs="Times New Roman"/>
          <w:sz w:val="28"/>
          <w:szCs w:val="28"/>
        </w:rPr>
        <w:t>5</w:t>
      </w:r>
      <w:r w:rsidRPr="00FD491A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BE7455" w:rsidRDefault="00BE7455" w:rsidP="00BE7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491A" w:rsidRPr="00BE7455" w:rsidRDefault="00FD491A" w:rsidP="00BE74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E7455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FD491A" w:rsidTr="00285357">
        <w:tc>
          <w:tcPr>
            <w:tcW w:w="9546" w:type="dxa"/>
          </w:tcPr>
          <w:p w:rsidR="00FD491A" w:rsidRDefault="00FD491A" w:rsidP="00FD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91A" w:rsidTr="00285357">
        <w:tc>
          <w:tcPr>
            <w:tcW w:w="9546" w:type="dxa"/>
          </w:tcPr>
          <w:p w:rsidR="00FD491A" w:rsidRDefault="00DC0329" w:rsidP="00FD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8A140" wp14:editId="456EF4AF">
                  <wp:extent cx="5762846" cy="7928144"/>
                  <wp:effectExtent l="0" t="0" r="9525" b="0"/>
                  <wp:docPr id="11" name="Рисунок 11" descr="Раскраски для самых маленьких 3года32 - раскраски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для самых маленьких 3года32 - раскраски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880" cy="79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91A" w:rsidTr="00285357">
        <w:tc>
          <w:tcPr>
            <w:tcW w:w="9546" w:type="dxa"/>
          </w:tcPr>
          <w:p w:rsidR="00FD491A" w:rsidRDefault="00DC0329" w:rsidP="00FD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8A6BE4" wp14:editId="2F59F8F3">
                  <wp:extent cx="5703185" cy="8321040"/>
                  <wp:effectExtent l="0" t="0" r="0" b="3810"/>
                  <wp:docPr id="12" name="Рисунок 12" descr="Раскраски для самых маленьких 3года32 - раскраски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скраски для самых маленьких 3года32 - раскраски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459" cy="839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91A" w:rsidTr="00285357">
        <w:tc>
          <w:tcPr>
            <w:tcW w:w="9546" w:type="dxa"/>
          </w:tcPr>
          <w:p w:rsidR="00FD491A" w:rsidRDefault="00DC0329" w:rsidP="00FD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F663F86" wp14:editId="209FE71A">
                  <wp:extent cx="5029200" cy="7891433"/>
                  <wp:effectExtent l="0" t="0" r="0" b="0"/>
                  <wp:docPr id="14" name="Рисунок 14" descr="Раскраски для самых маленьких 3года32 - раскраски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скраски для самых маленьких 3года32 - раскраски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789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91A" w:rsidTr="00285357">
        <w:tc>
          <w:tcPr>
            <w:tcW w:w="9546" w:type="dxa"/>
          </w:tcPr>
          <w:p w:rsidR="00FD491A" w:rsidRDefault="00FD491A" w:rsidP="00FD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91A" w:rsidTr="00285357">
        <w:tc>
          <w:tcPr>
            <w:tcW w:w="9546" w:type="dxa"/>
          </w:tcPr>
          <w:p w:rsidR="00FD491A" w:rsidRDefault="00DC0329" w:rsidP="00DC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9FDE44" wp14:editId="031E9AAB">
                  <wp:extent cx="5120640" cy="7007191"/>
                  <wp:effectExtent l="0" t="0" r="3810" b="3810"/>
                  <wp:docPr id="15" name="Рисунок 15" descr="Раскраски для самых маленьких 3года32 - раскраски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краски для самых маленьких 3года32 - раскраски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786" cy="698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91A" w:rsidRDefault="00285357" w:rsidP="00FD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5336F7" wp14:editId="2DE285D4">
            <wp:extent cx="4754880" cy="6506678"/>
            <wp:effectExtent l="0" t="0" r="7620" b="8890"/>
            <wp:docPr id="17" name="Рисунок 17" descr="Раскраски для самых маленьких 3года32 - раскрас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для самых маленьких 3года32 - раскраск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54" cy="65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293337" wp14:editId="05B7D81B">
            <wp:extent cx="4276578" cy="5852160"/>
            <wp:effectExtent l="0" t="0" r="0" b="0"/>
            <wp:docPr id="18" name="Рисунок 18" descr="Раскраски для самых маленьких 3года32 - раскрас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и для самых маленьких 3года32 - раскраск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78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C1FD19" wp14:editId="4C177A0E">
            <wp:extent cx="3840480" cy="5255394"/>
            <wp:effectExtent l="0" t="0" r="7620" b="2540"/>
            <wp:docPr id="16" name="Рисунок 16" descr="Раскраски для самых маленьких 3года32 - раскрас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и для самых маленьких 3года32 - раскраск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65" cy="52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1A" w:rsidRDefault="00285357" w:rsidP="00307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FBB5BB" wp14:editId="3721BACB">
            <wp:extent cx="3439551" cy="4706754"/>
            <wp:effectExtent l="0" t="0" r="8890" b="0"/>
            <wp:docPr id="19" name="Рисунок 19" descr="Раскраски для самых маленьких 3года32 - раскрас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и для самых маленьких 3года32 - раскраск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49" cy="474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1A" w:rsidRDefault="00FD491A" w:rsidP="00FD4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91A" w:rsidRDefault="00FD491A" w:rsidP="00FD4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91A" w:rsidRDefault="00285357" w:rsidP="00FD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2A620B" wp14:editId="22753362">
            <wp:extent cx="2873326" cy="3931920"/>
            <wp:effectExtent l="0" t="0" r="3810" b="0"/>
            <wp:docPr id="20" name="Рисунок 20" descr="Раскраски для самых маленьких 3года32 - раскрас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для самых маленьких 3года32 - раскраск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26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57" w:rsidRDefault="00285357" w:rsidP="00FD1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D156F">
        <w:rPr>
          <w:noProof/>
          <w:lang w:eastAsia="ru-RU"/>
        </w:rPr>
        <w:lastRenderedPageBreak/>
        <w:drawing>
          <wp:inline distT="0" distB="0" distL="0" distR="0" wp14:anchorId="7455B3B4" wp14:editId="16DBFEDF">
            <wp:extent cx="2011680" cy="2752827"/>
            <wp:effectExtent l="0" t="0" r="7620" b="9525"/>
            <wp:docPr id="21" name="Рисунок 21" descr="Раскраски для самых маленьких 3года32 - раскрас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для самых маленьких 3года32 - раскраски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3" cy="275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6F" w:rsidRDefault="00FD1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491A" w:rsidRPr="00285357" w:rsidRDefault="00285357" w:rsidP="00285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35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85357" w:rsidRDefault="00285357" w:rsidP="0028535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«Пирог с математикой», изд. МНЦМО, Москва 2013 г.</w:t>
      </w:r>
    </w:p>
    <w:p w:rsidR="00285357" w:rsidRPr="00285357" w:rsidRDefault="00285357" w:rsidP="0028535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Т.А.Рудченко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А.Л.Семенов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«Информатика», Перспектива, Просвещение ИНТ, Москва 2013 г.</w:t>
      </w:r>
    </w:p>
    <w:sectPr w:rsidR="00285357" w:rsidRPr="00285357" w:rsidSect="00BE74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3AEB"/>
    <w:multiLevelType w:val="hybridMultilevel"/>
    <w:tmpl w:val="D9C60F28"/>
    <w:lvl w:ilvl="0" w:tplc="AD1448E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33370"/>
    <w:multiLevelType w:val="hybridMultilevel"/>
    <w:tmpl w:val="A936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2B"/>
    <w:rsid w:val="000B113F"/>
    <w:rsid w:val="00152665"/>
    <w:rsid w:val="001C33AB"/>
    <w:rsid w:val="0027219A"/>
    <w:rsid w:val="00285357"/>
    <w:rsid w:val="00307D60"/>
    <w:rsid w:val="003445BB"/>
    <w:rsid w:val="004658B2"/>
    <w:rsid w:val="00631F2B"/>
    <w:rsid w:val="006D1403"/>
    <w:rsid w:val="00880122"/>
    <w:rsid w:val="008C0A77"/>
    <w:rsid w:val="00995179"/>
    <w:rsid w:val="00BE7455"/>
    <w:rsid w:val="00DC0329"/>
    <w:rsid w:val="00FB0661"/>
    <w:rsid w:val="00FD156F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8B2"/>
    <w:rPr>
      <w:b/>
      <w:bCs/>
    </w:rPr>
  </w:style>
  <w:style w:type="character" w:customStyle="1" w:styleId="apple-converted-space">
    <w:name w:val="apple-converted-space"/>
    <w:basedOn w:val="a0"/>
    <w:rsid w:val="004658B2"/>
  </w:style>
  <w:style w:type="paragraph" w:styleId="a5">
    <w:name w:val="List Paragraph"/>
    <w:basedOn w:val="a"/>
    <w:uiPriority w:val="34"/>
    <w:qFormat/>
    <w:rsid w:val="00880122"/>
    <w:pPr>
      <w:ind w:left="720"/>
      <w:contextualSpacing/>
    </w:pPr>
  </w:style>
  <w:style w:type="table" w:styleId="a6">
    <w:name w:val="Table Grid"/>
    <w:basedOn w:val="a1"/>
    <w:uiPriority w:val="59"/>
    <w:rsid w:val="00F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8B2"/>
    <w:rPr>
      <w:b/>
      <w:bCs/>
    </w:rPr>
  </w:style>
  <w:style w:type="character" w:customStyle="1" w:styleId="apple-converted-space">
    <w:name w:val="apple-converted-space"/>
    <w:basedOn w:val="a0"/>
    <w:rsid w:val="004658B2"/>
  </w:style>
  <w:style w:type="paragraph" w:styleId="a5">
    <w:name w:val="List Paragraph"/>
    <w:basedOn w:val="a"/>
    <w:uiPriority w:val="34"/>
    <w:qFormat/>
    <w:rsid w:val="00880122"/>
    <w:pPr>
      <w:ind w:left="720"/>
      <w:contextualSpacing/>
    </w:pPr>
  </w:style>
  <w:style w:type="table" w:styleId="a6">
    <w:name w:val="Table Grid"/>
    <w:basedOn w:val="a1"/>
    <w:uiPriority w:val="59"/>
    <w:rsid w:val="00FD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2015-01-05T19:25:00Z</dcterms:created>
  <dcterms:modified xsi:type="dcterms:W3CDTF">2015-01-05T19:25:00Z</dcterms:modified>
</cp:coreProperties>
</file>