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5B" w:rsidRPr="00A9055B" w:rsidRDefault="00A9055B" w:rsidP="00DF730F">
      <w:pPr>
        <w:spacing w:line="240" w:lineRule="auto"/>
        <w:ind w:left="2124" w:firstLine="708"/>
        <w:jc w:val="both"/>
      </w:pPr>
      <w:r w:rsidRPr="00A9055B">
        <w:rPr>
          <w:b/>
          <w:u w:val="single"/>
        </w:rPr>
        <w:t>Развиваем внимание</w:t>
      </w:r>
    </w:p>
    <w:p w:rsidR="00A9055B" w:rsidRPr="00A9055B" w:rsidRDefault="00A9055B" w:rsidP="00A9055B">
      <w:pPr>
        <w:spacing w:line="240" w:lineRule="auto"/>
        <w:ind w:firstLine="708"/>
        <w:jc w:val="both"/>
        <w:rPr>
          <w:b/>
          <w:i/>
        </w:rPr>
      </w:pPr>
      <w:r w:rsidRPr="00A9055B">
        <w:t xml:space="preserve">               </w:t>
      </w:r>
      <w:r w:rsidRPr="00A9055B">
        <w:rPr>
          <w:b/>
          <w:i/>
        </w:rPr>
        <w:t>Обучающие игры и развитие внимания</w:t>
      </w:r>
    </w:p>
    <w:p w:rsidR="00A9055B" w:rsidRPr="00A9055B" w:rsidRDefault="00A9055B" w:rsidP="00A9055B">
      <w:pPr>
        <w:spacing w:line="240" w:lineRule="auto"/>
        <w:jc w:val="both"/>
      </w:pPr>
      <w:r w:rsidRPr="00A9055B">
        <w:t>При возможности поиграйте с ребенком, организуйте его игры со сверстниками. Используйте для этого развивающую детскую литературу, журналы, где обычно описывается немало интересных и полезных игр:  картинки со скрытыми  в них изображениями; картинки, где нужно найти отличия; нарисованные лабиринты и др. Можно создавать игровые ситуации при разгадывании этих задачек, вносить в игры элемент соперничества.</w:t>
      </w:r>
    </w:p>
    <w:p w:rsidR="00A9055B" w:rsidRPr="00A9055B" w:rsidRDefault="00A9055B" w:rsidP="00A9055B">
      <w:pPr>
        <w:spacing w:line="240" w:lineRule="auto"/>
        <w:jc w:val="both"/>
        <w:rPr>
          <w:b/>
          <w:i/>
        </w:rPr>
      </w:pPr>
      <w:r w:rsidRPr="00A9055B">
        <w:tab/>
      </w:r>
      <w:r w:rsidRPr="00A9055B">
        <w:tab/>
      </w:r>
      <w:r w:rsidRPr="00A9055B">
        <w:rPr>
          <w:b/>
          <w:i/>
        </w:rPr>
        <w:t xml:space="preserve">  Тренировка распределения внимания</w:t>
      </w:r>
    </w:p>
    <w:p w:rsidR="00A9055B" w:rsidRPr="00A9055B" w:rsidRDefault="00A9055B" w:rsidP="00A9055B">
      <w:pPr>
        <w:spacing w:line="240" w:lineRule="auto"/>
        <w:jc w:val="both"/>
      </w:pPr>
      <w:r w:rsidRPr="00A9055B">
        <w:t>Задани</w:t>
      </w:r>
      <w:proofErr w:type="gramStart"/>
      <w:r w:rsidRPr="00A9055B">
        <w:t>е-</w:t>
      </w:r>
      <w:proofErr w:type="gramEnd"/>
      <w:r w:rsidRPr="00A9055B">
        <w:t xml:space="preserve"> вычеркивать в газетном тексте определенные буквы: одну или две (например, «а» и «</w:t>
      </w:r>
      <w:proofErr w:type="spellStart"/>
      <w:r w:rsidRPr="00A9055B">
        <w:t>ю</w:t>
      </w:r>
      <w:proofErr w:type="spellEnd"/>
      <w:r w:rsidRPr="00A9055B">
        <w:t xml:space="preserve">», на следующий день какие-либо другие буквы и </w:t>
      </w:r>
      <w:proofErr w:type="spellStart"/>
      <w:r w:rsidRPr="00A9055B">
        <w:t>т.д</w:t>
      </w:r>
      <w:proofErr w:type="spellEnd"/>
      <w:r w:rsidRPr="00A9055B">
        <w:t>). В это же время ставить  аудиодиск с какой-нибудь сказкой. Нужно проверить, сколько букв ребенок пропустил и понял из сказки.</w:t>
      </w:r>
    </w:p>
    <w:p w:rsidR="00A9055B" w:rsidRPr="00A9055B" w:rsidRDefault="00A9055B" w:rsidP="00A9055B">
      <w:pPr>
        <w:spacing w:line="240" w:lineRule="auto"/>
        <w:jc w:val="both"/>
        <w:rPr>
          <w:b/>
          <w:i/>
        </w:rPr>
      </w:pPr>
      <w:r w:rsidRPr="00A9055B">
        <w:tab/>
      </w:r>
      <w:r w:rsidRPr="00A9055B">
        <w:tab/>
      </w:r>
      <w:r w:rsidRPr="00A9055B">
        <w:rPr>
          <w:b/>
          <w:i/>
        </w:rPr>
        <w:t xml:space="preserve"> Тренировка объема внимания</w:t>
      </w:r>
    </w:p>
    <w:p w:rsidR="00A9055B" w:rsidRPr="00A9055B" w:rsidRDefault="00A9055B" w:rsidP="00A9055B">
      <w:pPr>
        <w:spacing w:line="240" w:lineRule="auto"/>
        <w:jc w:val="both"/>
      </w:pPr>
      <w:r w:rsidRPr="00A9055B">
        <w:t>В отсутствие ребенка выкладывают на стол небольшое количество предметов (ручку, несколько карандашей, тетрадь, игрушки) и все это закрывают. Затем приглашают ребенка, на несколько секунд отрывают все предметы, опять закрывают и просят перечислить все, что он увидел. Чем больше предметов ребенок успевает зафиксировать, тем больше объем внимания. Необходимо повторять это упражнение при постоянном увеличении количества предметов.</w:t>
      </w:r>
    </w:p>
    <w:p w:rsidR="00A9055B" w:rsidRPr="00A9055B" w:rsidRDefault="00A9055B" w:rsidP="00A9055B">
      <w:pPr>
        <w:spacing w:line="240" w:lineRule="auto"/>
        <w:jc w:val="center"/>
        <w:rPr>
          <w:b/>
          <w:i/>
        </w:rPr>
      </w:pPr>
      <w:r w:rsidRPr="00A9055B">
        <w:rPr>
          <w:b/>
          <w:i/>
        </w:rPr>
        <w:t>Помощь невнимательному ребенку при выполнении домашних заданий.</w:t>
      </w:r>
    </w:p>
    <w:p w:rsidR="00A9055B" w:rsidRPr="00A9055B" w:rsidRDefault="00A9055B" w:rsidP="00A9055B">
      <w:pPr>
        <w:spacing w:line="240" w:lineRule="auto"/>
        <w:jc w:val="both"/>
      </w:pPr>
      <w:r w:rsidRPr="00A9055B">
        <w:t>При организации помощи ребенку в выполнении домашнего задания необходимо следующее:</w:t>
      </w:r>
    </w:p>
    <w:p w:rsidR="00A9055B" w:rsidRPr="00A9055B" w:rsidRDefault="00A9055B" w:rsidP="00A9055B">
      <w:pPr>
        <w:pStyle w:val="a3"/>
        <w:numPr>
          <w:ilvl w:val="0"/>
          <w:numId w:val="1"/>
        </w:numPr>
        <w:spacing w:line="240" w:lineRule="auto"/>
        <w:jc w:val="both"/>
      </w:pPr>
      <w:r w:rsidRPr="00A9055B">
        <w:t>Отчетливое понимание ребенком конкретной задачи своей деятельности;</w:t>
      </w:r>
    </w:p>
    <w:p w:rsidR="00A9055B" w:rsidRPr="00A9055B" w:rsidRDefault="00A9055B" w:rsidP="00A9055B">
      <w:pPr>
        <w:pStyle w:val="a3"/>
        <w:numPr>
          <w:ilvl w:val="0"/>
          <w:numId w:val="1"/>
        </w:numPr>
        <w:spacing w:line="240" w:lineRule="auto"/>
        <w:jc w:val="both"/>
      </w:pPr>
      <w:r w:rsidRPr="00A9055B">
        <w:t>Привычные условия при выполнении уроков;</w:t>
      </w:r>
    </w:p>
    <w:p w:rsidR="00A9055B" w:rsidRPr="00A9055B" w:rsidRDefault="00A9055B" w:rsidP="00A9055B">
      <w:pPr>
        <w:pStyle w:val="a3"/>
        <w:numPr>
          <w:ilvl w:val="0"/>
          <w:numId w:val="1"/>
        </w:numPr>
        <w:spacing w:line="240" w:lineRule="auto"/>
        <w:jc w:val="both"/>
      </w:pPr>
      <w:r w:rsidRPr="00A9055B">
        <w:t>Создание благоприятных условий для выполнения уроков, то есть исключение отрицательно действующих посторонних раздражителей (шума, неприятных запахов); легкая, негромко звучащая музыка, слабые звуки не только не нарушают внимания, а даже усиливают его;</w:t>
      </w:r>
    </w:p>
    <w:p w:rsidR="00A9055B" w:rsidRPr="00A9055B" w:rsidRDefault="00A9055B" w:rsidP="00A9055B">
      <w:pPr>
        <w:pStyle w:val="a3"/>
        <w:numPr>
          <w:ilvl w:val="0"/>
          <w:numId w:val="1"/>
        </w:numPr>
        <w:spacing w:line="240" w:lineRule="auto"/>
        <w:jc w:val="both"/>
      </w:pPr>
      <w:r w:rsidRPr="00A9055B">
        <w:t>Тренировка произвольного внимания (путем повторений и упражнений) для того, чтобы воспитывать у ребенка наблюдательность.</w:t>
      </w:r>
    </w:p>
    <w:p w:rsidR="00A9055B" w:rsidRPr="00A9055B" w:rsidRDefault="00A9055B" w:rsidP="00A9055B">
      <w:pPr>
        <w:spacing w:line="240" w:lineRule="auto"/>
      </w:pPr>
    </w:p>
    <w:p w:rsidR="00A9055B" w:rsidRPr="000861DD" w:rsidRDefault="00A9055B" w:rsidP="00DF730F">
      <w:pPr>
        <w:spacing w:line="240" w:lineRule="auto"/>
        <w:ind w:left="2124" w:firstLine="708"/>
        <w:jc w:val="both"/>
        <w:rPr>
          <w:b/>
          <w:u w:val="single"/>
        </w:rPr>
      </w:pPr>
      <w:r w:rsidRPr="000861DD">
        <w:rPr>
          <w:b/>
          <w:u w:val="single"/>
        </w:rPr>
        <w:lastRenderedPageBreak/>
        <w:t>Развиваем память</w:t>
      </w:r>
    </w:p>
    <w:p w:rsidR="00A9055B" w:rsidRPr="000861DD" w:rsidRDefault="00A9055B" w:rsidP="00A9055B">
      <w:pPr>
        <w:spacing w:line="240" w:lineRule="auto"/>
        <w:ind w:left="1416"/>
        <w:jc w:val="both"/>
      </w:pPr>
      <w:r w:rsidRPr="000861DD">
        <w:rPr>
          <w:b/>
          <w:i/>
        </w:rPr>
        <w:t xml:space="preserve">              Память можно и нужно развивать</w:t>
      </w:r>
    </w:p>
    <w:p w:rsidR="00A9055B" w:rsidRPr="000861DD" w:rsidRDefault="00A9055B" w:rsidP="00A9055B">
      <w:pPr>
        <w:spacing w:line="240" w:lineRule="auto"/>
        <w:ind w:firstLine="708"/>
        <w:jc w:val="both"/>
      </w:pPr>
      <w:r w:rsidRPr="000861DD">
        <w:t>Основу памяти составляет генетически обусловленная способность запечатлевать информацию. Такую память называют природной (или механической, непосредственной).</w:t>
      </w:r>
    </w:p>
    <w:p w:rsidR="00A9055B" w:rsidRPr="000861DD" w:rsidRDefault="00A9055B" w:rsidP="00A9055B">
      <w:pPr>
        <w:spacing w:line="240" w:lineRule="auto"/>
        <w:ind w:firstLine="708"/>
        <w:jc w:val="both"/>
      </w:pPr>
      <w:r w:rsidRPr="000861DD">
        <w:t>Каждый ребенок, каким бы слабыми природными способностями он ни обладал, может усовершенствовать свою память за счет разнообразных приемов запоминания, способов обработки информации.</w:t>
      </w:r>
    </w:p>
    <w:p w:rsidR="00A9055B" w:rsidRPr="000861DD" w:rsidRDefault="00A9055B" w:rsidP="00A9055B">
      <w:pPr>
        <w:spacing w:line="240" w:lineRule="auto"/>
        <w:ind w:firstLine="708"/>
        <w:jc w:val="both"/>
      </w:pPr>
      <w:r w:rsidRPr="000861DD">
        <w:t>Культурную память можно развивать в течение всей жизни, используя различные способы запоминания.</w:t>
      </w:r>
    </w:p>
    <w:p w:rsidR="00A9055B" w:rsidRPr="000861DD" w:rsidRDefault="00A9055B" w:rsidP="00A9055B">
      <w:pPr>
        <w:spacing w:line="240" w:lineRule="auto"/>
        <w:ind w:firstLine="708"/>
        <w:jc w:val="both"/>
        <w:rPr>
          <w:b/>
          <w:i/>
        </w:rPr>
      </w:pPr>
      <w:r w:rsidRPr="000861DD">
        <w:rPr>
          <w:b/>
          <w:i/>
        </w:rPr>
        <w:t>Способы помощи ребенку с учетом недостатков памяти</w:t>
      </w:r>
    </w:p>
    <w:p w:rsidR="00A9055B" w:rsidRPr="000861DD" w:rsidRDefault="00A9055B" w:rsidP="00A9055B">
      <w:pPr>
        <w:spacing w:line="240" w:lineRule="auto"/>
        <w:ind w:firstLine="708"/>
        <w:jc w:val="both"/>
      </w:pPr>
      <w:r w:rsidRPr="000861DD">
        <w:t>При нарушениях памяти нужно добиваться от ребенка не дословного запоминания учебного материала, а его общего понимания.</w:t>
      </w:r>
    </w:p>
    <w:p w:rsidR="00A9055B" w:rsidRPr="000861DD" w:rsidRDefault="00A9055B" w:rsidP="00A9055B">
      <w:pPr>
        <w:spacing w:line="240" w:lineRule="auto"/>
        <w:ind w:firstLine="708"/>
        <w:jc w:val="both"/>
      </w:pPr>
      <w:r w:rsidRPr="000861DD">
        <w:t>В тех случаях, когда требуется дословное заучивание, нужно проводить его маленькими порциями.</w:t>
      </w:r>
    </w:p>
    <w:p w:rsidR="00A9055B" w:rsidRPr="000861DD" w:rsidRDefault="00A9055B" w:rsidP="00A9055B">
      <w:pPr>
        <w:spacing w:line="240" w:lineRule="auto"/>
        <w:ind w:firstLine="708"/>
        <w:jc w:val="both"/>
      </w:pPr>
      <w:r w:rsidRPr="000861DD">
        <w:rPr>
          <w:i/>
        </w:rPr>
        <w:t>Группировка материала</w:t>
      </w:r>
    </w:p>
    <w:p w:rsidR="00A9055B" w:rsidRPr="000861DD" w:rsidRDefault="00A9055B" w:rsidP="00A9055B">
      <w:pPr>
        <w:spacing w:line="240" w:lineRule="auto"/>
        <w:ind w:firstLine="708"/>
        <w:jc w:val="both"/>
      </w:pPr>
      <w:r w:rsidRPr="000861DD">
        <w:t>Изучаемый материал делится на части или группы. Нагрузка на память уменьшается ровно во столько раз, на сколько частей или классов был разделен  подлежащий запоминанию материал.</w:t>
      </w:r>
    </w:p>
    <w:p w:rsidR="00A9055B" w:rsidRPr="000861DD" w:rsidRDefault="00A9055B" w:rsidP="00A9055B">
      <w:pPr>
        <w:spacing w:line="240" w:lineRule="auto"/>
        <w:ind w:firstLine="708"/>
        <w:jc w:val="both"/>
      </w:pPr>
      <w:r w:rsidRPr="000861DD">
        <w:rPr>
          <w:i/>
        </w:rPr>
        <w:t>Ассоциации</w:t>
      </w:r>
    </w:p>
    <w:p w:rsidR="00A9055B" w:rsidRPr="000861DD" w:rsidRDefault="00A9055B" w:rsidP="00A9055B">
      <w:pPr>
        <w:spacing w:line="240" w:lineRule="auto"/>
        <w:ind w:firstLine="708"/>
        <w:jc w:val="both"/>
      </w:pPr>
      <w:r w:rsidRPr="000861DD">
        <w:t>Полезно учить ребенка образно представлять себе то, что требуется запомнить, привлекать самые разнообразные ассоциации.</w:t>
      </w:r>
    </w:p>
    <w:p w:rsidR="00A9055B" w:rsidRPr="000861DD" w:rsidRDefault="00A9055B" w:rsidP="00A9055B">
      <w:pPr>
        <w:spacing w:line="240" w:lineRule="auto"/>
        <w:ind w:firstLine="708"/>
        <w:jc w:val="both"/>
      </w:pPr>
      <w:r w:rsidRPr="000861DD">
        <w:rPr>
          <w:i/>
        </w:rPr>
        <w:t>Опорные пункты</w:t>
      </w:r>
    </w:p>
    <w:p w:rsidR="00A9055B" w:rsidRPr="000861DD" w:rsidRDefault="00A9055B" w:rsidP="00A9055B">
      <w:pPr>
        <w:spacing w:line="240" w:lineRule="auto"/>
        <w:ind w:firstLine="708"/>
        <w:jc w:val="both"/>
      </w:pPr>
      <w:r w:rsidRPr="000861DD">
        <w:t>В качестве опоры могут выступать даты, необычные словосочетания, незнакомые или очень знакомые слова, неожиданный поворот событий, метафоры, имена и др. Опорные пункты составляют своего рода план для припоминания.</w:t>
      </w:r>
    </w:p>
    <w:p w:rsidR="00A9055B" w:rsidRPr="000861DD" w:rsidRDefault="00A9055B" w:rsidP="00A9055B">
      <w:pPr>
        <w:spacing w:line="240" w:lineRule="auto"/>
        <w:ind w:firstLine="708"/>
        <w:jc w:val="both"/>
        <w:rPr>
          <w:i/>
        </w:rPr>
      </w:pPr>
      <w:r w:rsidRPr="000861DD">
        <w:rPr>
          <w:i/>
        </w:rPr>
        <w:t>Структурирование материала</w:t>
      </w:r>
    </w:p>
    <w:p w:rsidR="00A9055B" w:rsidRPr="000861DD" w:rsidRDefault="00A9055B" w:rsidP="00A9055B">
      <w:pPr>
        <w:spacing w:line="240" w:lineRule="auto"/>
        <w:ind w:firstLine="708"/>
        <w:jc w:val="both"/>
      </w:pPr>
      <w:r w:rsidRPr="000861DD">
        <w:t>При структурировании материала устанавливаются связи, отношения внутри запоминаемого материала, благодаря чему он начинает воспринимать как целое.</w:t>
      </w:r>
    </w:p>
    <w:p w:rsidR="00232913" w:rsidRDefault="00A9055B" w:rsidP="00A9055B">
      <w:pPr>
        <w:spacing w:line="240" w:lineRule="auto"/>
        <w:ind w:left="708"/>
        <w:rPr>
          <w:b/>
        </w:rPr>
      </w:pPr>
      <w:r w:rsidRPr="00A9055B">
        <w:rPr>
          <w:b/>
        </w:rPr>
        <w:lastRenderedPageBreak/>
        <w:t>Некоторые задачи на развитие логического мышления</w:t>
      </w:r>
    </w:p>
    <w:p w:rsidR="00A9055B" w:rsidRDefault="00A9055B" w:rsidP="00A9055B">
      <w:pPr>
        <w:spacing w:line="240" w:lineRule="auto"/>
        <w:ind w:left="708"/>
        <w:rPr>
          <w:b/>
        </w:rPr>
      </w:pPr>
    </w:p>
    <w:p w:rsidR="00A9055B" w:rsidRDefault="00A9055B" w:rsidP="00A9055B">
      <w:pPr>
        <w:spacing w:line="240" w:lineRule="auto"/>
        <w:ind w:left="708"/>
        <w:rPr>
          <w:b/>
        </w:rPr>
      </w:pPr>
    </w:p>
    <w:p w:rsidR="00A9055B" w:rsidRDefault="00A9055B" w:rsidP="00A9055B">
      <w:pPr>
        <w:spacing w:line="240" w:lineRule="auto"/>
        <w:ind w:left="708"/>
        <w:rPr>
          <w:b/>
        </w:rPr>
      </w:pPr>
    </w:p>
    <w:p w:rsidR="00A9055B" w:rsidRDefault="00A9055B" w:rsidP="00A9055B">
      <w:pPr>
        <w:spacing w:line="240" w:lineRule="auto"/>
        <w:ind w:left="708"/>
        <w:rPr>
          <w:b/>
        </w:rPr>
      </w:pPr>
    </w:p>
    <w:p w:rsidR="00A9055B" w:rsidRDefault="00A9055B" w:rsidP="00A9055B">
      <w:pPr>
        <w:spacing w:line="240" w:lineRule="auto"/>
        <w:ind w:left="708"/>
        <w:rPr>
          <w:b/>
        </w:rPr>
      </w:pPr>
    </w:p>
    <w:p w:rsidR="00A9055B" w:rsidRDefault="00A9055B" w:rsidP="00A9055B">
      <w:pPr>
        <w:spacing w:line="240" w:lineRule="auto"/>
        <w:ind w:left="708"/>
        <w:rPr>
          <w:b/>
        </w:rPr>
      </w:pPr>
    </w:p>
    <w:p w:rsidR="00A9055B" w:rsidRDefault="00A9055B" w:rsidP="00A9055B">
      <w:pPr>
        <w:spacing w:line="240" w:lineRule="auto"/>
        <w:ind w:left="708"/>
        <w:rPr>
          <w:b/>
        </w:rPr>
      </w:pPr>
    </w:p>
    <w:p w:rsidR="00A9055B" w:rsidRDefault="00A9055B" w:rsidP="00A9055B">
      <w:pPr>
        <w:spacing w:line="240" w:lineRule="auto"/>
        <w:ind w:left="708"/>
        <w:rPr>
          <w:b/>
        </w:rPr>
      </w:pPr>
    </w:p>
    <w:p w:rsidR="00A9055B" w:rsidRDefault="00A9055B" w:rsidP="00A9055B">
      <w:pPr>
        <w:spacing w:line="240" w:lineRule="auto"/>
        <w:ind w:left="708"/>
        <w:rPr>
          <w:b/>
        </w:rPr>
      </w:pPr>
    </w:p>
    <w:p w:rsidR="00A9055B" w:rsidRDefault="00A9055B" w:rsidP="00A9055B">
      <w:pPr>
        <w:spacing w:line="240" w:lineRule="auto"/>
        <w:ind w:left="708"/>
        <w:rPr>
          <w:b/>
        </w:rPr>
      </w:pPr>
    </w:p>
    <w:p w:rsidR="00A9055B" w:rsidRDefault="00A9055B" w:rsidP="00A9055B">
      <w:pPr>
        <w:spacing w:line="240" w:lineRule="auto"/>
        <w:ind w:left="708"/>
        <w:rPr>
          <w:b/>
        </w:rPr>
      </w:pPr>
    </w:p>
    <w:p w:rsidR="00A9055B" w:rsidRDefault="00A9055B" w:rsidP="00A9055B">
      <w:pPr>
        <w:spacing w:line="240" w:lineRule="auto"/>
        <w:ind w:left="708"/>
        <w:rPr>
          <w:b/>
        </w:rPr>
      </w:pPr>
    </w:p>
    <w:p w:rsidR="00A9055B" w:rsidRDefault="00A9055B" w:rsidP="00A9055B">
      <w:pPr>
        <w:spacing w:line="240" w:lineRule="auto"/>
        <w:ind w:left="708"/>
        <w:rPr>
          <w:b/>
        </w:rPr>
      </w:pPr>
    </w:p>
    <w:p w:rsidR="00A9055B" w:rsidRDefault="00A9055B" w:rsidP="00A9055B">
      <w:pPr>
        <w:spacing w:line="240" w:lineRule="auto"/>
        <w:ind w:left="708"/>
        <w:rPr>
          <w:b/>
        </w:rPr>
      </w:pPr>
    </w:p>
    <w:p w:rsidR="00A9055B" w:rsidRDefault="00A9055B" w:rsidP="00A9055B">
      <w:pPr>
        <w:spacing w:line="240" w:lineRule="auto"/>
        <w:ind w:left="708"/>
        <w:rPr>
          <w:b/>
        </w:rPr>
      </w:pPr>
    </w:p>
    <w:p w:rsidR="00A9055B" w:rsidRDefault="00A9055B" w:rsidP="00A9055B">
      <w:pPr>
        <w:spacing w:line="240" w:lineRule="auto"/>
        <w:ind w:left="708"/>
        <w:rPr>
          <w:b/>
        </w:rPr>
      </w:pPr>
    </w:p>
    <w:p w:rsidR="00A9055B" w:rsidRDefault="00A9055B" w:rsidP="00A9055B">
      <w:pPr>
        <w:spacing w:line="240" w:lineRule="auto"/>
        <w:ind w:left="708"/>
        <w:rPr>
          <w:b/>
        </w:rPr>
      </w:pPr>
    </w:p>
    <w:p w:rsidR="00A9055B" w:rsidRDefault="00A9055B" w:rsidP="00A9055B">
      <w:pPr>
        <w:spacing w:line="240" w:lineRule="auto"/>
        <w:ind w:left="708"/>
        <w:rPr>
          <w:b/>
        </w:rPr>
      </w:pPr>
    </w:p>
    <w:p w:rsidR="00A9055B" w:rsidRDefault="00A9055B" w:rsidP="00A9055B">
      <w:pPr>
        <w:spacing w:line="240" w:lineRule="auto"/>
        <w:ind w:left="708"/>
        <w:rPr>
          <w:b/>
        </w:rPr>
      </w:pPr>
    </w:p>
    <w:p w:rsidR="00DF730F" w:rsidRDefault="00DF730F" w:rsidP="00A9055B">
      <w:pPr>
        <w:spacing w:line="240" w:lineRule="auto"/>
        <w:ind w:left="708"/>
        <w:rPr>
          <w:b/>
        </w:rPr>
      </w:pPr>
    </w:p>
    <w:p w:rsidR="00DF730F" w:rsidRDefault="00DF730F" w:rsidP="00A9055B">
      <w:pPr>
        <w:spacing w:line="240" w:lineRule="auto"/>
        <w:ind w:left="708"/>
        <w:rPr>
          <w:b/>
        </w:rPr>
      </w:pPr>
    </w:p>
    <w:p w:rsidR="00DF730F" w:rsidRDefault="00DF730F" w:rsidP="00A9055B">
      <w:pPr>
        <w:spacing w:line="240" w:lineRule="auto"/>
        <w:ind w:left="708"/>
        <w:rPr>
          <w:b/>
        </w:rPr>
      </w:pPr>
    </w:p>
    <w:p w:rsidR="00DF730F" w:rsidRDefault="00DF730F" w:rsidP="00A9055B">
      <w:pPr>
        <w:spacing w:line="240" w:lineRule="auto"/>
        <w:ind w:left="708"/>
        <w:rPr>
          <w:b/>
        </w:rPr>
      </w:pPr>
    </w:p>
    <w:p w:rsidR="00A9055B" w:rsidRDefault="00A9055B" w:rsidP="00A9055B">
      <w:pPr>
        <w:spacing w:line="240" w:lineRule="auto"/>
        <w:ind w:left="708"/>
        <w:rPr>
          <w:b/>
        </w:rPr>
      </w:pPr>
    </w:p>
    <w:p w:rsidR="00DF730F" w:rsidRDefault="00DF730F" w:rsidP="00A9055B">
      <w:pPr>
        <w:spacing w:line="240" w:lineRule="auto"/>
        <w:ind w:left="708"/>
        <w:rPr>
          <w:b/>
        </w:rPr>
      </w:pPr>
    </w:p>
    <w:p w:rsidR="00DF730F" w:rsidRPr="00DF730F" w:rsidRDefault="00DF730F" w:rsidP="00DF730F">
      <w:pPr>
        <w:spacing w:line="240" w:lineRule="auto"/>
        <w:ind w:left="708"/>
        <w:jc w:val="center"/>
        <w:rPr>
          <w:b/>
          <w:sz w:val="36"/>
          <w:szCs w:val="36"/>
        </w:rPr>
      </w:pPr>
      <w:r w:rsidRPr="00DF730F">
        <w:rPr>
          <w:b/>
          <w:sz w:val="36"/>
          <w:szCs w:val="36"/>
        </w:rPr>
        <w:t>Рекомендации для родителей. Развиваем внимание, память, мышление.</w:t>
      </w:r>
    </w:p>
    <w:p w:rsidR="00A9055B" w:rsidRDefault="00A9055B" w:rsidP="00A9055B">
      <w:pPr>
        <w:spacing w:line="240" w:lineRule="auto"/>
        <w:ind w:left="708"/>
        <w:rPr>
          <w:b/>
        </w:rPr>
      </w:pPr>
    </w:p>
    <w:p w:rsidR="00A9055B" w:rsidRDefault="00A9055B" w:rsidP="00A9055B">
      <w:pPr>
        <w:spacing w:line="240" w:lineRule="auto"/>
        <w:ind w:left="708"/>
        <w:rPr>
          <w:b/>
        </w:rPr>
      </w:pPr>
    </w:p>
    <w:p w:rsidR="00A9055B" w:rsidRDefault="00A9055B" w:rsidP="00A9055B">
      <w:pPr>
        <w:spacing w:line="240" w:lineRule="auto"/>
        <w:ind w:left="708"/>
        <w:rPr>
          <w:b/>
        </w:rPr>
      </w:pPr>
    </w:p>
    <w:p w:rsidR="00A9055B" w:rsidRPr="00A9055B" w:rsidRDefault="00A9055B" w:rsidP="00A9055B">
      <w:pPr>
        <w:spacing w:line="240" w:lineRule="auto"/>
        <w:ind w:left="708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256881" cy="3543300"/>
            <wp:effectExtent l="19050" t="0" r="0" b="0"/>
            <wp:docPr id="1" name="Рисунок 1" descr="F:\Рисуночки\рисунки в самый умный\p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исуночки\рисунки в самый умный\p1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881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055B" w:rsidRPr="00A9055B" w:rsidSect="00DF730F">
      <w:pgSz w:w="16838" w:h="11906" w:orient="landscape"/>
      <w:pgMar w:top="284" w:right="536" w:bottom="284" w:left="28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30F" w:rsidRDefault="00DF730F" w:rsidP="00DF730F">
      <w:pPr>
        <w:spacing w:after="0" w:line="240" w:lineRule="auto"/>
      </w:pPr>
      <w:r>
        <w:separator/>
      </w:r>
    </w:p>
  </w:endnote>
  <w:endnote w:type="continuationSeparator" w:id="1">
    <w:p w:rsidR="00DF730F" w:rsidRDefault="00DF730F" w:rsidP="00DF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30F" w:rsidRDefault="00DF730F" w:rsidP="00DF730F">
      <w:pPr>
        <w:spacing w:after="0" w:line="240" w:lineRule="auto"/>
      </w:pPr>
      <w:r>
        <w:separator/>
      </w:r>
    </w:p>
  </w:footnote>
  <w:footnote w:type="continuationSeparator" w:id="1">
    <w:p w:rsidR="00DF730F" w:rsidRDefault="00DF730F" w:rsidP="00DF7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5A69"/>
    <w:multiLevelType w:val="hybridMultilevel"/>
    <w:tmpl w:val="9586B418"/>
    <w:lvl w:ilvl="0" w:tplc="AAFE44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55B"/>
    <w:rsid w:val="00232913"/>
    <w:rsid w:val="002C21FC"/>
    <w:rsid w:val="00A9055B"/>
    <w:rsid w:val="00D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5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55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F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F730F"/>
  </w:style>
  <w:style w:type="paragraph" w:styleId="a8">
    <w:name w:val="footer"/>
    <w:basedOn w:val="a"/>
    <w:link w:val="a9"/>
    <w:uiPriority w:val="99"/>
    <w:semiHidden/>
    <w:unhideWhenUsed/>
    <w:rsid w:val="00DF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73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</cp:revision>
  <dcterms:created xsi:type="dcterms:W3CDTF">2009-09-25T11:03:00Z</dcterms:created>
  <dcterms:modified xsi:type="dcterms:W3CDTF">2009-09-25T11:18:00Z</dcterms:modified>
</cp:coreProperties>
</file>