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8" w:rsidRPr="00B35CF8" w:rsidRDefault="00B35CF8" w:rsidP="00B35CF8">
      <w:pPr>
        <w:pStyle w:val="a3"/>
        <w:jc w:val="center"/>
        <w:rPr>
          <w:b/>
          <w:bCs/>
          <w:color w:val="000000"/>
          <w:shd w:val="clear" w:color="auto" w:fill="FFFFFF"/>
        </w:rPr>
      </w:pPr>
      <w:r w:rsidRPr="00B35CF8">
        <w:rPr>
          <w:b/>
          <w:bCs/>
          <w:sz w:val="32"/>
          <w:szCs w:val="32"/>
        </w:rPr>
        <w:t>Планируемые результаты</w:t>
      </w:r>
    </w:p>
    <w:p w:rsidR="00B35CF8" w:rsidRPr="00B35CF8" w:rsidRDefault="00B35CF8" w:rsidP="00B35CF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CF8">
        <w:rPr>
          <w:rFonts w:ascii="Times New Roman" w:hAnsi="Times New Roman" w:cs="Times New Roman"/>
          <w:sz w:val="24"/>
          <w:szCs w:val="24"/>
        </w:rPr>
        <w:t>– формируются представления об основных жанрах и видах произведений изобразительного искусства; умения различать основные и составные, теплые и холодные цвета;</w:t>
      </w:r>
    </w:p>
    <w:p w:rsidR="00B35CF8" w:rsidRDefault="00B35CF8" w:rsidP="00B35CF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8">
        <w:rPr>
          <w:rFonts w:ascii="Times New Roman" w:hAnsi="Times New Roman" w:cs="Times New Roman"/>
          <w:sz w:val="24"/>
          <w:szCs w:val="24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B35CF8" w:rsidRDefault="00B35CF8" w:rsidP="00B35CF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8">
        <w:rPr>
          <w:rFonts w:ascii="Times New Roman" w:hAnsi="Times New Roman" w:cs="Times New Roman"/>
          <w:sz w:val="24"/>
          <w:szCs w:val="24"/>
        </w:rPr>
        <w:t>– сравнивать различные виды изобразительных искусств (графика, живопись, декоративно-прикладное искусство);</w:t>
      </w:r>
    </w:p>
    <w:p w:rsidR="00B35CF8" w:rsidRDefault="00B35CF8" w:rsidP="00B35CF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8">
        <w:rPr>
          <w:rFonts w:ascii="Times New Roman" w:hAnsi="Times New Roman" w:cs="Times New Roman"/>
          <w:sz w:val="24"/>
          <w:szCs w:val="24"/>
        </w:rPr>
        <w:t>–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художественной творческой деятельности;</w:t>
      </w:r>
    </w:p>
    <w:p w:rsidR="00B35CF8" w:rsidRPr="00B35CF8" w:rsidRDefault="00B35CF8" w:rsidP="00B35CF8">
      <w:pPr>
        <w:autoSpaceDE w:val="0"/>
        <w:autoSpaceDN w:val="0"/>
        <w:adjustRightInd w:val="0"/>
        <w:spacing w:line="252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B35CF8">
        <w:rPr>
          <w:rFonts w:ascii="Times New Roman" w:hAnsi="Times New Roman" w:cs="Times New Roman"/>
          <w:sz w:val="24"/>
          <w:szCs w:val="24"/>
        </w:rPr>
        <w:t>– полученные знания и умения использовать в практической и повседневной жизни для самостоятельной творческой деятельности, обогащения опыта восприятия произведений изобразительного искусства при посещении художественных выставок и музеев изобразительного искусства и народного декоративно-прикладного творчества.</w:t>
      </w:r>
    </w:p>
    <w:p w:rsidR="00B35CF8" w:rsidRDefault="00B35CF8" w:rsidP="00A30EDA">
      <w:pPr>
        <w:pStyle w:val="a3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Требования к уровню подготовки учащихся, оканчивающих 3 класс</w:t>
      </w:r>
    </w:p>
    <w:p w:rsidR="00A30EDA" w:rsidRPr="00B35CF8" w:rsidRDefault="00A30EDA" w:rsidP="00A30EDA">
      <w:pPr>
        <w:pStyle w:val="a3"/>
        <w:rPr>
          <w:b/>
          <w:bCs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В результате изучения изобразительного искусства обучающийся должен: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a4"/>
          <w:color w:val="000000"/>
          <w:shd w:val="clear" w:color="auto" w:fill="FFFFFF"/>
        </w:rPr>
        <w:t>      знать/понимать:</w:t>
      </w:r>
      <w:r>
        <w:rPr>
          <w:color w:val="000000"/>
          <w:shd w:val="clear" w:color="auto" w:fill="FFFFFF"/>
        </w:rPr>
        <w:br/>
        <w:t>      • доступные сведения о памятниках культуры и искусства, связанные с историей, бытом и жизнью своего народа; ведущие художественные музеи России и своего региона;</w:t>
      </w:r>
      <w:r>
        <w:rPr>
          <w:color w:val="000000"/>
          <w:shd w:val="clear" w:color="auto" w:fill="FFFFFF"/>
        </w:rPr>
        <w:br/>
        <w:t>      • понятия: живопись, графика, пейзаж, натюрморт, портрет, архитектура, народное декоративно-прикладное искусство;</w:t>
      </w:r>
      <w:r>
        <w:rPr>
          <w:color w:val="000000"/>
          <w:shd w:val="clear" w:color="auto" w:fill="FFFFFF"/>
        </w:rPr>
        <w:br/>
        <w:t>      • отдельные произведения выдающихся художников и народных мастеров;</w:t>
      </w:r>
      <w:r>
        <w:rPr>
          <w:color w:val="000000"/>
          <w:shd w:val="clear" w:color="auto" w:fill="FFFFFF"/>
        </w:rPr>
        <w:br/>
        <w:t xml:space="preserve">      • </w:t>
      </w:r>
      <w:proofErr w:type="gramStart"/>
      <w:r>
        <w:rPr>
          <w:color w:val="000000"/>
          <w:shd w:val="clear" w:color="auto" w:fill="FFFFFF"/>
        </w:rPr>
        <w:t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  <w:r>
        <w:rPr>
          <w:color w:val="000000"/>
          <w:shd w:val="clear" w:color="auto" w:fill="FFFFFF"/>
        </w:rPr>
        <w:br/>
        <w:t>      • основы орнамента (символика орнаментальных мотивов, ритмические схемы композиции, связь декора с материалом, формой и назначением вещи);</w:t>
      </w:r>
      <w:r>
        <w:rPr>
          <w:color w:val="000000"/>
          <w:shd w:val="clear" w:color="auto" w:fill="FFFFFF"/>
        </w:rPr>
        <w:br/>
        <w:t>      • основные правила станковой и декоративной композиции (на примерах натюрморта,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пейзажа, портрета, сюжетно-тематической композиции); средства композиции: зрительный центр, статика, динамика, ритм, равновесие;</w:t>
      </w:r>
      <w:r>
        <w:rPr>
          <w:color w:val="000000"/>
          <w:shd w:val="clear" w:color="auto" w:fill="FFFFFF"/>
        </w:rPr>
        <w:br/>
        <w:t xml:space="preserve">            • разнообразные средства выразительности, используемые в создании художественного образа (формат, форма, цвет, линия, объем, ритм, композиция, пропорции, материал, фактура, декор);                                  </w:t>
      </w:r>
      <w:proofErr w:type="gramEnd"/>
    </w:p>
    <w:p w:rsidR="00A30EDA" w:rsidRDefault="00A30EDA" w:rsidP="00A30EDA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    </w:t>
      </w:r>
      <w:proofErr w:type="gramStart"/>
      <w:r>
        <w:rPr>
          <w:rStyle w:val="a4"/>
          <w:color w:val="000000"/>
          <w:shd w:val="clear" w:color="auto" w:fill="FFFFFF"/>
        </w:rPr>
        <w:t>уметь:</w:t>
      </w:r>
      <w:r>
        <w:rPr>
          <w:color w:val="000000"/>
          <w:shd w:val="clear" w:color="auto" w:fill="FFFFFF"/>
        </w:rPr>
        <w:br/>
        <w:t>      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r>
        <w:rPr>
          <w:color w:val="000000"/>
          <w:shd w:val="clear" w:color="auto" w:fill="FFFFFF"/>
        </w:rPr>
        <w:br/>
        <w:t>      • правильно определять, рисовать, исполнять в материале форму простых и комбинированных предметов, их пропорции, конструкцию, строение, цвет;</w:t>
      </w:r>
      <w:r>
        <w:rPr>
          <w:color w:val="000000"/>
          <w:shd w:val="clear" w:color="auto" w:fill="FFFFFF"/>
        </w:rPr>
        <w:br/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proofErr w:type="gramEnd"/>
      <w:r>
        <w:rPr>
          <w:color w:val="000000"/>
          <w:shd w:val="clear" w:color="auto" w:fill="FFFFFF"/>
        </w:rPr>
        <w:br/>
        <w:t xml:space="preserve">      • </w:t>
      </w:r>
      <w:proofErr w:type="gramStart"/>
      <w:r>
        <w:rPr>
          <w:color w:val="000000"/>
          <w:shd w:val="clear" w:color="auto" w:fill="FFFFFF"/>
        </w:rPr>
        <w:t>выбирать величину и расположение изображения в зависимости от формата и размера листа бумаги; учитывать в рисунке особенности изображения ближних и дальних планов, изменение цвета предметов по мере их удаления от зрителя;</w:t>
      </w:r>
      <w:r>
        <w:rPr>
          <w:color w:val="000000"/>
          <w:shd w:val="clear" w:color="auto" w:fill="FFFFFF"/>
        </w:rPr>
        <w:br/>
        <w:t xml:space="preserve">      • применять основные средства художественной выразительности в рисунке и </w:t>
      </w:r>
      <w:r>
        <w:rPr>
          <w:color w:val="000000"/>
          <w:shd w:val="clear" w:color="auto" w:fill="FFFFFF"/>
        </w:rPr>
        <w:lastRenderedPageBreak/>
        <w:t>живописи (с натуры, по памяти и представлению), в конструктивных работах, в сюжетно-тематических и декоративных композициях с учетом замысла;</w:t>
      </w:r>
      <w:proofErr w:type="gramEnd"/>
      <w:r>
        <w:rPr>
          <w:color w:val="000000"/>
          <w:shd w:val="clear" w:color="auto" w:fill="FFFFFF"/>
        </w:rPr>
        <w:br/>
        <w:t xml:space="preserve">      • рисовать кистью без предварительного рисунка элементы </w:t>
      </w:r>
      <w:proofErr w:type="spellStart"/>
      <w:r>
        <w:rPr>
          <w:color w:val="000000"/>
          <w:shd w:val="clear" w:color="auto" w:fill="FFFFFF"/>
        </w:rPr>
        <w:t>жостовского</w:t>
      </w:r>
      <w:proofErr w:type="spellEnd"/>
      <w:r>
        <w:rPr>
          <w:color w:val="000000"/>
          <w:shd w:val="clear" w:color="auto" w:fill="FFFFFF"/>
        </w:rPr>
        <w:t xml:space="preserve"> орнамента, придерживаться последовательности исполнения росписи;    </w:t>
      </w:r>
    </w:p>
    <w:p w:rsidR="00A30EDA" w:rsidRDefault="00A30EDA" w:rsidP="00A30EDA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выполнять сюжетно-тематические и декоративные композиции по собственному замыслу, по представлению, иллюстрации к литературным и фольклорным произведениям изобразительными материалами, в технике аппликации из бумаги, ткани     </w:t>
      </w:r>
    </w:p>
    <w:p w:rsidR="00A30EDA" w:rsidRPr="00A30EDA" w:rsidRDefault="00A30EDA" w:rsidP="00A30EDA">
      <w:pPr>
        <w:pStyle w:val="a3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использовать приобретенные знания и умения в практической деятельности:</w:t>
      </w:r>
      <w:r>
        <w:rPr>
          <w:color w:val="000000"/>
          <w:shd w:val="clear" w:color="auto" w:fill="FFFFFF"/>
        </w:rPr>
        <w:br/>
        <w:t>      • выражать свое эмоционально-эстетическое отношение к произведениям изобразительного и народного декоративно-прикладного искусства, к окружающему миру; чувствовать гармонию в сочетании цветов, в очертаниях, пропорциях и форме предметов;</w:t>
      </w:r>
      <w:r>
        <w:rPr>
          <w:color w:val="000000"/>
          <w:shd w:val="clear" w:color="auto" w:fill="FFFFFF"/>
        </w:rPr>
        <w:br/>
        <w:t>      • высказывать собственные оценочные суждения о рассматриваемых произведениях искусства при посещении художественных музеев, музеев народного декоративно-прикладного искусства;</w:t>
      </w:r>
      <w:r>
        <w:rPr>
          <w:color w:val="000000"/>
          <w:shd w:val="clear" w:color="auto" w:fill="FFFFFF"/>
        </w:rPr>
        <w:br/>
        <w:t xml:space="preserve">      • воспитывать нравственно-эстетическое отношение к родной природе, Родине, защитникам Отечества, национальным обычаям и культурным традициям народа своего </w:t>
      </w:r>
      <w:r w:rsidRPr="00A30EDA">
        <w:rPr>
          <w:color w:val="000000"/>
          <w:sz w:val="22"/>
          <w:szCs w:val="22"/>
          <w:shd w:val="clear" w:color="auto" w:fill="FFFFFF"/>
        </w:rPr>
        <w:t>края, своей страны и других народов мира;</w:t>
      </w:r>
      <w:r w:rsidRPr="00A30EDA">
        <w:rPr>
          <w:color w:val="000000"/>
          <w:sz w:val="22"/>
          <w:szCs w:val="22"/>
          <w:shd w:val="clear" w:color="auto" w:fill="FFFFFF"/>
        </w:rPr>
        <w:br/>
      </w:r>
    </w:p>
    <w:p w:rsidR="00126F4E" w:rsidRDefault="00B35CF8"/>
    <w:sectPr w:rsidR="00126F4E" w:rsidSect="00A30E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DA"/>
    <w:rsid w:val="004A75D0"/>
    <w:rsid w:val="008B1291"/>
    <w:rsid w:val="00A30EDA"/>
    <w:rsid w:val="00B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Talon</dc:creator>
  <cp:lastModifiedBy>Talon</cp:lastModifiedBy>
  <cp:revision>2</cp:revision>
  <dcterms:created xsi:type="dcterms:W3CDTF">2011-09-02T17:35:00Z</dcterms:created>
  <dcterms:modified xsi:type="dcterms:W3CDTF">2011-09-02T17:35:00Z</dcterms:modified>
</cp:coreProperties>
</file>