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41"/>
        <w:gridCol w:w="3289"/>
        <w:gridCol w:w="3324"/>
      </w:tblGrid>
      <w:tr w:rsidR="00D07360" w:rsidRPr="00B17106" w:rsidTr="00D07360">
        <w:tc>
          <w:tcPr>
            <w:tcW w:w="3241" w:type="dxa"/>
          </w:tcPr>
          <w:p w:rsidR="00BE2FFE" w:rsidRPr="00B17106" w:rsidRDefault="00BE2FFE" w:rsidP="00655AA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>__________\ ___________________\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>Протокол заседания МО №_______</w:t>
            </w:r>
          </w:p>
          <w:p w:rsidR="00BE2FFE" w:rsidRPr="00B17106" w:rsidRDefault="00501E38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«____» _____________ 20___</w:t>
            </w:r>
            <w:r w:rsidR="00BE2FFE" w:rsidRPr="00B17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89" w:type="dxa"/>
          </w:tcPr>
          <w:p w:rsidR="00BE2FFE" w:rsidRPr="00B17106" w:rsidRDefault="00BE2FFE" w:rsidP="00655AA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 w:rsidR="00D07360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 xml:space="preserve">__________\ </w:t>
            </w:r>
            <w:r w:rsidR="00D073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="000433D8" w:rsidRPr="00B1710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>«____» _____________ 20____ г.</w:t>
            </w:r>
          </w:p>
        </w:tc>
        <w:tc>
          <w:tcPr>
            <w:tcW w:w="3324" w:type="dxa"/>
          </w:tcPr>
          <w:p w:rsidR="00BE2FFE" w:rsidRPr="00B17106" w:rsidRDefault="00BE2FFE" w:rsidP="00655AA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BE2FFE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D07360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D07360" w:rsidRPr="00B17106" w:rsidRDefault="00D07360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 xml:space="preserve">__________\ </w:t>
            </w:r>
            <w:r w:rsidR="00D0736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BE2FFE" w:rsidRPr="00B17106" w:rsidRDefault="00BE2FFE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6">
              <w:rPr>
                <w:rFonts w:ascii="Times New Roman" w:hAnsi="Times New Roman" w:cs="Times New Roman"/>
                <w:sz w:val="20"/>
                <w:szCs w:val="20"/>
              </w:rPr>
              <w:t>Протокол педсовета № ____</w:t>
            </w:r>
          </w:p>
          <w:p w:rsidR="00BE2FFE" w:rsidRPr="00B17106" w:rsidRDefault="00501E38" w:rsidP="00655AA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«____» _____________ 20___</w:t>
            </w:r>
            <w:r w:rsidR="00BE2FFE" w:rsidRPr="00B17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06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710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17106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7106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710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17106">
        <w:rPr>
          <w:rFonts w:ascii="Times New Roman" w:hAnsi="Times New Roman" w:cs="Times New Roman"/>
          <w:sz w:val="20"/>
          <w:szCs w:val="20"/>
        </w:rPr>
        <w:t>(класс)</w:t>
      </w:r>
    </w:p>
    <w:p w:rsidR="00D07360" w:rsidRDefault="00D07360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710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BE2FFE" w:rsidRPr="00B17106" w:rsidRDefault="00BE2FFE" w:rsidP="00BE2FF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17106">
        <w:rPr>
          <w:rFonts w:ascii="Times New Roman" w:hAnsi="Times New Roman" w:cs="Times New Roman"/>
          <w:sz w:val="20"/>
          <w:szCs w:val="20"/>
        </w:rPr>
        <w:t>(ФИО учителя)</w:t>
      </w: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FFE" w:rsidRDefault="00BE2FFE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360" w:rsidRDefault="00D07360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360" w:rsidRDefault="00D07360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360" w:rsidRDefault="00D07360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360" w:rsidRDefault="00D07360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360" w:rsidRDefault="00D07360" w:rsidP="00BE2FF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360" w:rsidRDefault="00D07360" w:rsidP="000433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AC4BF7" w:rsidP="000433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31.45pt;margin-top:34.3pt;width:17.25pt;height:16.5pt;z-index:251658240" stroked="f"/>
        </w:pict>
      </w:r>
    </w:p>
    <w:p w:rsidR="00BE2FFE" w:rsidRPr="00B17106" w:rsidRDefault="00BE2FFE" w:rsidP="00BE2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06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BE2FFE" w:rsidRPr="00B17106" w:rsidRDefault="00BE2FFE" w:rsidP="00BE2FF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Учитель: Кальсина В. С.</w:t>
      </w:r>
    </w:p>
    <w:p w:rsidR="00BE2FFE" w:rsidRPr="00B17106" w:rsidRDefault="00BE2FFE" w:rsidP="00BE2FF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Класс: 2</w:t>
      </w:r>
    </w:p>
    <w:p w:rsidR="00BE2FFE" w:rsidRPr="00B17106" w:rsidRDefault="00BE2FFE" w:rsidP="00BE2FF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Количество часов: 68 часа; в неделю 2 часа.</w:t>
      </w:r>
    </w:p>
    <w:p w:rsidR="009F747B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Кузовлева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В.П., Лапа Н.М.,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Перегудовой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Э.Ш. и др., (издательства «Просвещение»).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</w:t>
      </w:r>
      <w:r w:rsidRPr="00B17106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- более глубокого осознания особенностей культуры своего народа;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0275D9" w:rsidRPr="00B17106" w:rsidRDefault="00373B9C" w:rsidP="00373B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 xml:space="preserve">      Учебно-методический комплект для 2 класса состоит из следующих компонентов: </w:t>
      </w:r>
    </w:p>
    <w:p w:rsidR="000275D9" w:rsidRPr="00B17106" w:rsidRDefault="00373B9C" w:rsidP="00373B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1. Книги для учащихся (</w:t>
      </w:r>
      <w:proofErr w:type="spellStart"/>
      <w:r w:rsidRPr="00B17106">
        <w:rPr>
          <w:rFonts w:ascii="Times New Roman" w:hAnsi="Times New Roman" w:cs="Times New Roman"/>
          <w:sz w:val="28"/>
          <w:szCs w:val="28"/>
        </w:rPr>
        <w:t>Student’s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10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75D9" w:rsidRPr="00B17106" w:rsidRDefault="00373B9C" w:rsidP="00373B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2. Книги для учителя (</w:t>
      </w:r>
      <w:proofErr w:type="spellStart"/>
      <w:r w:rsidRPr="00B17106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10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75D9" w:rsidRPr="00B17106" w:rsidRDefault="00373B9C" w:rsidP="00373B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3. Рабочей тетради (</w:t>
      </w:r>
      <w:proofErr w:type="spellStart"/>
      <w:r w:rsidRPr="00B1710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10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3B9C" w:rsidRPr="00B17106" w:rsidRDefault="00373B9C" w:rsidP="00373B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4. Звукового приложения (3 кассеты по 60 мин).</w:t>
      </w:r>
    </w:p>
    <w:p w:rsidR="004E1D28" w:rsidRPr="00B17106" w:rsidRDefault="00373B9C" w:rsidP="00373B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> </w:t>
      </w:r>
      <w:r w:rsidR="000275D9" w:rsidRPr="00B17106">
        <w:rPr>
          <w:rFonts w:ascii="Times New Roman" w:hAnsi="Times New Roman" w:cs="Times New Roman"/>
          <w:sz w:val="28"/>
          <w:szCs w:val="28"/>
        </w:rPr>
        <w:tab/>
      </w:r>
      <w:r w:rsidRPr="00B17106">
        <w:rPr>
          <w:rFonts w:ascii="Times New Roman" w:hAnsi="Times New Roman" w:cs="Times New Roman"/>
          <w:sz w:val="28"/>
          <w:szCs w:val="28"/>
        </w:rPr>
        <w:t>Наибольший учебно-воспитательный эффект достигается при </w:t>
      </w:r>
      <w:r w:rsidRPr="00B17106">
        <w:rPr>
          <w:rFonts w:ascii="Times New Roman" w:hAnsi="Times New Roman" w:cs="Times New Roman"/>
          <w:bCs/>
          <w:sz w:val="28"/>
          <w:szCs w:val="28"/>
        </w:rPr>
        <w:t>комплексном использовании всех компонентов </w:t>
      </w:r>
      <w:r w:rsidRPr="00B17106">
        <w:rPr>
          <w:rFonts w:ascii="Times New Roman" w:hAnsi="Times New Roman" w:cs="Times New Roman"/>
          <w:sz w:val="28"/>
          <w:szCs w:val="28"/>
        </w:rPr>
        <w:t xml:space="preserve">при комплектности групп не более 15—17 </w:t>
      </w:r>
      <w:r w:rsidR="004E1D28" w:rsidRPr="00B17106">
        <w:rPr>
          <w:rFonts w:ascii="Times New Roman" w:hAnsi="Times New Roman" w:cs="Times New Roman"/>
          <w:sz w:val="28"/>
          <w:szCs w:val="28"/>
        </w:rPr>
        <w:t>учащихся.</w:t>
      </w:r>
    </w:p>
    <w:p w:rsidR="00BE2FFE" w:rsidRPr="00B17106" w:rsidRDefault="00373B9C" w:rsidP="004E1D2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bCs/>
          <w:sz w:val="28"/>
          <w:szCs w:val="28"/>
        </w:rPr>
        <w:t>Учебник (Книга для учащихся) </w:t>
      </w:r>
      <w:r w:rsidRPr="00B17106">
        <w:rPr>
          <w:rFonts w:ascii="Times New Roman" w:hAnsi="Times New Roman" w:cs="Times New Roman"/>
          <w:sz w:val="28"/>
          <w:szCs w:val="28"/>
        </w:rPr>
        <w:t xml:space="preserve">построен в соответствии с учебным планом (2 часа в неделю). В нем разработано 60 уроков. </w:t>
      </w:r>
      <w:proofErr w:type="gramStart"/>
      <w:r w:rsidRPr="00B17106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B17106">
        <w:rPr>
          <w:rFonts w:ascii="Times New Roman" w:hAnsi="Times New Roman" w:cs="Times New Roman"/>
          <w:sz w:val="28"/>
          <w:szCs w:val="28"/>
        </w:rPr>
        <w:t xml:space="preserve"> 8 уроков использованы для «Вводного курса».</w:t>
      </w:r>
    </w:p>
    <w:p w:rsidR="00373B9C" w:rsidRPr="00B17106" w:rsidRDefault="00373B9C" w:rsidP="00373B9C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Предметное содержание речи</w:t>
      </w:r>
      <w:r w:rsidRPr="00B17106">
        <w:rPr>
          <w:rFonts w:ascii="Times New Roman" w:hAnsi="Times New Roman" w:cs="Times New Roman"/>
          <w:sz w:val="28"/>
          <w:szCs w:val="28"/>
        </w:rPr>
        <w:t>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lastRenderedPageBreak/>
        <w:t>Предметное содержание речи реализуется в воспитательном, развивающем, познавательном (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социокультурном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>) и учебном аспектах иноязычной культуры.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Я и моя семья. Члены семьи, их имена, возраст, профессии, черты характера. 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Мой день. Распорядок дня. Занятия в будни и выходные дни.</w:t>
      </w:r>
    </w:p>
    <w:p w:rsidR="00373B9C" w:rsidRPr="00B17106" w:rsidRDefault="00373B9C" w:rsidP="00373B9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Мой дом. Дом/квартира: комнаты и предметы мебели и интерьера. Моя комната.</w:t>
      </w:r>
    </w:p>
    <w:p w:rsidR="00373B9C" w:rsidRPr="00B17106" w:rsidRDefault="00373B9C" w:rsidP="00373B9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Я и мои друзья. Знакомство. 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Мир моих увлечений. Любимые игры и занятия. Игрушки, песни, книги. Зимние и летние виды спорта, занятия различными видами спорта.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Моя школа.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Мир вокруг меня. Домашние питомцы и уход за ними. Любимые животные. Животные в цирке, на ферме и в зоопарке.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Погода. Времена года. Путешествия. Любимое время года. Погода: занятия в различную погоду. Семейные путешествия. Виды транспорта.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Страна/страны изучаемого языка и родная страна.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>Литературные произведения, анимационные фильмы и телевизионные передачи.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373B9C" w:rsidRPr="00B17106" w:rsidRDefault="00373B9C" w:rsidP="00373B9C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lastRenderedPageBreak/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BE2FFE" w:rsidRPr="00B17106" w:rsidRDefault="00BE2FFE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0433D8" w:rsidRPr="00B17106" w:rsidRDefault="000433D8">
      <w:pPr>
        <w:rPr>
          <w:rFonts w:ascii="Times New Roman" w:hAnsi="Times New Roman" w:cs="Times New Roman"/>
          <w:sz w:val="28"/>
          <w:szCs w:val="28"/>
        </w:rPr>
      </w:pPr>
    </w:p>
    <w:p w:rsidR="00BE2FFE" w:rsidRPr="00B17106" w:rsidRDefault="00BE2FFE" w:rsidP="00BE2FF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06">
        <w:rPr>
          <w:rFonts w:ascii="Times New Roman" w:hAnsi="Times New Roman" w:cs="Times New Roman"/>
          <w:b/>
          <w:sz w:val="28"/>
          <w:szCs w:val="28"/>
        </w:rPr>
        <w:lastRenderedPageBreak/>
        <w:t>2. Календарно-тематическое планирование.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36"/>
        <w:gridCol w:w="5568"/>
        <w:gridCol w:w="1842"/>
        <w:gridCol w:w="1704"/>
      </w:tblGrid>
      <w:tr w:rsidR="00BE2FFE" w:rsidRPr="00B17106" w:rsidTr="00655AA1">
        <w:tc>
          <w:tcPr>
            <w:tcW w:w="636" w:type="dxa"/>
          </w:tcPr>
          <w:p w:rsidR="00BE2FFE" w:rsidRPr="00B17106" w:rsidRDefault="00BE2FF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8" w:type="dxa"/>
          </w:tcPr>
          <w:p w:rsidR="00BE2FFE" w:rsidRPr="00B17106" w:rsidRDefault="00BE2FF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0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BE2FFE" w:rsidRPr="00B17106" w:rsidRDefault="00BE2FF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0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4" w:type="dxa"/>
          </w:tcPr>
          <w:p w:rsidR="00BE2FFE" w:rsidRPr="00B17106" w:rsidRDefault="00BE2FF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0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C342E" w:rsidRPr="00B17106" w:rsidTr="00655AA1">
        <w:tc>
          <w:tcPr>
            <w:tcW w:w="9750" w:type="dxa"/>
            <w:gridSpan w:val="4"/>
          </w:tcPr>
          <w:p w:rsidR="001C342E" w:rsidRPr="00B17106" w:rsidRDefault="001C342E" w:rsidP="00B171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0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Цикл 1</w:t>
            </w:r>
            <w:r w:rsidRPr="00B17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B17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«Давайте пойдем на парад»</w:t>
            </w:r>
            <w:r w:rsidRPr="00B171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</w:t>
            </w:r>
            <w:r w:rsidR="005F0137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«Меня зовут…».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каллиграфии. Чтение ранее изученных бу</w:t>
            </w:r>
            <w:proofErr w:type="gramStart"/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и каллиграфии</w:t>
            </w:r>
            <w:r w:rsidR="005F0137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«Парад на День благодарения»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по транскрипции</w:t>
            </w:r>
            <w:r w:rsidR="005F0137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«Парад на День благодарения».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и лексических навыков</w:t>
            </w:r>
            <w:r w:rsidR="005F0137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друзья».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</w:t>
            </w:r>
            <w:r w:rsidR="005F0137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«Я и мои друзья»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. Знакомство с новыми буквами.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  <w:r w:rsidR="005F0137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CFF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друзья».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чтения ранее изученных букв.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лексических и грамматических навыков </w:t>
            </w:r>
            <w:r w:rsidR="00506CFF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друзья» 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(урок повторения).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каллиграфии. </w:t>
            </w:r>
            <w:r w:rsidR="00506CFF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лексики: цвета.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навыков, навыков чтения</w:t>
            </w:r>
            <w:r w:rsidR="00506CFF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«Цвета».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EC7F12" w:rsidRPr="00B17106">
              <w:rPr>
                <w:rFonts w:ascii="Times New Roman" w:hAnsi="Times New Roman" w:cs="Times New Roman"/>
                <w:sz w:val="24"/>
                <w:szCs w:val="24"/>
              </w:rPr>
              <w:t>ование произносительных навыков по теме «Я и мои друзья».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грамматических навыков</w:t>
            </w:r>
            <w:r w:rsidR="00EC7F12" w:rsidRPr="00B17106">
              <w:rPr>
                <w:rFonts w:ascii="Times New Roman" w:hAnsi="Times New Roman" w:cs="Times New Roman"/>
                <w:sz w:val="24"/>
                <w:szCs w:val="24"/>
              </w:rPr>
              <w:t>: множественное число имен существительных.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каллиграфии</w:t>
            </w:r>
            <w:r w:rsidR="00EC7F12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«Я и мои друзья».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</w:t>
            </w:r>
            <w:r w:rsidR="00EC7F12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друзья».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и грамматических навыков</w:t>
            </w:r>
            <w:r w:rsidR="00EC7F12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люблю английский».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Обобщение материла по теме «Алфавит».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8" w:type="dxa"/>
          </w:tcPr>
          <w:p w:rsidR="004E1D28" w:rsidRPr="00B17106" w:rsidRDefault="0073287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«Животные».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8" w:type="dxa"/>
          </w:tcPr>
          <w:p w:rsidR="004E1D28" w:rsidRPr="00B17106" w:rsidRDefault="0073287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«Досуг».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8" w:type="dxa"/>
          </w:tcPr>
          <w:p w:rsidR="004E1D28" w:rsidRPr="00B17106" w:rsidRDefault="0073287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Знакомство с талисманами Олимпийских игр.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</w:t>
            </w:r>
            <w:r w:rsidR="00732878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«Спорт».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8" w:type="dxa"/>
          </w:tcPr>
          <w:p w:rsidR="004E1D28" w:rsidRPr="00B17106" w:rsidRDefault="0073287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«День</w:t>
            </w:r>
            <w:r w:rsidR="00051446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благодарения».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732878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«Быт жителей Северной Америки».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68" w:type="dxa"/>
          </w:tcPr>
          <w:p w:rsidR="004E1D28" w:rsidRPr="00B17106" w:rsidRDefault="00051446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2A555C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теме «Досуг».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8" w:type="dxa"/>
          </w:tcPr>
          <w:p w:rsidR="004E1D28" w:rsidRPr="00B17106" w:rsidRDefault="00C059E3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«Давайте пойдем на парад!».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8" w:type="dxa"/>
          </w:tcPr>
          <w:p w:rsidR="004E1D28" w:rsidRPr="00B17106" w:rsidRDefault="00C059E3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</w:t>
            </w:r>
            <w:r w:rsidR="004E1D28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«Давайте пойдем на парад!».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8" w:type="dxa"/>
          </w:tcPr>
          <w:p w:rsidR="004E1D28" w:rsidRPr="00B17106" w:rsidRDefault="004E1D2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Контроль основных умений и навыков</w:t>
            </w:r>
            <w:r w:rsidR="00730F64" w:rsidRPr="00B17106">
              <w:rPr>
                <w:rFonts w:ascii="Times New Roman" w:hAnsi="Times New Roman" w:cs="Times New Roman"/>
                <w:sz w:val="24"/>
                <w:szCs w:val="24"/>
              </w:rPr>
              <w:t>,  полученных при изучении темы «Давайте пойдем на парад!».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8" w:type="dxa"/>
          </w:tcPr>
          <w:p w:rsidR="004E1D28" w:rsidRPr="00B17106" w:rsidRDefault="00730F64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  «Вечеринка на Новый год».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8" w:type="dxa"/>
          </w:tcPr>
          <w:p w:rsidR="004E1D28" w:rsidRPr="00B17106" w:rsidRDefault="00996340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="002B0BB5" w:rsidRPr="00B1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B0BB5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теме «Давайте пойдем на парад!».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28" w:rsidRPr="00B17106" w:rsidTr="00655AA1">
        <w:tc>
          <w:tcPr>
            <w:tcW w:w="636" w:type="dxa"/>
          </w:tcPr>
          <w:p w:rsidR="004E1D28" w:rsidRPr="00B17106" w:rsidRDefault="004E1D28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8" w:type="dxa"/>
          </w:tcPr>
          <w:p w:rsidR="004E1D28" w:rsidRPr="00B17106" w:rsidRDefault="002B0BB5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B17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теме «Давайте пойдем на парад!».</w:t>
            </w:r>
          </w:p>
        </w:tc>
        <w:tc>
          <w:tcPr>
            <w:tcW w:w="1842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E1D28" w:rsidRPr="00B17106" w:rsidRDefault="004E1D2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2A" w:rsidRPr="00B17106" w:rsidTr="00B17106">
        <w:tc>
          <w:tcPr>
            <w:tcW w:w="9750" w:type="dxa"/>
            <w:gridSpan w:val="4"/>
          </w:tcPr>
          <w:p w:rsidR="009F2E2A" w:rsidRPr="00B17106" w:rsidRDefault="009F2E2A" w:rsidP="00B171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0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Цикл 2</w:t>
            </w:r>
            <w:r w:rsidRPr="00B17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B17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«Давайте отправимся в путешествие»</w:t>
            </w:r>
            <w:r w:rsidRPr="00B171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3C68EB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 xml:space="preserve">Формирование лексических навыков, совершенствование произносительных навыков, навыков чтения по транскрипции, навыков </w:t>
            </w:r>
            <w:proofErr w:type="spellStart"/>
            <w:r w:rsidRPr="00B17106">
              <w:rPr>
                <w:color w:val="000000"/>
                <w:kern w:val="0"/>
                <w:lang w:eastAsia="ru-RU"/>
              </w:rPr>
              <w:t>аудирования</w:t>
            </w:r>
            <w:proofErr w:type="spellEnd"/>
            <w:r w:rsidRPr="00B17106">
              <w:rPr>
                <w:color w:val="000000"/>
                <w:kern w:val="0"/>
                <w:lang w:eastAsia="ru-RU"/>
              </w:rPr>
              <w:t>.</w:t>
            </w:r>
          </w:p>
          <w:p w:rsidR="003C68EB" w:rsidRPr="00B17106" w:rsidRDefault="003C68EB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  <w:r w:rsidR="0076004F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«Питер Пен».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3C68EB" w:rsidP="00B1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8" w:type="dxa"/>
          </w:tcPr>
          <w:p w:rsidR="003C68EB" w:rsidRPr="00B17106" w:rsidRDefault="0076004F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«Семья».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223E75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 xml:space="preserve">Формирование грамматических навыков (совершенствование навыков чтения по транскрипции) </w:t>
            </w:r>
          </w:p>
          <w:p w:rsidR="003C68EB" w:rsidRPr="00B17106" w:rsidRDefault="0076004F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по теме «Питер Пен».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223E75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Формирование грамматических навыков (совершенствование навыков чтения по транскрипции)</w:t>
            </w:r>
            <w:r w:rsidR="0076004F" w:rsidRPr="00B17106">
              <w:rPr>
                <w:color w:val="000000"/>
                <w:kern w:val="0"/>
                <w:lang w:eastAsia="ru-RU"/>
              </w:rPr>
              <w:t>: конструкция «не имею».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223E75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</w:pPr>
            <w:r w:rsidRPr="00B17106">
              <w:rPr>
                <w:color w:val="000000"/>
                <w:kern w:val="0"/>
                <w:lang w:eastAsia="ru-RU"/>
              </w:rPr>
              <w:t>Формирование грамматических навыков</w:t>
            </w:r>
            <w:r w:rsidR="0076004F" w:rsidRPr="00B17106">
              <w:rPr>
                <w:color w:val="000000"/>
                <w:kern w:val="0"/>
                <w:lang w:eastAsia="ru-RU"/>
              </w:rPr>
              <w:t>: вопросительное предложение с глаголом «иметь».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223E75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</w:t>
            </w:r>
            <w:r w:rsidR="00223E75" w:rsidRPr="00B17106">
              <w:rPr>
                <w:kern w:val="0"/>
                <w:lang w:eastAsia="ru-RU"/>
              </w:rPr>
              <w:t xml:space="preserve"> </w:t>
            </w:r>
            <w:r w:rsidR="00223E75" w:rsidRPr="00B17106">
              <w:t>по теме «Семья».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223E75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8" w:type="dxa"/>
          </w:tcPr>
          <w:p w:rsidR="003C68EB" w:rsidRPr="00B17106" w:rsidRDefault="006A338E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«Дни недели».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6A338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8" w:type="dxa"/>
          </w:tcPr>
          <w:p w:rsidR="003C68EB" w:rsidRPr="00B17106" w:rsidRDefault="00890304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>Введение новой лексики по теме «Транспорт».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890304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>Формирование лексических навыков</w:t>
            </w:r>
            <w:r w:rsidR="008F38F6" w:rsidRPr="00B17106">
              <w:rPr>
                <w:kern w:val="0"/>
                <w:lang w:eastAsia="ru-RU"/>
              </w:rPr>
              <w:t>: глагол «уметь».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8F38F6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</w:pPr>
            <w:r w:rsidRPr="00B17106">
              <w:rPr>
                <w:color w:val="000000"/>
                <w:kern w:val="0"/>
                <w:lang w:eastAsia="ru-RU"/>
              </w:rPr>
              <w:t>Формирование лексических и грамматических навыков</w:t>
            </w:r>
            <w:r w:rsidR="008F38F6" w:rsidRPr="00B17106">
              <w:rPr>
                <w:color w:val="000000"/>
                <w:kern w:val="0"/>
                <w:lang w:eastAsia="ru-RU"/>
              </w:rPr>
              <w:t>: вопросы с глаголом «иметь».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7E10E9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>Формирование лексических и грамматических навыков, совершенствование навыков чтения по тра</w:t>
            </w:r>
            <w:r w:rsidR="007E10E9" w:rsidRPr="00B17106">
              <w:rPr>
                <w:kern w:val="0"/>
                <w:lang w:eastAsia="ru-RU"/>
              </w:rPr>
              <w:t xml:space="preserve">нскрипции, навыков каллиграфии по теме «Я хорошо катаюсь на </w:t>
            </w:r>
            <w:proofErr w:type="spellStart"/>
            <w:r w:rsidR="007E10E9" w:rsidRPr="00B17106">
              <w:rPr>
                <w:kern w:val="0"/>
                <w:lang w:eastAsia="ru-RU"/>
              </w:rPr>
              <w:t>скейте</w:t>
            </w:r>
            <w:proofErr w:type="spellEnd"/>
            <w:r w:rsidR="007E10E9" w:rsidRPr="00B17106">
              <w:rPr>
                <w:kern w:val="0"/>
                <w:lang w:eastAsia="ru-RU"/>
              </w:rPr>
              <w:t>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6A3643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>Формирование лексических и грамматических навыков, совершенствование</w:t>
            </w:r>
            <w:r w:rsidR="006A3643" w:rsidRPr="00B17106">
              <w:rPr>
                <w:kern w:val="0"/>
                <w:lang w:eastAsia="ru-RU"/>
              </w:rPr>
              <w:t xml:space="preserve"> навыков чтения по транскрипции по теме «Путешествия».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6A3643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 xml:space="preserve">Формирование лексических и грамматических навыков, совершенствование навыков чтения по </w:t>
            </w:r>
            <w:r w:rsidRPr="00B17106">
              <w:rPr>
                <w:kern w:val="0"/>
                <w:lang w:eastAsia="ru-RU"/>
              </w:rPr>
              <w:lastRenderedPageBreak/>
              <w:t>транскрипции</w:t>
            </w:r>
            <w:r w:rsidR="006F2220" w:rsidRPr="00B17106">
              <w:rPr>
                <w:kern w:val="0"/>
                <w:lang w:eastAsia="ru-RU"/>
              </w:rPr>
              <w:t xml:space="preserve"> по теме «Путешествия».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970182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68" w:type="dxa"/>
          </w:tcPr>
          <w:p w:rsidR="003C68EB" w:rsidRPr="00B17106" w:rsidRDefault="00AB0D3F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Повторение материала по теме «Путешествия».</w:t>
            </w:r>
          </w:p>
        </w:tc>
        <w:tc>
          <w:tcPr>
            <w:tcW w:w="1842" w:type="dxa"/>
          </w:tcPr>
          <w:p w:rsidR="003C68EB" w:rsidRPr="00B17106" w:rsidRDefault="003C68EB" w:rsidP="003723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AB0D3F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8" w:type="dxa"/>
          </w:tcPr>
          <w:p w:rsidR="003C68EB" w:rsidRPr="00B17106" w:rsidRDefault="003C68EB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Контроль основных навыков и умений</w:t>
            </w:r>
            <w:r w:rsidR="00AB0D3F" w:rsidRPr="00B17106">
              <w:rPr>
                <w:color w:val="000000"/>
                <w:kern w:val="0"/>
                <w:lang w:eastAsia="ru-RU"/>
              </w:rPr>
              <w:t xml:space="preserve"> по теме «Путешествия».</w:t>
            </w:r>
            <w:r w:rsidRPr="00B17106">
              <w:rPr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AB0D3F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8" w:type="dxa"/>
          </w:tcPr>
          <w:p w:rsidR="003C68EB" w:rsidRPr="00B17106" w:rsidRDefault="006E4099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Подготовка к п</w:t>
            </w:r>
            <w:r w:rsidR="00AB0D3F" w:rsidRPr="00B1710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0D3F" w:rsidRPr="00B17106">
              <w:rPr>
                <w:rFonts w:ascii="Times New Roman" w:hAnsi="Times New Roman" w:cs="Times New Roman"/>
                <w:sz w:val="24"/>
                <w:szCs w:val="24"/>
              </w:rPr>
              <w:t xml:space="preserve"> «Делаем  книгу».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EB" w:rsidRPr="00B17106" w:rsidTr="00655AA1">
        <w:tc>
          <w:tcPr>
            <w:tcW w:w="636" w:type="dxa"/>
          </w:tcPr>
          <w:p w:rsidR="003C68EB" w:rsidRPr="00B17106" w:rsidRDefault="006E4099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8" w:type="dxa"/>
          </w:tcPr>
          <w:p w:rsidR="003C68EB" w:rsidRPr="00B17106" w:rsidRDefault="006E4099" w:rsidP="00B171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Проект «Делаем  книгу».</w:t>
            </w:r>
          </w:p>
        </w:tc>
        <w:tc>
          <w:tcPr>
            <w:tcW w:w="1842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3C68EB" w:rsidRPr="00B17106" w:rsidRDefault="003C68EB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 xml:space="preserve">Формирование грамматических навыков, совершенствование произносительных навыков, навыков </w:t>
            </w:r>
            <w:proofErr w:type="spellStart"/>
            <w:r w:rsidRPr="00B17106">
              <w:rPr>
                <w:color w:val="000000"/>
                <w:kern w:val="0"/>
                <w:lang w:eastAsia="ru-RU"/>
              </w:rPr>
              <w:t>аудирования</w:t>
            </w:r>
            <w:proofErr w:type="spellEnd"/>
            <w:r w:rsidRPr="00B17106">
              <w:rPr>
                <w:color w:val="000000"/>
                <w:kern w:val="0"/>
                <w:lang w:eastAsia="ru-RU"/>
              </w:rPr>
              <w:t xml:space="preserve"> по теме «Где я живу».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Формирование лексических навыков, совершенствование произносительных и грамматических навыков: построение вопросительных предложений.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навыков, совершенствование произносительных и грамматических навыков: построение вопросительных предложений.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 по теме «Что ты любишь?».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1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грамматических навыков по теме «Что она любит?».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</w:t>
            </w:r>
            <w:proofErr w:type="spellStart"/>
            <w:r w:rsidRPr="00B17106">
              <w:rPr>
                <w:kern w:val="0"/>
                <w:lang w:eastAsia="ru-RU"/>
              </w:rPr>
              <w:t>аудировать</w:t>
            </w:r>
            <w:proofErr w:type="spellEnd"/>
            <w:r w:rsidRPr="00B17106">
              <w:rPr>
                <w:kern w:val="0"/>
                <w:lang w:eastAsia="ru-RU"/>
              </w:rPr>
              <w:t>) по теме «Пираты и индейцы».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>Формирование лексических и грамматических навыков: окончание у глаголов в 3 лице единственном числе.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Формирование лексических навыков, совершенствование произносительных и грамматических навыков (формирование грамматических навыков) по теме «</w:t>
            </w:r>
            <w:proofErr w:type="spellStart"/>
            <w:r w:rsidRPr="00B17106">
              <w:rPr>
                <w:color w:val="000000"/>
                <w:kern w:val="0"/>
                <w:lang w:eastAsia="ru-RU"/>
              </w:rPr>
              <w:t>Венди</w:t>
            </w:r>
            <w:proofErr w:type="spellEnd"/>
            <w:r w:rsidRPr="00B17106">
              <w:rPr>
                <w:color w:val="000000"/>
                <w:kern w:val="0"/>
                <w:lang w:eastAsia="ru-RU"/>
              </w:rPr>
              <w:t xml:space="preserve"> хорошо готовит».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CD5F6C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Совершенствование грамматических и лексических навыков</w:t>
            </w:r>
            <w:r w:rsidR="00CD5F6C" w:rsidRPr="00B17106">
              <w:rPr>
                <w:color w:val="000000"/>
                <w:kern w:val="0"/>
                <w:lang w:eastAsia="ru-RU"/>
              </w:rPr>
              <w:t xml:space="preserve"> по теме «Сказки».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8220FF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68" w:type="dxa"/>
          </w:tcPr>
          <w:p w:rsidR="000E064E" w:rsidRPr="00B17106" w:rsidRDefault="008220FF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Повторение материала по теме «Что ты любишь?».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8" w:type="dxa"/>
          </w:tcPr>
          <w:p w:rsidR="000E064E" w:rsidRPr="00B17106" w:rsidRDefault="000E064E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kern w:val="0"/>
                <w:lang w:eastAsia="ru-RU"/>
              </w:rPr>
              <w:t xml:space="preserve">Контроль основных навыков и умений, над которыми велась работа в течение данного года обучения. 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68" w:type="dxa"/>
          </w:tcPr>
          <w:p w:rsidR="000E064E" w:rsidRPr="00B17106" w:rsidRDefault="004524B8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Подготовка к проекту «Мой необычный остров»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4B8" w:rsidRPr="00B17106" w:rsidTr="00655AA1">
        <w:tc>
          <w:tcPr>
            <w:tcW w:w="636" w:type="dxa"/>
          </w:tcPr>
          <w:p w:rsidR="004524B8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68" w:type="dxa"/>
          </w:tcPr>
          <w:p w:rsidR="004524B8" w:rsidRPr="00B17106" w:rsidRDefault="004524B8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color w:val="000000"/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Проект «Мой необычный остров».</w:t>
            </w:r>
          </w:p>
        </w:tc>
        <w:tc>
          <w:tcPr>
            <w:tcW w:w="1842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4B8" w:rsidRPr="00B17106" w:rsidTr="00655AA1">
        <w:tc>
          <w:tcPr>
            <w:tcW w:w="636" w:type="dxa"/>
          </w:tcPr>
          <w:p w:rsidR="004524B8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68" w:type="dxa"/>
          </w:tcPr>
          <w:p w:rsidR="004524B8" w:rsidRPr="00B17106" w:rsidRDefault="004524B8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color w:val="000000"/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>Заключительное мероприятие «Добро пожаловать на волшебные острова!».</w:t>
            </w:r>
          </w:p>
        </w:tc>
        <w:tc>
          <w:tcPr>
            <w:tcW w:w="1842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4B8" w:rsidRPr="00B17106" w:rsidTr="00655AA1">
        <w:tc>
          <w:tcPr>
            <w:tcW w:w="636" w:type="dxa"/>
          </w:tcPr>
          <w:p w:rsidR="004524B8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68" w:type="dxa"/>
          </w:tcPr>
          <w:p w:rsidR="004524B8" w:rsidRPr="00B17106" w:rsidRDefault="004524B8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color w:val="000000"/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 xml:space="preserve">Подготовка к контрольной работе к </w:t>
            </w:r>
            <w:r w:rsidRPr="00B17106">
              <w:rPr>
                <w:color w:val="000000"/>
                <w:kern w:val="0"/>
                <w:lang w:val="en-US" w:eastAsia="ru-RU"/>
              </w:rPr>
              <w:t>II</w:t>
            </w:r>
            <w:r w:rsidRPr="00B17106">
              <w:rPr>
                <w:color w:val="000000"/>
                <w:kern w:val="0"/>
                <w:lang w:eastAsia="ru-RU"/>
              </w:rPr>
              <w:t xml:space="preserve"> полугодию по теме «Давайте отправимся в путешествие!».</w:t>
            </w:r>
          </w:p>
        </w:tc>
        <w:tc>
          <w:tcPr>
            <w:tcW w:w="1842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4B8" w:rsidRPr="00B17106" w:rsidTr="00655AA1">
        <w:tc>
          <w:tcPr>
            <w:tcW w:w="636" w:type="dxa"/>
          </w:tcPr>
          <w:p w:rsidR="004524B8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68" w:type="dxa"/>
          </w:tcPr>
          <w:p w:rsidR="004524B8" w:rsidRPr="00B17106" w:rsidRDefault="004524B8" w:rsidP="00B17106">
            <w:pPr>
              <w:pStyle w:val="aa"/>
              <w:suppressAutoHyphens w:val="0"/>
              <w:spacing w:before="100" w:beforeAutospacing="1" w:after="0" w:line="240" w:lineRule="auto"/>
              <w:jc w:val="both"/>
              <w:rPr>
                <w:color w:val="000000"/>
                <w:kern w:val="0"/>
                <w:lang w:eastAsia="ru-RU"/>
              </w:rPr>
            </w:pPr>
            <w:r w:rsidRPr="00B17106">
              <w:rPr>
                <w:color w:val="000000"/>
                <w:kern w:val="0"/>
                <w:lang w:eastAsia="ru-RU"/>
              </w:rPr>
              <w:t xml:space="preserve">Контрольная работа к </w:t>
            </w:r>
            <w:r w:rsidRPr="00B17106">
              <w:rPr>
                <w:color w:val="000000"/>
                <w:kern w:val="0"/>
                <w:lang w:val="en-US" w:eastAsia="ru-RU"/>
              </w:rPr>
              <w:t>II</w:t>
            </w:r>
            <w:r w:rsidRPr="00B17106">
              <w:rPr>
                <w:color w:val="000000"/>
                <w:kern w:val="0"/>
                <w:lang w:eastAsia="ru-RU"/>
              </w:rPr>
              <w:t xml:space="preserve"> полугодию по теме «Давайте отправимся в путешествие!».</w:t>
            </w:r>
          </w:p>
        </w:tc>
        <w:tc>
          <w:tcPr>
            <w:tcW w:w="1842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24B8" w:rsidRPr="00B17106" w:rsidRDefault="004524B8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68" w:type="dxa"/>
          </w:tcPr>
          <w:p w:rsidR="000E064E" w:rsidRPr="00B17106" w:rsidRDefault="004524B8" w:rsidP="00B171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842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655A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68" w:type="dxa"/>
          </w:tcPr>
          <w:p w:rsidR="000E064E" w:rsidRPr="00B17106" w:rsidRDefault="004524B8" w:rsidP="00B171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контрольная работ</w:t>
            </w:r>
            <w:r w:rsidR="00D71398" w:rsidRPr="00B171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</w:t>
            </w:r>
          </w:p>
        </w:tc>
        <w:tc>
          <w:tcPr>
            <w:tcW w:w="1842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68" w:type="dxa"/>
          </w:tcPr>
          <w:p w:rsidR="000E064E" w:rsidRPr="00B17106" w:rsidRDefault="00D71398" w:rsidP="00B171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Виртуальная экскурсия в Лондон.</w:t>
            </w:r>
          </w:p>
        </w:tc>
        <w:tc>
          <w:tcPr>
            <w:tcW w:w="1842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68" w:type="dxa"/>
          </w:tcPr>
          <w:p w:rsidR="000E064E" w:rsidRPr="00B17106" w:rsidRDefault="00D7139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Нью-Йорк.</w:t>
            </w:r>
          </w:p>
        </w:tc>
        <w:tc>
          <w:tcPr>
            <w:tcW w:w="1842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4524B8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68" w:type="dxa"/>
          </w:tcPr>
          <w:p w:rsidR="000E064E" w:rsidRPr="00B17106" w:rsidRDefault="00D71398" w:rsidP="00B1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на английском языке.</w:t>
            </w:r>
          </w:p>
        </w:tc>
        <w:tc>
          <w:tcPr>
            <w:tcW w:w="1842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4E" w:rsidRPr="00B17106" w:rsidTr="00655AA1">
        <w:tc>
          <w:tcPr>
            <w:tcW w:w="636" w:type="dxa"/>
          </w:tcPr>
          <w:p w:rsidR="000E064E" w:rsidRPr="00B17106" w:rsidRDefault="000E064E" w:rsidP="00B17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8" w:type="dxa"/>
          </w:tcPr>
          <w:p w:rsidR="000E064E" w:rsidRPr="00B17106" w:rsidRDefault="000E064E" w:rsidP="00B1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64E" w:rsidRPr="00B17106" w:rsidRDefault="000E064E" w:rsidP="00A33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06" w:rsidRDefault="00B17106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DED" w:rsidRPr="00B17106" w:rsidRDefault="009B0DED" w:rsidP="009B0DE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1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Список литературы</w:t>
      </w:r>
      <w:r w:rsidRPr="00B17106">
        <w:rPr>
          <w:rFonts w:ascii="Times New Roman" w:hAnsi="Times New Roman" w:cs="Times New Roman"/>
          <w:b/>
          <w:sz w:val="28"/>
          <w:szCs w:val="28"/>
        </w:rPr>
        <w:t>.</w:t>
      </w:r>
    </w:p>
    <w:p w:rsidR="009B0DED" w:rsidRPr="00B17106" w:rsidRDefault="009B0DED" w:rsidP="009B0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1. Программа курса английского языка для 2-9 классов общеобразовательных школ. </w:t>
      </w:r>
      <w:proofErr w:type="gramStart"/>
      <w:r w:rsidRPr="00B17106">
        <w:rPr>
          <w:rFonts w:ascii="Times New Roman" w:eastAsia="Calibri" w:hAnsi="Times New Roman" w:cs="Times New Roman"/>
          <w:sz w:val="28"/>
          <w:szCs w:val="28"/>
        </w:rPr>
        <w:t>(Авторы:</w:t>
      </w:r>
      <w:proofErr w:type="gram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106">
        <w:rPr>
          <w:rFonts w:ascii="Times New Roman" w:eastAsia="Calibri" w:hAnsi="Times New Roman" w:cs="Times New Roman"/>
          <w:sz w:val="28"/>
          <w:szCs w:val="28"/>
        </w:rPr>
        <w:t>М.З.Биболетова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Н.Н.Труб</w:t>
      </w:r>
      <w:r w:rsidRPr="00B17106">
        <w:rPr>
          <w:rFonts w:ascii="Times New Roman" w:hAnsi="Times New Roman" w:cs="Times New Roman"/>
          <w:sz w:val="28"/>
          <w:szCs w:val="28"/>
        </w:rPr>
        <w:t>анева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>) Издательство «Титул» 2011</w:t>
      </w: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proofErr w:type="gramEnd"/>
    </w:p>
    <w:p w:rsidR="009B0DED" w:rsidRPr="00B17106" w:rsidRDefault="009B0DED" w:rsidP="009B0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 xml:space="preserve">2. </w:t>
      </w: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Учебник: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В.П.Кузовлев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Э.Ш.Перегудова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О.В.Дуванова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О.В.Стрельникова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>. Английский я</w:t>
      </w:r>
      <w:r w:rsidRPr="00B17106">
        <w:rPr>
          <w:rFonts w:ascii="Times New Roman" w:hAnsi="Times New Roman" w:cs="Times New Roman"/>
          <w:sz w:val="28"/>
          <w:szCs w:val="28"/>
        </w:rPr>
        <w:t>зык 2 класс.   Просвещение. 2012</w:t>
      </w: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г.           </w:t>
      </w:r>
    </w:p>
    <w:p w:rsidR="009B0DED" w:rsidRPr="00B17106" w:rsidRDefault="009B0DED" w:rsidP="009B0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 xml:space="preserve">3. </w:t>
      </w: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Рабочая тетрадь к учебнику английского языка для 2 класса.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В.П.Кузовлев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Э.Ш.Перегудова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О.В.Дуванова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О.В.Стрельникова</w:t>
      </w:r>
      <w:proofErr w:type="spellEnd"/>
      <w:r w:rsidRPr="00B17106">
        <w:rPr>
          <w:rFonts w:ascii="Times New Roman" w:hAnsi="Times New Roman" w:cs="Times New Roman"/>
          <w:sz w:val="28"/>
          <w:szCs w:val="28"/>
        </w:rPr>
        <w:t>, Просвещение. 2012</w:t>
      </w: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B0DED" w:rsidRPr="00B17106" w:rsidRDefault="009B0DED" w:rsidP="009B0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106">
        <w:rPr>
          <w:rFonts w:ascii="Times New Roman" w:hAnsi="Times New Roman" w:cs="Times New Roman"/>
          <w:sz w:val="28"/>
          <w:szCs w:val="28"/>
        </w:rPr>
        <w:t xml:space="preserve">4. </w:t>
      </w: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Английский язык. Книга для учителя.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В.П.Кузовлев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>,</w:t>
      </w:r>
      <w:proofErr w:type="gramStart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Э.Ш.Перегудова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О.В.Дуванова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106">
        <w:rPr>
          <w:rFonts w:ascii="Times New Roman" w:eastAsia="Calibri" w:hAnsi="Times New Roman" w:cs="Times New Roman"/>
          <w:sz w:val="28"/>
          <w:szCs w:val="28"/>
        </w:rPr>
        <w:t>О.В.Стрельникова</w:t>
      </w:r>
      <w:proofErr w:type="spellEnd"/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, 2 </w:t>
      </w:r>
      <w:r w:rsidRPr="00B17106">
        <w:rPr>
          <w:rFonts w:ascii="Times New Roman" w:hAnsi="Times New Roman" w:cs="Times New Roman"/>
          <w:sz w:val="28"/>
          <w:szCs w:val="28"/>
        </w:rPr>
        <w:t>класс. Москва, Просвещение, 2012</w:t>
      </w:r>
      <w:r w:rsidRPr="00B1710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B0DED" w:rsidRPr="00B17106" w:rsidRDefault="009B0DED">
      <w:pPr>
        <w:rPr>
          <w:rFonts w:ascii="Times New Roman" w:hAnsi="Times New Roman" w:cs="Times New Roman"/>
          <w:sz w:val="28"/>
          <w:szCs w:val="28"/>
        </w:rPr>
      </w:pPr>
    </w:p>
    <w:p w:rsidR="00FA1E1D" w:rsidRPr="00B17106" w:rsidRDefault="00FA1E1D">
      <w:pPr>
        <w:rPr>
          <w:rFonts w:ascii="Times New Roman" w:hAnsi="Times New Roman" w:cs="Times New Roman"/>
          <w:sz w:val="28"/>
          <w:szCs w:val="28"/>
        </w:rPr>
      </w:pPr>
    </w:p>
    <w:p w:rsidR="005E0EB2" w:rsidRPr="00B17106" w:rsidRDefault="005E0EB2">
      <w:pPr>
        <w:rPr>
          <w:rFonts w:ascii="Times New Roman" w:hAnsi="Times New Roman" w:cs="Times New Roman"/>
          <w:sz w:val="28"/>
          <w:szCs w:val="28"/>
        </w:rPr>
      </w:pPr>
    </w:p>
    <w:sectPr w:rsidR="005E0EB2" w:rsidRPr="00B17106" w:rsidSect="000433D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14" w:rsidRDefault="00445F14" w:rsidP="00373B9C">
      <w:pPr>
        <w:spacing w:after="0" w:line="240" w:lineRule="auto"/>
      </w:pPr>
      <w:r>
        <w:separator/>
      </w:r>
    </w:p>
  </w:endnote>
  <w:endnote w:type="continuationSeparator" w:id="0">
    <w:p w:rsidR="00445F14" w:rsidRDefault="00445F14" w:rsidP="0037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15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7106" w:rsidRPr="00373B9C" w:rsidRDefault="00AC4BF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3B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7106" w:rsidRPr="00373B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73B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36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73B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7106" w:rsidRDefault="00B171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14" w:rsidRDefault="00445F14" w:rsidP="00373B9C">
      <w:pPr>
        <w:spacing w:after="0" w:line="240" w:lineRule="auto"/>
      </w:pPr>
      <w:r>
        <w:separator/>
      </w:r>
    </w:p>
  </w:footnote>
  <w:footnote w:type="continuationSeparator" w:id="0">
    <w:p w:rsidR="00445F14" w:rsidRDefault="00445F14" w:rsidP="0037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61C4"/>
    <w:multiLevelType w:val="hybridMultilevel"/>
    <w:tmpl w:val="EEF240D2"/>
    <w:lvl w:ilvl="0" w:tplc="EF4A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FFE"/>
    <w:rsid w:val="00022B99"/>
    <w:rsid w:val="000275D9"/>
    <w:rsid w:val="00035A83"/>
    <w:rsid w:val="000433D8"/>
    <w:rsid w:val="00051446"/>
    <w:rsid w:val="000C5A90"/>
    <w:rsid w:val="000E064E"/>
    <w:rsid w:val="000F2E3F"/>
    <w:rsid w:val="00126440"/>
    <w:rsid w:val="0018715F"/>
    <w:rsid w:val="001C342E"/>
    <w:rsid w:val="00223E75"/>
    <w:rsid w:val="0024365F"/>
    <w:rsid w:val="002A555C"/>
    <w:rsid w:val="002B0BB5"/>
    <w:rsid w:val="002F2950"/>
    <w:rsid w:val="00360FD2"/>
    <w:rsid w:val="003675AB"/>
    <w:rsid w:val="003723F5"/>
    <w:rsid w:val="00373B9C"/>
    <w:rsid w:val="00380CEE"/>
    <w:rsid w:val="00381863"/>
    <w:rsid w:val="003B28A8"/>
    <w:rsid w:val="003C68EB"/>
    <w:rsid w:val="003D329A"/>
    <w:rsid w:val="003E36A9"/>
    <w:rsid w:val="00406B33"/>
    <w:rsid w:val="00445F14"/>
    <w:rsid w:val="004524B8"/>
    <w:rsid w:val="00495631"/>
    <w:rsid w:val="004E1D28"/>
    <w:rsid w:val="00501E38"/>
    <w:rsid w:val="00506CFF"/>
    <w:rsid w:val="00521391"/>
    <w:rsid w:val="005E0EB2"/>
    <w:rsid w:val="005F0137"/>
    <w:rsid w:val="005F170F"/>
    <w:rsid w:val="00655AA1"/>
    <w:rsid w:val="006664AF"/>
    <w:rsid w:val="006A338E"/>
    <w:rsid w:val="006A3643"/>
    <w:rsid w:val="006E4099"/>
    <w:rsid w:val="006F2220"/>
    <w:rsid w:val="00724055"/>
    <w:rsid w:val="00730F64"/>
    <w:rsid w:val="00731EC7"/>
    <w:rsid w:val="00732878"/>
    <w:rsid w:val="0076004F"/>
    <w:rsid w:val="007E10E9"/>
    <w:rsid w:val="008220FF"/>
    <w:rsid w:val="00834342"/>
    <w:rsid w:val="00847752"/>
    <w:rsid w:val="0088038B"/>
    <w:rsid w:val="00890304"/>
    <w:rsid w:val="008F38F6"/>
    <w:rsid w:val="00914B54"/>
    <w:rsid w:val="00970182"/>
    <w:rsid w:val="00996340"/>
    <w:rsid w:val="009B0DED"/>
    <w:rsid w:val="009D3260"/>
    <w:rsid w:val="009E673A"/>
    <w:rsid w:val="009F2E2A"/>
    <w:rsid w:val="009F747B"/>
    <w:rsid w:val="00A11408"/>
    <w:rsid w:val="00A338DD"/>
    <w:rsid w:val="00A34B52"/>
    <w:rsid w:val="00A37E1F"/>
    <w:rsid w:val="00A67E0F"/>
    <w:rsid w:val="00A82D0A"/>
    <w:rsid w:val="00AB0D3F"/>
    <w:rsid w:val="00AC4BF7"/>
    <w:rsid w:val="00B060B7"/>
    <w:rsid w:val="00B17106"/>
    <w:rsid w:val="00B27F0E"/>
    <w:rsid w:val="00B31D6E"/>
    <w:rsid w:val="00B449D6"/>
    <w:rsid w:val="00B75DEE"/>
    <w:rsid w:val="00BC649C"/>
    <w:rsid w:val="00BE2FFE"/>
    <w:rsid w:val="00C059E3"/>
    <w:rsid w:val="00CA548B"/>
    <w:rsid w:val="00CD0DD5"/>
    <w:rsid w:val="00CD3B71"/>
    <w:rsid w:val="00CD5F6C"/>
    <w:rsid w:val="00D07360"/>
    <w:rsid w:val="00D256E2"/>
    <w:rsid w:val="00D71398"/>
    <w:rsid w:val="00D97F98"/>
    <w:rsid w:val="00E60203"/>
    <w:rsid w:val="00E848CC"/>
    <w:rsid w:val="00EC7F12"/>
    <w:rsid w:val="00ED1F50"/>
    <w:rsid w:val="00F41C3E"/>
    <w:rsid w:val="00F52288"/>
    <w:rsid w:val="00FA1E1D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DE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3B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7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B9C"/>
  </w:style>
  <w:style w:type="paragraph" w:styleId="a8">
    <w:name w:val="footer"/>
    <w:basedOn w:val="a"/>
    <w:link w:val="a9"/>
    <w:uiPriority w:val="99"/>
    <w:unhideWhenUsed/>
    <w:rsid w:val="0037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B9C"/>
  </w:style>
  <w:style w:type="paragraph" w:styleId="aa">
    <w:name w:val="Normal (Web)"/>
    <w:basedOn w:val="a"/>
    <w:semiHidden/>
    <w:rsid w:val="003C68EB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BDF4-BDFB-486C-8E46-36376CBB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BuK@</dc:creator>
  <cp:keywords/>
  <dc:description/>
  <cp:lastModifiedBy>BuK@</cp:lastModifiedBy>
  <cp:revision>2</cp:revision>
  <cp:lastPrinted>2012-10-15T15:47:00Z</cp:lastPrinted>
  <dcterms:created xsi:type="dcterms:W3CDTF">2014-02-07T14:14:00Z</dcterms:created>
  <dcterms:modified xsi:type="dcterms:W3CDTF">2014-02-07T14:14:00Z</dcterms:modified>
</cp:coreProperties>
</file>