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Дергачевского</w:t>
      </w:r>
      <w:proofErr w:type="spellEnd"/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общеобразовательное учреждение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 № 2 р.п. Дергачи»</w:t>
      </w:r>
    </w:p>
    <w:p w:rsidR="00C00DBD" w:rsidRPr="004764A9" w:rsidRDefault="00C00DBD" w:rsidP="00C00DBD">
      <w:pPr>
        <w:shd w:val="clear" w:color="auto" w:fill="FFFFFF"/>
        <w:spacing w:before="10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2723"/>
        <w:gridCol w:w="3512"/>
      </w:tblGrid>
      <w:tr w:rsidR="00C00DBD" w:rsidRPr="004764A9" w:rsidTr="00F97B9C">
        <w:trPr>
          <w:tblCellSpacing w:w="0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DBD" w:rsidRPr="004764A9" w:rsidRDefault="00C00DBD" w:rsidP="00F97B9C">
            <w:pPr>
              <w:spacing w:before="101"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 на педсовете</w:t>
            </w:r>
          </w:p>
          <w:p w:rsidR="00C00DBD" w:rsidRPr="004764A9" w:rsidRDefault="00C00DBD" w:rsidP="00F97B9C">
            <w:p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№___ от _________ 20__ г.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DBD" w:rsidRPr="004764A9" w:rsidRDefault="00C00DBD" w:rsidP="00F97B9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00DBD" w:rsidRPr="004764A9" w:rsidRDefault="00C00DBD" w:rsidP="00F97B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Т.М. </w:t>
            </w:r>
            <w:proofErr w:type="spellStart"/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Шабаева</w:t>
            </w:r>
            <w:proofErr w:type="spellEnd"/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DBD" w:rsidRPr="004764A9" w:rsidRDefault="00C00DBD" w:rsidP="00F97B9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C00DBD" w:rsidRPr="004764A9" w:rsidRDefault="00C00DBD" w:rsidP="00F97B9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Н.И. Маляр</w:t>
            </w:r>
          </w:p>
          <w:p w:rsidR="00C00DBD" w:rsidRPr="004764A9" w:rsidRDefault="00C00DBD" w:rsidP="00F97B9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№____</w:t>
            </w:r>
          </w:p>
          <w:p w:rsidR="00C00DBD" w:rsidRPr="004764A9" w:rsidRDefault="00C00DBD" w:rsidP="00F97B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______________ 20__г.</w:t>
            </w:r>
          </w:p>
        </w:tc>
      </w:tr>
    </w:tbl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</w:t>
      </w:r>
    </w:p>
    <w:p w:rsidR="00C00DBD" w:rsidRPr="00C00DBD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C00DBD">
        <w:rPr>
          <w:rFonts w:ascii="Times New Roman" w:eastAsia="Times New Roman" w:hAnsi="Times New Roman" w:cs="Times New Roman"/>
          <w:bCs/>
          <w:sz w:val="24"/>
          <w:szCs w:val="24"/>
        </w:rPr>
        <w:t>Английский язык для начинающих</w:t>
      </w:r>
      <w:r w:rsidRPr="00C00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развитие личности</w:t>
      </w: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обучающихся – 6-7</w:t>
      </w: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 – 1 год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Автор:</w:t>
      </w:r>
    </w:p>
    <w:p w:rsidR="00C00DBD" w:rsidRPr="004764A9" w:rsidRDefault="00092B11" w:rsidP="00C00DBD">
      <w:pPr>
        <w:shd w:val="clear" w:color="auto" w:fill="FFFFFF"/>
        <w:spacing w:before="101"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Е.Р.</w:t>
      </w:r>
      <w:r w:rsidR="00C00DBD" w:rsidRPr="004764A9"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английского языка</w:t>
      </w:r>
      <w:r w:rsidRPr="004764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00DBD" w:rsidRPr="00092B11" w:rsidRDefault="00092B11" w:rsidP="00092B11">
      <w:pPr>
        <w:shd w:val="clear" w:color="auto" w:fill="FFFFFF"/>
        <w:spacing w:before="101" w:after="10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2B11">
        <w:rPr>
          <w:rFonts w:ascii="Times New Roman" w:eastAsia="Times New Roman" w:hAnsi="Times New Roman" w:cs="Times New Roman"/>
          <w:sz w:val="24"/>
          <w:szCs w:val="24"/>
        </w:rPr>
        <w:t>ысшая категория</w:t>
      </w:r>
      <w:r w:rsidR="00C00DBD" w:rsidRPr="00092B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0DBD" w:rsidRDefault="00C00DBD" w:rsidP="00C00DBD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DBD" w:rsidRDefault="00C00DBD" w:rsidP="00C00DBD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DBD" w:rsidRPr="004764A9" w:rsidRDefault="00C00DBD" w:rsidP="00C00DBD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р.п. Дергачи</w:t>
      </w:r>
    </w:p>
    <w:p w:rsidR="00C00DBD" w:rsidRPr="004764A9" w:rsidRDefault="00C00DBD" w:rsidP="00C00DBD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2013</w:t>
      </w:r>
      <w:r w:rsidRPr="0047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C00DBD" w:rsidRDefault="00C00DBD" w:rsidP="00C00DBD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0DBD" w:rsidRPr="00E43B92" w:rsidRDefault="00C00DBD" w:rsidP="00C00DBD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DBD" w:rsidRPr="00E43B92" w:rsidRDefault="00C00DBD" w:rsidP="00C00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B9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0DBD" w:rsidRPr="00E43B92" w:rsidRDefault="00C00DBD" w:rsidP="00C00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B92">
        <w:rPr>
          <w:rFonts w:ascii="Times New Roman" w:hAnsi="Times New Roman" w:cs="Times New Roman"/>
          <w:sz w:val="28"/>
          <w:szCs w:val="28"/>
        </w:rPr>
        <w:t>Нормативно-правовая база</w:t>
      </w:r>
    </w:p>
    <w:p w:rsidR="00C00DBD" w:rsidRPr="00E43B92" w:rsidRDefault="00C00DBD" w:rsidP="00C00D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92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8E0BB2">
        <w:rPr>
          <w:rFonts w:ascii="Times New Roman" w:hAnsi="Times New Roman" w:cs="Times New Roman"/>
          <w:color w:val="FF0000"/>
          <w:sz w:val="28"/>
          <w:szCs w:val="28"/>
        </w:rPr>
        <w:t xml:space="preserve">от 29.12 2012 г. № 273 – ФЗ </w:t>
      </w:r>
      <w:r w:rsidRPr="00584C6D">
        <w:rPr>
          <w:rFonts w:ascii="Times New Roman" w:hAnsi="Times New Roman" w:cs="Times New Roman"/>
          <w:color w:val="FF0000"/>
          <w:sz w:val="28"/>
          <w:szCs w:val="28"/>
        </w:rPr>
        <w:t xml:space="preserve"> « Об образовании</w:t>
      </w:r>
      <w:r w:rsidR="008E0BB2">
        <w:rPr>
          <w:rFonts w:ascii="Times New Roman" w:hAnsi="Times New Roman" w:cs="Times New Roman"/>
          <w:color w:val="FF0000"/>
          <w:sz w:val="28"/>
          <w:szCs w:val="28"/>
        </w:rPr>
        <w:t xml:space="preserve"> в Российской Федерации</w:t>
      </w:r>
      <w:r w:rsidRPr="00584C6D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C00DBD" w:rsidRPr="00E43B92" w:rsidRDefault="00C00DBD" w:rsidP="00C00D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9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C00DBD" w:rsidRPr="00E43B92" w:rsidRDefault="00C00DBD" w:rsidP="00C00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9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06.10.2009 №373 </w:t>
      </w:r>
      <w:r w:rsidRPr="00E43B92">
        <w:rPr>
          <w:rFonts w:ascii="Times New Roman" w:hAnsi="Times New Roman"/>
          <w:b/>
          <w:bCs/>
          <w:sz w:val="28"/>
          <w:szCs w:val="28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00DBD" w:rsidRPr="00E43B92" w:rsidRDefault="00C00DBD" w:rsidP="00C00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9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26 ноября 2010г. №1241, от 22 сентября 2011г. </w:t>
      </w:r>
      <w:r w:rsidRPr="00E43B92">
        <w:rPr>
          <w:rFonts w:ascii="Times New Roman" w:hAnsi="Times New Roman"/>
          <w:b/>
          <w:bCs/>
          <w:sz w:val="28"/>
          <w:szCs w:val="28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№373</w:t>
      </w:r>
      <w:r w:rsidRPr="00E43B92">
        <w:rPr>
          <w:rFonts w:ascii="Times New Roman" w:hAnsi="Times New Roman"/>
          <w:sz w:val="28"/>
          <w:szCs w:val="28"/>
        </w:rPr>
        <w:t>;</w:t>
      </w:r>
    </w:p>
    <w:p w:rsidR="00C00DBD" w:rsidRPr="00E43B92" w:rsidRDefault="00C00DBD" w:rsidP="00C00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92">
        <w:rPr>
          <w:rFonts w:ascii="Times New Roman" w:hAnsi="Times New Roman"/>
          <w:sz w:val="28"/>
          <w:szCs w:val="28"/>
        </w:rPr>
        <w:t xml:space="preserve"> приказ Министерства образования и науки РФ от 04.10.2010г. № 986 </w:t>
      </w:r>
      <w:r w:rsidRPr="00E43B92">
        <w:rPr>
          <w:rFonts w:ascii="Times New Roman" w:hAnsi="Times New Roman"/>
          <w:b/>
          <w:bCs/>
          <w:sz w:val="28"/>
          <w:szCs w:val="28"/>
        </w:rPr>
        <w:t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  <w:r w:rsidRPr="00E43B92">
        <w:rPr>
          <w:rFonts w:ascii="Times New Roman" w:hAnsi="Times New Roman"/>
          <w:sz w:val="28"/>
          <w:szCs w:val="28"/>
        </w:rPr>
        <w:t>.</w:t>
      </w:r>
    </w:p>
    <w:p w:rsidR="00C00DBD" w:rsidRPr="00E43B92" w:rsidRDefault="00C00DBD" w:rsidP="00C00D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92">
        <w:rPr>
          <w:rFonts w:ascii="Times New Roman" w:hAnsi="Times New Roman" w:cs="Times New Roman"/>
          <w:sz w:val="28"/>
          <w:szCs w:val="28"/>
        </w:rPr>
        <w:t>Письмо Министерства образования РФ от 02.04.2002 г. № 13-51-28/13 «О повышении воспитательного потенциала общеобразовательного процесса в ОУ».</w:t>
      </w:r>
    </w:p>
    <w:p w:rsidR="00C00DBD" w:rsidRPr="00E43B92" w:rsidRDefault="00C00DBD" w:rsidP="00C00D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92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образования. (</w:t>
      </w:r>
      <w:r w:rsidR="00EE5120" w:rsidRPr="00E43B92">
        <w:rPr>
          <w:rFonts w:ascii="Times New Roman" w:hAnsi="Times New Roman" w:cs="Times New Roman"/>
          <w:bCs/>
          <w:sz w:val="28"/>
          <w:szCs w:val="28"/>
        </w:rPr>
        <w:t>Письмо Департамента</w:t>
      </w:r>
      <w:r w:rsidRPr="00E43B92">
        <w:rPr>
          <w:rFonts w:ascii="Times New Roman" w:hAnsi="Times New Roman" w:cs="Times New Roman"/>
          <w:bCs/>
          <w:sz w:val="28"/>
          <w:szCs w:val="28"/>
        </w:rPr>
        <w:t xml:space="preserve"> общего </w:t>
      </w:r>
      <w:r w:rsidR="00EE5120" w:rsidRPr="00E43B92">
        <w:rPr>
          <w:rFonts w:ascii="Times New Roman" w:hAnsi="Times New Roman" w:cs="Times New Roman"/>
          <w:bCs/>
          <w:sz w:val="28"/>
          <w:szCs w:val="28"/>
        </w:rPr>
        <w:t>образования Министерства</w:t>
      </w:r>
      <w:r w:rsidRPr="00E43B92">
        <w:rPr>
          <w:rFonts w:ascii="Times New Roman" w:hAnsi="Times New Roman" w:cs="Times New Roman"/>
          <w:bCs/>
          <w:sz w:val="28"/>
          <w:szCs w:val="28"/>
        </w:rPr>
        <w:t xml:space="preserve"> образования России от 12.05.2011г. № 03-296)</w:t>
      </w:r>
    </w:p>
    <w:p w:rsidR="00C00DBD" w:rsidRPr="00E43B92" w:rsidRDefault="00C00DBD" w:rsidP="00C00DBD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</w:p>
    <w:p w:rsidR="00C00DBD" w:rsidRPr="00E43B92" w:rsidRDefault="00C00DBD" w:rsidP="00C00DBD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DBD" w:rsidRPr="00E43B92" w:rsidRDefault="00F35CB4" w:rsidP="00C0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00DBD" w:rsidRPr="00E43B9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0DBD" w:rsidRPr="00E43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Необходимость разработки и внедрения программы </w:t>
      </w:r>
      <w:r w:rsidR="00EE5120" w:rsidRPr="00E43B92">
        <w:rPr>
          <w:rFonts w:ascii="Times New Roman" w:eastAsia="Times New Roman" w:hAnsi="Times New Roman" w:cs="Times New Roman"/>
          <w:b/>
          <w:bCs/>
          <w:sz w:val="28"/>
          <w:szCs w:val="28"/>
        </w:rPr>
        <w:t>в образовательный</w:t>
      </w:r>
      <w:r w:rsidR="00C00DBD" w:rsidRPr="00E43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процесс.</w:t>
      </w:r>
    </w:p>
    <w:p w:rsidR="00C00DBD" w:rsidRPr="00E43B92" w:rsidRDefault="00EE5120" w:rsidP="00C0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B92">
        <w:rPr>
          <w:rFonts w:ascii="Times New Roman" w:hAnsi="Times New Roman" w:cs="Times New Roman"/>
          <w:sz w:val="28"/>
          <w:szCs w:val="28"/>
        </w:rPr>
        <w:t>Программа «</w:t>
      </w:r>
      <w:r w:rsidR="00C00DBD" w:rsidRPr="00E43B92">
        <w:rPr>
          <w:rFonts w:ascii="Times New Roman" w:eastAsia="Times New Roman" w:hAnsi="Times New Roman" w:cs="Times New Roman"/>
          <w:bCs/>
          <w:sz w:val="28"/>
          <w:szCs w:val="28"/>
        </w:rPr>
        <w:t>Английский язык для начинающих</w:t>
      </w:r>
      <w:r w:rsidR="00C00DBD" w:rsidRPr="00E43B92">
        <w:rPr>
          <w:rFonts w:ascii="Times New Roman" w:hAnsi="Times New Roman" w:cs="Times New Roman"/>
          <w:sz w:val="28"/>
          <w:szCs w:val="28"/>
        </w:rPr>
        <w:t xml:space="preserve">» является программой </w:t>
      </w:r>
      <w:proofErr w:type="spellStart"/>
      <w:r w:rsidRPr="00E43B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общеинтеллектуальной</w:t>
      </w:r>
      <w:proofErr w:type="spellEnd"/>
      <w:r w:rsidRPr="00E43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5120">
        <w:rPr>
          <w:rFonts w:ascii="Times New Roman" w:hAnsi="Times New Roman" w:cs="Times New Roman"/>
          <w:sz w:val="28"/>
          <w:szCs w:val="28"/>
        </w:rPr>
        <w:t>направленности</w:t>
      </w:r>
      <w:r w:rsidR="00C00DBD" w:rsidRPr="00E43B92">
        <w:rPr>
          <w:rFonts w:ascii="Times New Roman" w:hAnsi="Times New Roman" w:cs="Times New Roman"/>
          <w:sz w:val="28"/>
          <w:szCs w:val="28"/>
        </w:rPr>
        <w:t>.</w:t>
      </w:r>
      <w:r w:rsidR="00C00DBD" w:rsidRPr="00E43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00DBD" w:rsidRPr="00E43B92" w:rsidRDefault="00C00DBD" w:rsidP="00C0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Владение английским языком, </w:t>
      </w:r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как международным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>, становится необходимостью в жизни. Начать заниматься иностранным языком целесообразно с младшего   школьного   возраста, который особенно благоприятен для усвоения иностранного языка. Данная педагогическая область остается инновационной и достаточно актуальной сферой деятельности</w:t>
      </w:r>
      <w:r w:rsidR="009D309E" w:rsidRPr="00E43B92">
        <w:rPr>
          <w:rFonts w:ascii="Times New Roman" w:eastAsia="Times New Roman" w:hAnsi="Times New Roman" w:cs="Times New Roman"/>
          <w:sz w:val="28"/>
          <w:szCs w:val="28"/>
        </w:rPr>
        <w:t xml:space="preserve"> в рамках внедрения ФГОС.</w:t>
      </w:r>
    </w:p>
    <w:p w:rsidR="009D309E" w:rsidRPr="00E43B92" w:rsidRDefault="00C00DBD" w:rsidP="00C0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 Данная программа разработана на основе авторского взгляда на проблему обучения </w:t>
      </w:r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детей младшего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 школьного возраста</w:t>
      </w:r>
    </w:p>
    <w:p w:rsidR="00C00DBD" w:rsidRPr="00E43B92" w:rsidRDefault="00C00DBD" w:rsidP="00C0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Отобраны темы, </w:t>
      </w:r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слова, игры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>, которые наиболее интересны дл</w:t>
      </w:r>
      <w:r w:rsidR="00584C6D">
        <w:rPr>
          <w:rFonts w:ascii="Times New Roman" w:eastAsia="Times New Roman" w:hAnsi="Times New Roman" w:cs="Times New Roman"/>
          <w:sz w:val="28"/>
          <w:szCs w:val="28"/>
        </w:rPr>
        <w:t xml:space="preserve">я детей. Программа </w:t>
      </w:r>
      <w:r w:rsidR="009D309E" w:rsidRPr="00E43B92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пропедевтическим этапом в обучении иностранному языку. </w:t>
      </w:r>
      <w:r w:rsidR="009D309E" w:rsidRPr="00E43B92">
        <w:rPr>
          <w:rFonts w:ascii="Times New Roman" w:hAnsi="Times New Roman" w:cs="Times New Roman"/>
          <w:sz w:val="28"/>
          <w:szCs w:val="28"/>
        </w:rPr>
        <w:t>Причины введения данного курса обусловлены необходимостью мотивации школьников в овладении иноязычной речью.</w:t>
      </w:r>
      <w:r w:rsidR="009D309E" w:rsidRPr="00E4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>Учтены</w:t>
      </w:r>
      <w:r w:rsidR="009D309E" w:rsidRPr="00E43B92">
        <w:rPr>
          <w:rFonts w:ascii="Times New Roman" w:hAnsi="Times New Roman" w:cs="Times New Roman"/>
          <w:sz w:val="28"/>
          <w:szCs w:val="28"/>
        </w:rPr>
        <w:t xml:space="preserve"> методические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</w:t>
      </w:r>
      <w:r w:rsidR="009D309E" w:rsidRPr="00E43B92"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 школьников</w:t>
      </w:r>
      <w:r w:rsidR="00EE5120" w:rsidRPr="00E43B92">
        <w:rPr>
          <w:rFonts w:ascii="Times New Roman" w:hAnsi="Times New Roman" w:cs="Times New Roman"/>
          <w:sz w:val="28"/>
          <w:szCs w:val="28"/>
        </w:rPr>
        <w:t>, таких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 авторов</w:t>
      </w:r>
      <w:r w:rsidR="009D309E" w:rsidRPr="00E4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как Григорьев</w:t>
      </w:r>
      <w:r w:rsidR="009D309E" w:rsidRPr="00EE5120">
        <w:rPr>
          <w:rFonts w:ascii="Times New Roman" w:hAnsi="Times New Roman" w:cs="Times New Roman"/>
          <w:b/>
          <w:sz w:val="28"/>
          <w:szCs w:val="28"/>
        </w:rPr>
        <w:t xml:space="preserve"> Дмитрий Васильевич, Степанов Павел </w:t>
      </w:r>
      <w:r w:rsidR="00EE5120" w:rsidRPr="00EE5120">
        <w:rPr>
          <w:rFonts w:ascii="Times New Roman" w:hAnsi="Times New Roman" w:cs="Times New Roman"/>
          <w:b/>
          <w:sz w:val="28"/>
          <w:szCs w:val="28"/>
        </w:rPr>
        <w:t>Валентинович</w:t>
      </w:r>
      <w:r w:rsidR="00EE5120">
        <w:rPr>
          <w:rFonts w:ascii="Times New Roman" w:hAnsi="Times New Roman" w:cs="Times New Roman"/>
          <w:sz w:val="28"/>
          <w:szCs w:val="28"/>
        </w:rPr>
        <w:t xml:space="preserve">, </w:t>
      </w:r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3B92" w:rsidRPr="00E4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также авторов</w:t>
      </w:r>
      <w:r w:rsidR="00E43B92" w:rsidRPr="00E4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программ для </w:t>
      </w:r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детей: З.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 Н. Никитенко, М. Е. </w:t>
      </w:r>
      <w:proofErr w:type="spellStart"/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Вербовская</w:t>
      </w:r>
      <w:proofErr w:type="spellEnd"/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, Л.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3B92">
        <w:rPr>
          <w:rFonts w:ascii="Times New Roman" w:eastAsia="Times New Roman" w:hAnsi="Times New Roman" w:cs="Times New Roman"/>
          <w:sz w:val="28"/>
          <w:szCs w:val="28"/>
        </w:rPr>
        <w:t>Г.Фрибус</w:t>
      </w:r>
      <w:proofErr w:type="spellEnd"/>
      <w:r w:rsidR="00EE5120" w:rsidRPr="00E43B92">
        <w:rPr>
          <w:rFonts w:ascii="Times New Roman" w:eastAsia="Times New Roman" w:hAnsi="Times New Roman" w:cs="Times New Roman"/>
          <w:sz w:val="28"/>
          <w:szCs w:val="28"/>
        </w:rPr>
        <w:t>, М.</w:t>
      </w:r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3B92">
        <w:rPr>
          <w:rFonts w:ascii="Times New Roman" w:eastAsia="Times New Roman" w:hAnsi="Times New Roman" w:cs="Times New Roman"/>
          <w:sz w:val="28"/>
          <w:szCs w:val="28"/>
        </w:rPr>
        <w:t>З.Биболетова</w:t>
      </w:r>
      <w:proofErr w:type="spellEnd"/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E43B92">
        <w:rPr>
          <w:rFonts w:ascii="Times New Roman" w:eastAsia="Times New Roman" w:hAnsi="Times New Roman" w:cs="Times New Roman"/>
          <w:sz w:val="28"/>
          <w:szCs w:val="28"/>
        </w:rPr>
        <w:t>Скультэ</w:t>
      </w:r>
      <w:proofErr w:type="spellEnd"/>
      <w:r w:rsidRPr="00E43B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3B92" w:rsidRPr="00E43B92" w:rsidRDefault="00BD373C" w:rsidP="0049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43B92">
        <w:rPr>
          <w:rFonts w:ascii="Times New Roman" w:hAnsi="Times New Roman" w:cs="Times New Roman"/>
          <w:b/>
          <w:sz w:val="28"/>
          <w:szCs w:val="28"/>
        </w:rPr>
        <w:t xml:space="preserve">ктуальность </w:t>
      </w:r>
      <w:r w:rsidRPr="00E43B92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не вызывает сомнений, так как п</w:t>
      </w:r>
      <w:r w:rsidR="00E43B92" w:rsidRPr="00E43B92">
        <w:rPr>
          <w:rFonts w:ascii="Times New Roman" w:hAnsi="Times New Roman" w:cs="Times New Roman"/>
          <w:sz w:val="28"/>
          <w:szCs w:val="28"/>
        </w:rPr>
        <w:t xml:space="preserve">роблема раннего обучения заключается в необходимости изыскивать резервы в организации обучения, </w:t>
      </w:r>
      <w:r w:rsidR="00E43B92" w:rsidRPr="00E43B92">
        <w:rPr>
          <w:rFonts w:ascii="Times New Roman" w:hAnsi="Times New Roman" w:cs="Times New Roman"/>
          <w:sz w:val="28"/>
          <w:szCs w:val="28"/>
        </w:rPr>
        <w:lastRenderedPageBreak/>
        <w:t xml:space="preserve">чтобы не упустить и воспользоваться преимуществом </w:t>
      </w:r>
      <w:proofErr w:type="spellStart"/>
      <w:r w:rsidR="00E43B92" w:rsidRPr="00E43B92">
        <w:rPr>
          <w:rFonts w:ascii="Times New Roman" w:hAnsi="Times New Roman" w:cs="Times New Roman"/>
          <w:sz w:val="28"/>
          <w:szCs w:val="28"/>
        </w:rPr>
        <w:t>сензитивного</w:t>
      </w:r>
      <w:proofErr w:type="spellEnd"/>
      <w:r w:rsidR="00E43B92" w:rsidRPr="00E43B92">
        <w:rPr>
          <w:rFonts w:ascii="Times New Roman" w:hAnsi="Times New Roman" w:cs="Times New Roman"/>
          <w:sz w:val="28"/>
          <w:szCs w:val="28"/>
        </w:rPr>
        <w:t xml:space="preserve">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</w:t>
      </w:r>
    </w:p>
    <w:p w:rsidR="004C3393" w:rsidRPr="004C3393" w:rsidRDefault="004C3393" w:rsidP="00BD3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393">
        <w:rPr>
          <w:rFonts w:ascii="Times New Roman" w:hAnsi="Times New Roman"/>
          <w:sz w:val="28"/>
          <w:szCs w:val="28"/>
        </w:rPr>
        <w:t xml:space="preserve">Программа обеспечивает развитие интеллектуальных </w:t>
      </w:r>
      <w:proofErr w:type="spellStart"/>
      <w:r w:rsidRPr="004C3393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4C3393">
        <w:rPr>
          <w:rFonts w:ascii="Times New Roman" w:hAnsi="Times New Roman"/>
          <w:sz w:val="28"/>
          <w:szCs w:val="28"/>
        </w:rPr>
        <w:t xml:space="preserve"> ум</w:t>
      </w:r>
      <w:r w:rsidR="00584C6D">
        <w:rPr>
          <w:rFonts w:ascii="Times New Roman" w:hAnsi="Times New Roman"/>
          <w:sz w:val="28"/>
          <w:szCs w:val="28"/>
        </w:rPr>
        <w:t xml:space="preserve">ений, творческих способностей </w:t>
      </w:r>
      <w:r w:rsidRPr="004C3393">
        <w:rPr>
          <w:rFonts w:ascii="Times New Roman" w:hAnsi="Times New Roman"/>
          <w:sz w:val="28"/>
          <w:szCs w:val="28"/>
        </w:rPr>
        <w:t xml:space="preserve">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 </w:t>
      </w:r>
    </w:p>
    <w:p w:rsidR="004C3393" w:rsidRPr="004C3393" w:rsidRDefault="004C3393" w:rsidP="00BD3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393">
        <w:rPr>
          <w:rFonts w:ascii="Times New Roman" w:hAnsi="Times New Roman"/>
          <w:sz w:val="28"/>
          <w:szCs w:val="28"/>
        </w:rPr>
        <w:t xml:space="preserve">Особенностью данной программы является широкое использование игр для обучения иностранному языку. Каждое занятие строится как занятие </w:t>
      </w:r>
      <w:r w:rsidR="00584C6D">
        <w:rPr>
          <w:rFonts w:ascii="Times New Roman" w:hAnsi="Times New Roman"/>
          <w:sz w:val="28"/>
          <w:szCs w:val="28"/>
        </w:rPr>
        <w:t>общения, максимально приближенное</w:t>
      </w:r>
      <w:r w:rsidRPr="004C3393">
        <w:rPr>
          <w:rFonts w:ascii="Times New Roman" w:hAnsi="Times New Roman"/>
          <w:sz w:val="28"/>
          <w:szCs w:val="28"/>
        </w:rPr>
        <w:t xml:space="preserve">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4C3393" w:rsidRPr="004961B7" w:rsidRDefault="004961B7" w:rsidP="00BD3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1B7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значимость</w:t>
      </w:r>
      <w:r w:rsidRPr="00496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данной</w:t>
      </w:r>
      <w:r w:rsidRPr="004961B7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граммы</w:t>
      </w:r>
      <w:r w:rsidRPr="004961B7">
        <w:rPr>
          <w:rFonts w:ascii="Times New Roman" w:hAnsi="Times New Roman"/>
          <w:sz w:val="28"/>
          <w:szCs w:val="28"/>
        </w:rPr>
        <w:t xml:space="preserve"> заключается </w:t>
      </w:r>
      <w:r w:rsidR="00EE5120" w:rsidRPr="004961B7">
        <w:rPr>
          <w:rFonts w:ascii="Times New Roman" w:hAnsi="Times New Roman"/>
          <w:sz w:val="28"/>
          <w:szCs w:val="28"/>
        </w:rPr>
        <w:t>в обеспечении</w:t>
      </w:r>
      <w:r w:rsidRPr="004961B7">
        <w:rPr>
          <w:rFonts w:ascii="Times New Roman" w:hAnsi="Times New Roman"/>
          <w:sz w:val="28"/>
          <w:szCs w:val="28"/>
        </w:rPr>
        <w:t xml:space="preserve"> усвоения</w:t>
      </w:r>
      <w:r w:rsidR="004C3393" w:rsidRPr="004961B7">
        <w:rPr>
          <w:rFonts w:ascii="Times New Roman" w:hAnsi="Times New Roman"/>
          <w:sz w:val="28"/>
          <w:szCs w:val="28"/>
        </w:rPr>
        <w:t xml:space="preserve"> учащимися базовых основ английского языка и</w:t>
      </w:r>
      <w:r w:rsidR="004C3393" w:rsidRPr="004961B7">
        <w:rPr>
          <w:rStyle w:val="c7"/>
          <w:rFonts w:ascii="Times New Roman" w:hAnsi="Times New Roman"/>
          <w:sz w:val="28"/>
          <w:szCs w:val="28"/>
        </w:rPr>
        <w:t xml:space="preserve"> представляет собой систему обучения учащихся 1 класса, подготавливающую их для дальнейшего изучения иностранного языка. При ее составлении были учтены возрастные особенности учащихся. </w:t>
      </w:r>
    </w:p>
    <w:p w:rsidR="000A26B9" w:rsidRDefault="00BD373C">
      <w:pPr>
        <w:rPr>
          <w:rFonts w:ascii="Times New Roman" w:hAnsi="Times New Roman" w:cs="Times New Roman"/>
          <w:sz w:val="28"/>
          <w:szCs w:val="28"/>
        </w:rPr>
      </w:pPr>
      <w:r w:rsidRPr="00BD373C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8B01DB" w:rsidRPr="008B01DB">
        <w:rPr>
          <w:rFonts w:ascii="Times New Roman" w:hAnsi="Times New Roman" w:cs="Times New Roman"/>
          <w:sz w:val="28"/>
          <w:szCs w:val="28"/>
        </w:rPr>
        <w:t>авторской образовательной программы</w:t>
      </w:r>
      <w:r w:rsidRPr="00BD373C">
        <w:rPr>
          <w:rFonts w:ascii="Times New Roman" w:hAnsi="Times New Roman" w:cs="Times New Roman"/>
          <w:sz w:val="28"/>
          <w:szCs w:val="28"/>
        </w:rPr>
        <w:t xml:space="preserve"> состоит в том, что при обучении английскому языку пристальное внимание уделяется выработке коммуникативных способностей </w:t>
      </w:r>
      <w:r w:rsidR="00DD2812" w:rsidRPr="00BD373C">
        <w:rPr>
          <w:rFonts w:ascii="Times New Roman" w:hAnsi="Times New Roman" w:cs="Times New Roman"/>
          <w:sz w:val="28"/>
          <w:szCs w:val="28"/>
        </w:rPr>
        <w:t>(навыков</w:t>
      </w:r>
      <w:r w:rsidRPr="00BD373C">
        <w:rPr>
          <w:rFonts w:ascii="Times New Roman" w:hAnsi="Times New Roman" w:cs="Times New Roman"/>
          <w:sz w:val="28"/>
          <w:szCs w:val="28"/>
        </w:rPr>
        <w:t xml:space="preserve"> свободного общения и прикладного применения английского языка)</w:t>
      </w:r>
    </w:p>
    <w:p w:rsidR="008B01DB" w:rsidRPr="00D509D2" w:rsidRDefault="00F35CB4" w:rsidP="008B0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8B01DB" w:rsidRPr="00D509D2">
        <w:rPr>
          <w:rFonts w:ascii="Times New Roman" w:eastAsia="Times New Roman" w:hAnsi="Times New Roman" w:cs="Times New Roman"/>
          <w:b/>
          <w:bCs/>
          <w:sz w:val="28"/>
          <w:szCs w:val="28"/>
        </w:rPr>
        <w:t>. Цель и задачи программы.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 данной программы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является содействие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и развитию общеязыковых, интеллектуальных,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познавательных способностей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детей, создание условий для нравственного развития личности ребенка в процессе обучения английскому языку на основе приоритетного применения игровых методов, приемов и форм.</w:t>
      </w:r>
      <w:r w:rsidRPr="008B0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>Всё это соответствует основной цели обучения иностранному языку – развитие коммуникативной компетенции в совокупности её составляющих: речевой, языковой, социокультурной, компенсаторной, учебно- познавательной.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Основой для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достижения воспитательных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>, развивающих и образовательных задач является практическое овладение иностранным языком.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  <w:r w:rsidRPr="00D509D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предполагают: воспитание у детей интереса к изучению иностранного языка, формирование навыков учебной деятельности, умения коллективно решать поставленные задачи.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Обучение иностранному языку вносит вклад в общее гуманитарное развитие личности: воспитывает в духе мира, доброжелательного отношения к другим народам и странам. 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Развивающие задачи 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состоят в развитии у детей мышления, эмоций, воображения, памяти и формировании осознанного отношения, как к родному, так и к иностранному языку. У детей формируется   </w:t>
      </w:r>
      <w:proofErr w:type="spellStart"/>
      <w:r w:rsidRPr="00D509D2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, как свойство личности, произвольность внимания и запоминания, лингвистическая наблюдательность, самостоятельность,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планирование речи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, самоконтроль.   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  <w:r w:rsidRPr="00D509D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Учебно-образовательные задачи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состоят в формировании навыков самостоятельного решения коммуникативных задач на английском языке в рамках 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тематики, предложенной программой, и в приобретении элементарных страноведческих знаний о странах изучаемого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процессе изучения языка у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ребенка закладывается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основа для всестороннего развития коммуникативной компетенции, которая формируется во всех видах речевой деятельности - </w:t>
      </w:r>
      <w:proofErr w:type="spellStart"/>
      <w:r w:rsidRPr="00D509D2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D509D2">
        <w:rPr>
          <w:rFonts w:ascii="Times New Roman" w:eastAsia="Times New Roman" w:hAnsi="Times New Roman" w:cs="Times New Roman"/>
          <w:sz w:val="28"/>
          <w:szCs w:val="28"/>
        </w:rPr>
        <w:t>, говорении, чтении, письме. На ранней стадии изучения иностранного языка она включает в себя следующие коммуникативные умения и навыки: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развитие намеренного запоминания, а именно: воспроизведение слов и простейших речевых моделей, заучивание наизусть рифмовок, односложные ответы на вопросы;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навык внимательного слушания собеседника и адекватная реакция на его вопросы;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умение выразить свою точку зрения в пределах изученных слов и выражений;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осознанное восприятие устных высказываний преподавателя, партнера по диалогу;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умение повторить слова и выражения за аудиозаписью;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употребление соответствующего количества грамматических структур, овладение правильным произношением и накопление определенного лексического запаса</w:t>
      </w:r>
    </w:p>
    <w:p w:rsidR="008B01DB" w:rsidRPr="00D509D2" w:rsidRDefault="00F35CB4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B01DB" w:rsidRPr="00D509D2">
        <w:rPr>
          <w:rFonts w:ascii="Times New Roman" w:eastAsia="Times New Roman" w:hAnsi="Times New Roman" w:cs="Times New Roman"/>
          <w:b/>
          <w:bCs/>
          <w:sz w:val="28"/>
          <w:szCs w:val="28"/>
        </w:rPr>
        <w:t>3. Отличительные особенности программы.</w:t>
      </w:r>
    </w:p>
    <w:p w:rsidR="008B01DB" w:rsidRPr="008B01DB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1DB"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на один год</w:t>
      </w:r>
      <w:r w:rsidRPr="008B01DB">
        <w:rPr>
          <w:rFonts w:ascii="Times New Roman" w:hAnsi="Times New Roman" w:cs="Times New Roman"/>
          <w:sz w:val="28"/>
          <w:szCs w:val="28"/>
        </w:rPr>
        <w:t xml:space="preserve"> для детей первоклассников, являясь своего рода пропедевтическим курсом.</w:t>
      </w:r>
      <w:r w:rsidRPr="008B0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1DB">
        <w:rPr>
          <w:rFonts w:ascii="Times New Roman" w:hAnsi="Times New Roman" w:cs="Times New Roman"/>
          <w:iCs/>
          <w:sz w:val="28"/>
          <w:szCs w:val="28"/>
        </w:rPr>
        <w:t xml:space="preserve">Она рассчитана на 33 часа </w:t>
      </w:r>
      <w:r w:rsidRPr="008B01DB">
        <w:rPr>
          <w:rFonts w:ascii="Times New Roman" w:hAnsi="Times New Roman" w:cs="Times New Roman"/>
          <w:sz w:val="28"/>
          <w:szCs w:val="28"/>
        </w:rPr>
        <w:t xml:space="preserve">при </w:t>
      </w:r>
      <w:r w:rsidRPr="008B01DB">
        <w:rPr>
          <w:rFonts w:ascii="Times New Roman" w:hAnsi="Times New Roman" w:cs="Times New Roman"/>
          <w:iCs/>
          <w:sz w:val="28"/>
          <w:szCs w:val="28"/>
        </w:rPr>
        <w:t>продолжительности занятий 35 мин.</w:t>
      </w:r>
      <w:r w:rsidRPr="008B01DB">
        <w:rPr>
          <w:rFonts w:ascii="Times New Roman" w:hAnsi="Times New Roman" w:cs="Times New Roman"/>
          <w:sz w:val="28"/>
          <w:szCs w:val="28"/>
        </w:rPr>
        <w:t xml:space="preserve"> с включением обязательных подвижных игр.</w:t>
      </w:r>
      <w:r w:rsidR="002B2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Это период устного обучения.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Дети накапливают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словарный запас, учатся использовать слова и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выражения в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простейших игровых ситуациях, выучивается много рифмовок, песен стихов, изучается алфавит, знаки транскрипции.</w:t>
      </w:r>
    </w:p>
    <w:p w:rsidR="008B01DB" w:rsidRPr="00D509D2" w:rsidRDefault="008B01DB" w:rsidP="008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87F8C" w:rsidRPr="00D509D2" w:rsidRDefault="00F35CB4" w:rsidP="00A8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87F8C" w:rsidRPr="00A87F8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DD2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7F8C" w:rsidRPr="00A87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Психологические особенности возрастной группы детей. </w:t>
      </w:r>
    </w:p>
    <w:p w:rsidR="00A87F8C" w:rsidRPr="00D509D2" w:rsidRDefault="00A87F8C" w:rsidP="00A8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Этот возраст особенно благоприятен для начала изучения иностранного языка. Дети этого возраста отличаются особой чуткостью к языковым явлениям. Они легко и прочно запоминают небольшой по объему языковой материал и хорошо его воспроизводят.</w:t>
      </w:r>
    </w:p>
    <w:p w:rsidR="00A87F8C" w:rsidRPr="00D509D2" w:rsidRDefault="00A87F8C" w:rsidP="00A8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В 6</w:t>
      </w:r>
      <w:r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лет основной вид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DD281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игра. Дети в этом возрасте любознательны, импульсивны, их внимание отличается неустойчивостью, им трудно сдерживать себя, они не умеют управлять своим поведением. Дети этого возраста быстро утомляются. Все особенности их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учитывать 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на занятиях. </w:t>
      </w:r>
      <w:proofErr w:type="spellStart"/>
      <w:r w:rsidRPr="00D509D2">
        <w:rPr>
          <w:rFonts w:ascii="Times New Roman" w:eastAsia="Times New Roman" w:hAnsi="Times New Roman" w:cs="Times New Roman"/>
          <w:sz w:val="28"/>
          <w:szCs w:val="28"/>
        </w:rPr>
        <w:t>Мнемическа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Pr="00A87F8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87F8C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Pr="00A87F8C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A87F8C">
        <w:rPr>
          <w:rFonts w:ascii="Times New Roman" w:hAnsi="Times New Roman" w:cs="Times New Roman"/>
          <w:sz w:val="28"/>
          <w:szCs w:val="28"/>
        </w:rPr>
        <w:t xml:space="preserve"> человека, направленная на запоминание и воспроизведение материала)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еще несовершенна. У них преобладает непроизвольное запоминание: хорошо и быстро запоминается то, что интересно и вызывает эмоциональный отклик.</w:t>
      </w:r>
    </w:p>
    <w:p w:rsidR="00A87F8C" w:rsidRPr="00D509D2" w:rsidRDefault="00A87F8C" w:rsidP="00A8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Воображение детей достаточно развито и носит не только воспроизводящий, но и творческий характер.</w:t>
      </w:r>
    </w:p>
    <w:p w:rsidR="00A87F8C" w:rsidRPr="00D509D2" w:rsidRDefault="00A87F8C" w:rsidP="00A8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Развитие мышления идет от наглядно – действенного к наглядно – образному, от решения задач путем непосредственных действий с ними к действиям с наглядными представлениями о них.</w:t>
      </w:r>
    </w:p>
    <w:p w:rsidR="00A87F8C" w:rsidRPr="00D509D2" w:rsidRDefault="00A87F8C" w:rsidP="00A8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>лемент игры позволяет нам на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юбом возрастном уровне </w:t>
      </w:r>
      <w:r w:rsidR="00DD2812">
        <w:rPr>
          <w:rFonts w:ascii="Times New Roman" w:eastAsia="Times New Roman" w:hAnsi="Times New Roman" w:cs="Times New Roman"/>
          <w:sz w:val="28"/>
          <w:szCs w:val="28"/>
        </w:rPr>
        <w:t>сделать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>интереснее, разнообразие. Игрушки постепенно заменяются картинками. Это обеспечивает переход от игры к собственно учебной деятельности.</w:t>
      </w:r>
    </w:p>
    <w:p w:rsidR="00A87F8C" w:rsidRPr="000A1B47" w:rsidRDefault="00A87F8C" w:rsidP="00A8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Дети данного возраста воспринимают мир целостно. Их любимые занятия - раскрашивание, рисование, конструирование, пение, танец. </w:t>
      </w:r>
    </w:p>
    <w:p w:rsidR="00270E4C" w:rsidRPr="00D509D2" w:rsidRDefault="00270E4C" w:rsidP="00270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набора детей. </w:t>
      </w:r>
      <w:r w:rsidRPr="00D509D2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занятий.</w:t>
      </w:r>
    </w:p>
    <w:p w:rsidR="00270E4C" w:rsidRPr="00D509D2" w:rsidRDefault="00270E4C" w:rsidP="00270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lastRenderedPageBreak/>
        <w:t>Отбор детей для обучения – свободный, по желанию. Число детей в группах –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 человек. Дети занимаются 1 раз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в неделю. </w:t>
      </w:r>
      <w:r>
        <w:rPr>
          <w:rFonts w:ascii="Times New Roman" w:eastAsia="Times New Roman" w:hAnsi="Times New Roman" w:cs="Times New Roman"/>
          <w:sz w:val="28"/>
          <w:szCs w:val="28"/>
        </w:rPr>
        <w:t>Занятия длятся 35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минут, Учебна</w:t>
      </w:r>
      <w:r>
        <w:rPr>
          <w:rFonts w:ascii="Times New Roman" w:eastAsia="Times New Roman" w:hAnsi="Times New Roman" w:cs="Times New Roman"/>
          <w:sz w:val="28"/>
          <w:szCs w:val="28"/>
        </w:rPr>
        <w:t>я нагрузка за год составляет -33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1B47" w:rsidRPr="000A1B47" w:rsidRDefault="000A1B47" w:rsidP="000A1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Прогнозируемые результаты и способы их проверки.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1B47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Ребенок в процессе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возможности и </w:t>
      </w:r>
      <w:r w:rsidR="00DD2812"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овладеть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английским языком как средством общения в пределах изученного материала, научиться им пользоваться в устной форме. </w:t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D509D2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дети должны: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различать звуки слышать долготу и краткость ритм, ударение;</w:t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понимать элементарные высказывания на слух в естественном темпе, указания педагога, связанные с ведением урока, небольшие стихи и песни в звукозаписи.</w:t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В области говорения учащиеся должны:</w:t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правильно произносить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звуки, слова, словосочетания и предложения, имитировать интонацию, логическое ударение;</w:t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уметь сочетать данное слово с уже известными словами, делать короткие высказывания;</w:t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уметь реагировать на вопрос собеседника - диалогическая речь, делать несложные высказывания – монологическая речь;</w:t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первом году обучения у детей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развиваются умения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навыки, связанные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 в основном с организацией учебной деятельности:</w:t>
      </w:r>
    </w:p>
    <w:p w:rsidR="000A1B47" w:rsidRPr="00D509D2" w:rsidRDefault="000A1B47" w:rsidP="000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выполнять требования и указания педагога;</w:t>
      </w:r>
    </w:p>
    <w:p w:rsidR="000A1B47" w:rsidRPr="00D509D2" w:rsidRDefault="000A1B47" w:rsidP="000A1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- работать в разных режимах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(индивидуально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 xml:space="preserve">, в парах, в </w:t>
      </w:r>
      <w:r w:rsidR="00DD2812" w:rsidRPr="00D509D2">
        <w:rPr>
          <w:rFonts w:ascii="Times New Roman" w:eastAsia="Times New Roman" w:hAnsi="Times New Roman" w:cs="Times New Roman"/>
          <w:sz w:val="28"/>
          <w:szCs w:val="28"/>
        </w:rPr>
        <w:t>группе)</w:t>
      </w:r>
      <w:r w:rsidRPr="00D509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1B47" w:rsidRPr="00D509D2" w:rsidRDefault="000A1B47" w:rsidP="000A1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контролировать и оценивать свои действия и действия своих товарищей;</w:t>
      </w:r>
    </w:p>
    <w:p w:rsidR="000A1B47" w:rsidRPr="00D509D2" w:rsidRDefault="000A1B47" w:rsidP="000A1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соблюдать культуру общения;</w:t>
      </w:r>
    </w:p>
    <w:p w:rsidR="000A1B47" w:rsidRPr="00D509D2" w:rsidRDefault="000A1B47" w:rsidP="000A1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>- играть с соблюдением правил.</w:t>
      </w:r>
    </w:p>
    <w:p w:rsidR="00A87F8C" w:rsidRPr="00641BEF" w:rsidRDefault="00A87F8C" w:rsidP="00A87F8C">
      <w:pPr>
        <w:rPr>
          <w:b/>
          <w:i/>
        </w:rPr>
      </w:pPr>
    </w:p>
    <w:p w:rsidR="00B56951" w:rsidRDefault="00F35CB4" w:rsidP="00B56951">
      <w:pPr>
        <w:pStyle w:val="c14"/>
        <w:rPr>
          <w:b/>
          <w:sz w:val="28"/>
          <w:szCs w:val="28"/>
        </w:rPr>
      </w:pPr>
      <w:r>
        <w:rPr>
          <w:rStyle w:val="c2"/>
          <w:b/>
          <w:sz w:val="32"/>
          <w:szCs w:val="32"/>
        </w:rPr>
        <w:t>2.5.</w:t>
      </w:r>
      <w:r w:rsidR="00B56951">
        <w:rPr>
          <w:rStyle w:val="c2"/>
          <w:sz w:val="32"/>
          <w:szCs w:val="32"/>
        </w:rPr>
        <w:t xml:space="preserve"> </w:t>
      </w:r>
      <w:r w:rsidR="00DD2812" w:rsidRPr="00B56951">
        <w:rPr>
          <w:b/>
          <w:sz w:val="28"/>
          <w:szCs w:val="28"/>
        </w:rPr>
        <w:t>Уровень результатов</w:t>
      </w:r>
      <w:r w:rsidR="00B56951" w:rsidRPr="00B56951">
        <w:rPr>
          <w:b/>
          <w:sz w:val="28"/>
          <w:szCs w:val="28"/>
        </w:rPr>
        <w:t xml:space="preserve"> работы по программе:</w:t>
      </w:r>
    </w:p>
    <w:p w:rsidR="00B56951" w:rsidRPr="00EE5120" w:rsidRDefault="00B56951" w:rsidP="00B569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0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982DF2" w:rsidRPr="00EE5120" w:rsidRDefault="00B56951" w:rsidP="00EE5120">
      <w:pPr>
        <w:pStyle w:val="a4"/>
        <w:rPr>
          <w:sz w:val="28"/>
          <w:szCs w:val="28"/>
        </w:rPr>
      </w:pPr>
      <w:r w:rsidRPr="00EE5120">
        <w:rPr>
          <w:rStyle w:val="FontStyle25"/>
          <w:b w:val="0"/>
          <w:i w:val="0"/>
          <w:sz w:val="28"/>
          <w:szCs w:val="28"/>
        </w:rPr>
        <w:t xml:space="preserve">Результаты </w:t>
      </w:r>
      <w:r w:rsidRPr="00EE5120">
        <w:rPr>
          <w:rStyle w:val="FontStyle25"/>
          <w:i w:val="0"/>
          <w:sz w:val="28"/>
          <w:szCs w:val="28"/>
        </w:rPr>
        <w:t>первого уровня</w:t>
      </w:r>
      <w:r w:rsidR="00EE5120">
        <w:rPr>
          <w:rStyle w:val="FontStyle25"/>
          <w:i w:val="0"/>
          <w:sz w:val="28"/>
          <w:szCs w:val="28"/>
        </w:rPr>
        <w:t xml:space="preserve"> </w:t>
      </w:r>
      <w:r w:rsidRPr="00EE5120">
        <w:rPr>
          <w:rStyle w:val="FontStyle25"/>
          <w:i w:val="0"/>
          <w:sz w:val="28"/>
          <w:szCs w:val="28"/>
        </w:rPr>
        <w:t>-</w:t>
      </w:r>
      <w:r w:rsidRPr="00EE5120">
        <w:rPr>
          <w:rStyle w:val="FontStyle25"/>
          <w:b w:val="0"/>
          <w:i w:val="0"/>
          <w:sz w:val="28"/>
          <w:szCs w:val="28"/>
        </w:rPr>
        <w:t xml:space="preserve"> </w:t>
      </w:r>
      <w:r w:rsidRPr="00EE5120">
        <w:rPr>
          <w:rFonts w:eastAsia="Calibri"/>
          <w:sz w:val="28"/>
          <w:szCs w:val="28"/>
          <w:lang w:eastAsia="en-US"/>
        </w:rPr>
        <w:t xml:space="preserve">Приобретение школьником социальных </w:t>
      </w:r>
      <w:r w:rsidR="00EE5120">
        <w:rPr>
          <w:rFonts w:eastAsia="Calibri"/>
          <w:sz w:val="28"/>
          <w:szCs w:val="28"/>
          <w:lang w:eastAsia="en-US"/>
        </w:rPr>
        <w:t xml:space="preserve">знаний. </w:t>
      </w:r>
      <w:r w:rsidR="00EE5120" w:rsidRPr="00EE5120">
        <w:rPr>
          <w:rFonts w:eastAsia="Calibri"/>
          <w:sz w:val="28"/>
          <w:szCs w:val="28"/>
          <w:lang w:eastAsia="en-US"/>
        </w:rPr>
        <w:t>Основная</w:t>
      </w:r>
      <w:r w:rsidRPr="00EE5120">
        <w:rPr>
          <w:sz w:val="28"/>
          <w:szCs w:val="28"/>
        </w:rPr>
        <w:t xml:space="preserve"> цель этой ступени – формирование</w:t>
      </w:r>
      <w:r w:rsidR="00982DF2" w:rsidRPr="00EE5120">
        <w:rPr>
          <w:sz w:val="28"/>
          <w:szCs w:val="28"/>
        </w:rPr>
        <w:t xml:space="preserve"> общих знаний о роли иностранного языка, о б особенностях устройства и менталитета страны изучаемого языка, о нормах поведения в обществе. </w:t>
      </w:r>
    </w:p>
    <w:p w:rsidR="00982DF2" w:rsidRPr="00EE5120" w:rsidRDefault="00982DF2" w:rsidP="00764F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20">
        <w:rPr>
          <w:rFonts w:ascii="Times New Roman" w:hAnsi="Times New Roman" w:cs="Times New Roman"/>
          <w:b/>
          <w:iCs/>
          <w:sz w:val="28"/>
          <w:szCs w:val="28"/>
        </w:rPr>
        <w:t>Второй уровень</w:t>
      </w:r>
      <w:r w:rsidRPr="00EE5120">
        <w:rPr>
          <w:rFonts w:ascii="Times New Roman" w:hAnsi="Times New Roman" w:cs="Times New Roman"/>
          <w:iCs/>
          <w:sz w:val="28"/>
          <w:szCs w:val="28"/>
        </w:rPr>
        <w:t xml:space="preserve"> результатов </w:t>
      </w:r>
      <w:r w:rsidRPr="00EE5120">
        <w:rPr>
          <w:rFonts w:ascii="Times New Roman" w:hAnsi="Times New Roman" w:cs="Times New Roman"/>
          <w:sz w:val="28"/>
          <w:szCs w:val="28"/>
        </w:rPr>
        <w:t xml:space="preserve">— </w:t>
      </w:r>
      <w:r w:rsidRPr="00EE5120">
        <w:rPr>
          <w:rStyle w:val="FontStyle25"/>
          <w:b w:val="0"/>
          <w:i w:val="0"/>
          <w:sz w:val="28"/>
          <w:szCs w:val="28"/>
        </w:rPr>
        <w:t xml:space="preserve">Формирование ценностного </w:t>
      </w:r>
      <w:r w:rsidRPr="00EE5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отношения к </w:t>
      </w:r>
      <w:r w:rsidR="00EE5120" w:rsidRPr="00EE5120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реальности:</w:t>
      </w:r>
      <w:r w:rsidRPr="00EE5120">
        <w:rPr>
          <w:rFonts w:ascii="Times New Roman" w:hAnsi="Times New Roman" w:cs="Times New Roman"/>
          <w:sz w:val="28"/>
          <w:szCs w:val="28"/>
        </w:rPr>
        <w:t xml:space="preserve"> основная цель –</w:t>
      </w:r>
      <w:r w:rsidR="00764FFE" w:rsidRPr="00EE5120">
        <w:rPr>
          <w:rFonts w:ascii="Times New Roman" w:hAnsi="Times New Roman" w:cs="Times New Roman"/>
          <w:sz w:val="28"/>
          <w:szCs w:val="28"/>
        </w:rPr>
        <w:t xml:space="preserve">проявление интереса к изучению основ иностранного языка и позитивного отношения к культуре и традициям страны изучаемого языка и </w:t>
      </w:r>
      <w:r w:rsidRPr="00EE5120">
        <w:rPr>
          <w:rFonts w:ascii="Times New Roman" w:hAnsi="Times New Roman" w:cs="Times New Roman"/>
          <w:sz w:val="28"/>
          <w:szCs w:val="28"/>
        </w:rPr>
        <w:t>ценностного отношения к со</w:t>
      </w:r>
      <w:r w:rsidRPr="00EE5120">
        <w:rPr>
          <w:rFonts w:ascii="Times New Roman" w:hAnsi="Times New Roman" w:cs="Times New Roman"/>
          <w:sz w:val="28"/>
          <w:szCs w:val="28"/>
        </w:rPr>
        <w:softHyphen/>
        <w:t>циальной реальности в целом.</w:t>
      </w:r>
    </w:p>
    <w:p w:rsidR="00764FFE" w:rsidRPr="00EE5120" w:rsidRDefault="00764FFE" w:rsidP="00764FFE">
      <w:pPr>
        <w:pStyle w:val="Default"/>
        <w:spacing w:after="120"/>
        <w:rPr>
          <w:color w:val="auto"/>
          <w:sz w:val="28"/>
          <w:szCs w:val="28"/>
          <w:lang w:eastAsia="ru-RU"/>
        </w:rPr>
      </w:pPr>
      <w:r w:rsidRPr="00EE5120">
        <w:rPr>
          <w:rStyle w:val="FontStyle25"/>
          <w:b w:val="0"/>
          <w:i w:val="0"/>
          <w:color w:val="auto"/>
          <w:sz w:val="28"/>
          <w:szCs w:val="28"/>
        </w:rPr>
        <w:t xml:space="preserve">Результаты </w:t>
      </w:r>
      <w:r w:rsidRPr="00EE5120">
        <w:rPr>
          <w:rStyle w:val="FontStyle25"/>
          <w:i w:val="0"/>
          <w:color w:val="auto"/>
          <w:sz w:val="28"/>
          <w:szCs w:val="28"/>
        </w:rPr>
        <w:t>третьего уровня</w:t>
      </w:r>
      <w:r w:rsidR="00EE5120">
        <w:rPr>
          <w:rStyle w:val="FontStyle25"/>
          <w:b w:val="0"/>
          <w:i w:val="0"/>
          <w:color w:val="auto"/>
          <w:sz w:val="28"/>
          <w:szCs w:val="28"/>
        </w:rPr>
        <w:t xml:space="preserve"> </w:t>
      </w:r>
      <w:r w:rsidR="00EE5120" w:rsidRPr="00EE5120">
        <w:rPr>
          <w:rStyle w:val="FontStyle25"/>
          <w:i w:val="0"/>
          <w:color w:val="auto"/>
          <w:sz w:val="28"/>
          <w:szCs w:val="28"/>
        </w:rPr>
        <w:t xml:space="preserve">- </w:t>
      </w:r>
      <w:r w:rsidR="00EE5120" w:rsidRPr="00EE5120">
        <w:rPr>
          <w:rStyle w:val="FontStyle25"/>
          <w:b w:val="0"/>
          <w:i w:val="0"/>
          <w:color w:val="auto"/>
          <w:sz w:val="28"/>
          <w:szCs w:val="28"/>
        </w:rPr>
        <w:t>Получение школь</w:t>
      </w:r>
      <w:r w:rsidR="00EE5120" w:rsidRPr="00EE5120">
        <w:rPr>
          <w:rStyle w:val="FontStyle25"/>
          <w:b w:val="0"/>
          <w:i w:val="0"/>
          <w:color w:val="auto"/>
          <w:sz w:val="28"/>
          <w:szCs w:val="28"/>
        </w:rPr>
        <w:softHyphen/>
        <w:t>ником</w:t>
      </w:r>
      <w:r w:rsidRPr="00EE5120">
        <w:rPr>
          <w:rStyle w:val="FontStyle25"/>
          <w:b w:val="0"/>
          <w:i w:val="0"/>
          <w:color w:val="auto"/>
          <w:sz w:val="28"/>
          <w:szCs w:val="28"/>
        </w:rPr>
        <w:t xml:space="preserve"> опыта самостоятельного </w:t>
      </w:r>
      <w:r w:rsidR="00EE5120" w:rsidRPr="00EE5120">
        <w:rPr>
          <w:rStyle w:val="FontStyle25"/>
          <w:b w:val="0"/>
          <w:i w:val="0"/>
          <w:color w:val="auto"/>
          <w:sz w:val="28"/>
          <w:szCs w:val="28"/>
        </w:rPr>
        <w:t>общественного действия</w:t>
      </w:r>
      <w:r w:rsidRPr="00EE5120">
        <w:rPr>
          <w:rStyle w:val="FontStyle25"/>
          <w:b w:val="0"/>
          <w:i w:val="0"/>
          <w:color w:val="auto"/>
          <w:sz w:val="28"/>
          <w:szCs w:val="28"/>
        </w:rPr>
        <w:t>:</w:t>
      </w:r>
      <w:r w:rsidRPr="00EE5120">
        <w:rPr>
          <w:iCs/>
          <w:sz w:val="28"/>
          <w:szCs w:val="28"/>
        </w:rPr>
        <w:t xml:space="preserve"> </w:t>
      </w:r>
      <w:r w:rsidRPr="00EE5120">
        <w:rPr>
          <w:sz w:val="28"/>
          <w:szCs w:val="28"/>
        </w:rPr>
        <w:t xml:space="preserve">цель ступени – закрепление и развитие стремления к творческой деятельности, навыкам самостоятельной работы и усвоение лексического материала согласно реализации данной программы.  </w:t>
      </w:r>
    </w:p>
    <w:p w:rsidR="00F35CB4" w:rsidRDefault="00F35CB4" w:rsidP="00EE5120">
      <w:pPr>
        <w:pStyle w:val="a4"/>
        <w:rPr>
          <w:b/>
          <w:color w:val="000000"/>
          <w:sz w:val="28"/>
          <w:szCs w:val="28"/>
        </w:rPr>
      </w:pPr>
    </w:p>
    <w:p w:rsidR="00982DF2" w:rsidRPr="00EE5120" w:rsidRDefault="00F35CB4" w:rsidP="00EE5120">
      <w:pPr>
        <w:pStyle w:val="a4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8955E0" w:rsidRPr="00EE5120">
        <w:rPr>
          <w:b/>
          <w:color w:val="000000"/>
          <w:sz w:val="28"/>
          <w:szCs w:val="28"/>
        </w:rPr>
        <w:t>6.</w:t>
      </w:r>
      <w:r w:rsidR="00EE5120">
        <w:rPr>
          <w:b/>
          <w:color w:val="000000"/>
          <w:sz w:val="28"/>
          <w:szCs w:val="28"/>
        </w:rPr>
        <w:t xml:space="preserve"> </w:t>
      </w:r>
      <w:r w:rsidR="008955E0" w:rsidRPr="00EE5120">
        <w:rPr>
          <w:b/>
          <w:color w:val="000000"/>
          <w:sz w:val="28"/>
          <w:szCs w:val="28"/>
        </w:rPr>
        <w:t>Система отслеживания и оценивания результатов обучения детей</w:t>
      </w:r>
    </w:p>
    <w:p w:rsidR="00982DF2" w:rsidRDefault="008955E0" w:rsidP="00B56951">
      <w:pPr>
        <w:pStyle w:val="a4"/>
        <w:ind w:firstLine="540"/>
        <w:rPr>
          <w:sz w:val="28"/>
          <w:szCs w:val="28"/>
        </w:rPr>
      </w:pPr>
      <w:r w:rsidRPr="008955E0">
        <w:rPr>
          <w:sz w:val="28"/>
          <w:szCs w:val="28"/>
        </w:rPr>
        <w:lastRenderedPageBreak/>
        <w:t>Формы подведения итогов</w:t>
      </w:r>
      <w:r w:rsidRPr="00D509D2">
        <w:rPr>
          <w:sz w:val="28"/>
          <w:szCs w:val="28"/>
        </w:rPr>
        <w:t xml:space="preserve"> работы по </w:t>
      </w:r>
      <w:r>
        <w:rPr>
          <w:sz w:val="28"/>
          <w:szCs w:val="28"/>
        </w:rPr>
        <w:t xml:space="preserve">данной программе: </w:t>
      </w:r>
      <w:r w:rsidRPr="00D509D2">
        <w:rPr>
          <w:sz w:val="28"/>
          <w:szCs w:val="28"/>
        </w:rPr>
        <w:t>открытое занятие, игра, постановка сказки, концерт</w:t>
      </w:r>
      <w:r w:rsidR="00F35CB4">
        <w:rPr>
          <w:sz w:val="28"/>
          <w:szCs w:val="28"/>
        </w:rPr>
        <w:t>.</w:t>
      </w:r>
    </w:p>
    <w:p w:rsidR="00F35CB4" w:rsidRDefault="00F35CB4" w:rsidP="00B56951">
      <w:pPr>
        <w:pStyle w:val="a4"/>
        <w:ind w:firstLine="540"/>
      </w:pPr>
    </w:p>
    <w:p w:rsidR="008955E0" w:rsidRPr="00EE5120" w:rsidRDefault="00F35CB4" w:rsidP="00F35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955E0" w:rsidRPr="00EE5120"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 кружка.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69"/>
        <w:gridCol w:w="1914"/>
        <w:gridCol w:w="1914"/>
        <w:gridCol w:w="2060"/>
      </w:tblGrid>
      <w:tr w:rsidR="008955E0" w:rsidRPr="00027B7D" w:rsidTr="00F97B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8955E0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8955E0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8955E0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8955E0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аудиторных занятий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8955E0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внеаудиторных занятий</w:t>
            </w:r>
          </w:p>
        </w:tc>
      </w:tr>
      <w:tr w:rsidR="008955E0" w:rsidRPr="00027B7D" w:rsidTr="009871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E0" w:rsidRPr="00F35CB4" w:rsidRDefault="008955E0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955E0" w:rsidRPr="00027B7D" w:rsidTr="009871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E0" w:rsidRPr="00F35CB4" w:rsidRDefault="008955E0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955E0" w:rsidRPr="00027B7D" w:rsidTr="009871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E0" w:rsidRPr="00F35CB4" w:rsidRDefault="008955E0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 xml:space="preserve">Семья и я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955E0" w:rsidRPr="00027B7D" w:rsidTr="009871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E0" w:rsidRPr="00F35CB4" w:rsidRDefault="008955E0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Мир моих увлечений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2C21" w:rsidRPr="00027B7D" w:rsidTr="009871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2C21" w:rsidRPr="00027B7D" w:rsidTr="009871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955E0" w:rsidRPr="00027B7D" w:rsidTr="00F97B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E0" w:rsidRPr="00F35CB4" w:rsidRDefault="008955E0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5C64" w:rsidRPr="00F35CB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5E0" w:rsidRPr="00F35CB4" w:rsidRDefault="00735C64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2C21" w:rsidRPr="00027B7D" w:rsidTr="00F97B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2C21" w:rsidRPr="00027B7D" w:rsidTr="00F97B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0C16E7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2C21" w:rsidRPr="00027B7D" w:rsidTr="00F97B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22C21" w:rsidRPr="00027B7D" w:rsidTr="00F97B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2C21" w:rsidRPr="00027B7D" w:rsidTr="00987194">
        <w:trPr>
          <w:trHeight w:val="4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987194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2C21" w:rsidRPr="00027B7D" w:rsidTr="00F97B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987194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1" w:rsidRPr="00F35CB4" w:rsidRDefault="00B22C21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F823F4" w:rsidRPr="00F35CB4" w:rsidRDefault="00F35CB4" w:rsidP="00F35CB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F3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CB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822"/>
        <w:gridCol w:w="822"/>
        <w:gridCol w:w="1276"/>
        <w:gridCol w:w="595"/>
        <w:gridCol w:w="2409"/>
        <w:gridCol w:w="3401"/>
      </w:tblGrid>
      <w:tr w:rsidR="0049082F" w:rsidRPr="00F35CB4" w:rsidTr="00F35CB4">
        <w:trPr>
          <w:trHeight w:val="828"/>
        </w:trPr>
        <w:tc>
          <w:tcPr>
            <w:tcW w:w="880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Дата факт</w:t>
            </w:r>
          </w:p>
        </w:tc>
        <w:tc>
          <w:tcPr>
            <w:tcW w:w="1276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B11"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  <w:proofErr w:type="spellEnd"/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Знакомство с английским  языком. Приветс</w:t>
            </w:r>
            <w:r w:rsidRPr="00092B11">
              <w:rPr>
                <w:rFonts w:ascii="Times New Roman" w:hAnsi="Times New Roman"/>
                <w:sz w:val="28"/>
                <w:szCs w:val="28"/>
              </w:rPr>
              <w:lastRenderedPageBreak/>
              <w:t>твие. Имя.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F97B9C" w:rsidRPr="00092B11" w:rsidRDefault="00F97B9C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нравственно-этическая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</w:t>
            </w:r>
          </w:p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Введение в мир англ. языка. Знакомство с фразам</w:t>
            </w:r>
            <w:proofErr w:type="gramStart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и»</w:t>
            </w:r>
            <w:proofErr w:type="gramEnd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здравствуй», «до свидания».Приветствие и прощание. </w:t>
            </w:r>
            <w:proofErr w:type="spellStart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Hello</w:t>
            </w:r>
            <w:proofErr w:type="spellEnd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Goodbye</w:t>
            </w:r>
            <w:proofErr w:type="spellEnd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Разучивание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песенки «</w:t>
            </w:r>
            <w:proofErr w:type="spellStart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Hello</w:t>
            </w:r>
            <w:proofErr w:type="spellEnd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song</w:t>
            </w:r>
            <w:proofErr w:type="spellEnd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6" w:rsidRPr="00CF7DE5" w:rsidRDefault="00363426" w:rsidP="00363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Моя визитная карточка</w:t>
            </w:r>
            <w:r w:rsidRPr="00CF7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песней «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are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today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лексических навыков </w:t>
            </w:r>
            <w:proofErr w:type="spellStart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говорения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Счет до 10.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7B9C" w:rsidRPr="00092B11" w:rsidRDefault="00F97B9C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нравственно-этическая ориентация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Моя визитная карточка. Знакомство с конструкцией «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name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…/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am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..»</w:t>
            </w:r>
            <w:r w:rsidRPr="00F3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речевого образца «Меня зовут»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6" w:rsidRPr="00F35CB4" w:rsidRDefault="0049082F" w:rsidP="00363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Животные</w:t>
            </w:r>
            <w:r w:rsidR="00363426" w:rsidRPr="00CF7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426" w:rsidRPr="00092B11">
              <w:rPr>
                <w:rFonts w:ascii="Times New Roman" w:hAnsi="Times New Roman"/>
                <w:sz w:val="28"/>
                <w:szCs w:val="28"/>
              </w:rPr>
              <w:t>Названия животных</w:t>
            </w:r>
            <w:r w:rsidR="00363426" w:rsidRPr="006620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3426" w:rsidRPr="00CF7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82F" w:rsidRPr="00F35CB4" w:rsidRDefault="0049082F" w:rsidP="00363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 заданным эталоном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Животные</w:t>
            </w:r>
          </w:p>
          <w:p w:rsidR="0049082F" w:rsidRPr="00F35CB4" w:rsidRDefault="0049082F" w:rsidP="000E26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Игры:  «Что пропало», «Снежный ком», подвижная игра «Подражание повадкам животных»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6" w:rsidRPr="00092B11" w:rsidRDefault="00363426" w:rsidP="00363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 xml:space="preserve">Любимое </w:t>
            </w:r>
          </w:p>
          <w:p w:rsidR="0049082F" w:rsidRPr="00F35CB4" w:rsidRDefault="00363426" w:rsidP="003634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животное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082F" w:rsidRPr="00092B11" w:rsidRDefault="00F97B9C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</w:p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«Тренер»   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 и 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Семья.</w:t>
            </w:r>
          </w:p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«Угадай, какой герой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рассказывает о своей семье»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Название членов семьи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7B9C" w:rsidRPr="00092B11" w:rsidRDefault="00F97B9C" w:rsidP="00F97B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нравственно-этическая ориентация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О себе</w:t>
            </w:r>
          </w:p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с куклами, животными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Мои родственники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 заданным эталоном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Мой день</w:t>
            </w:r>
          </w:p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Игры «Угадай действие», «Переводчик»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Имена родителей и других членов семьи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песни «Семья пальчиков»</w:t>
            </w:r>
          </w:p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игра «Чей портрет», «Снежный ком»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Мир моих увлечений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новым лексическим материалом «Мой питомец»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092B11" w:rsidRDefault="00FB432A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Глаголы движения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7B9C" w:rsidRPr="00092B11" w:rsidRDefault="00F97B9C" w:rsidP="00F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 заданным эталоном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Мои игрушки. Какого они цвета?</w:t>
            </w:r>
          </w:p>
        </w:tc>
      </w:tr>
      <w:tr w:rsidR="0049082F" w:rsidRPr="008E0BB2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092B11" w:rsidRDefault="00FB432A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Виды спорта и спортивные игры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082F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песней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«The sounds that the animals make»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AC1948" w:rsidRPr="00092B11" w:rsidRDefault="00AC1948" w:rsidP="00A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букв алфавита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2A" w:rsidRPr="00092B11" w:rsidRDefault="00FB432A" w:rsidP="00FB4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2B11">
              <w:rPr>
                <w:rFonts w:ascii="Times New Roman" w:hAnsi="Times New Roman"/>
                <w:sz w:val="28"/>
                <w:szCs w:val="28"/>
              </w:rPr>
              <w:t>Мои</w:t>
            </w:r>
            <w:r w:rsidRPr="00092B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92B11">
              <w:rPr>
                <w:rFonts w:ascii="Times New Roman" w:hAnsi="Times New Roman"/>
                <w:sz w:val="28"/>
                <w:szCs w:val="28"/>
              </w:rPr>
              <w:t>любимые</w:t>
            </w:r>
            <w:r w:rsidRPr="00092B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92B11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092B1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082F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Игра «Покажите букву…»</w:t>
            </w:r>
          </w:p>
        </w:tc>
      </w:tr>
      <w:tr w:rsidR="0049082F" w:rsidRPr="00F35CB4" w:rsidTr="00F35CB4">
        <w:tc>
          <w:tcPr>
            <w:tcW w:w="880" w:type="dxa"/>
          </w:tcPr>
          <w:p w:rsidR="0049082F" w:rsidRPr="00F35CB4" w:rsidRDefault="0049082F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B432A" w:rsidRDefault="00FB432A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я люблю делать.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AC1948" w:rsidP="00A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 заданным эталоном</w:t>
            </w:r>
          </w:p>
          <w:p w:rsidR="0049082F" w:rsidRPr="00092B11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082F" w:rsidRPr="00F35CB4" w:rsidRDefault="0049082F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Какие звуки могут давать буквы.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AC1948" w:rsidRPr="00092B11" w:rsidRDefault="00AC1948" w:rsidP="0058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  <w:p w:rsidR="00AC1948" w:rsidRPr="00092B11" w:rsidRDefault="00AC1948" w:rsidP="00584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Цвет.</w:t>
            </w:r>
          </w:p>
          <w:p w:rsidR="00AC1948" w:rsidRPr="00F35CB4" w:rsidRDefault="00AC1948" w:rsidP="00AE2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Игры:</w:t>
            </w:r>
          </w:p>
          <w:p w:rsidR="00AC1948" w:rsidRPr="00F35CB4" w:rsidRDefault="00AC1948" w:rsidP="00AE2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«Какой краски не хватило», «Хлопни если не верно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FB432A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Какое время года?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AC1948" w:rsidP="0058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  <w:p w:rsidR="00AC1948" w:rsidRPr="00092B11" w:rsidRDefault="00AC1948" w:rsidP="00584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Время года.</w:t>
            </w:r>
          </w:p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игры: «Лишнее слово», игра с мячом, «Хлопни, если неправильно</w:t>
            </w:r>
          </w:p>
        </w:tc>
      </w:tr>
      <w:tr w:rsidR="00AC1948" w:rsidRPr="008E0BB2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FB432A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Какого цвета зима?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песней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«What color do you like?»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409" w:type="dxa"/>
          </w:tcPr>
          <w:p w:rsidR="00AC1948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друзья. Знакомство с песней «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Clap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your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hands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together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FB432A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друзья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Школа. Предметы школьного обихода.</w:t>
            </w:r>
          </w:p>
          <w:p w:rsidR="00AC1948" w:rsidRPr="00F35CB4" w:rsidRDefault="00AC1948" w:rsidP="00945F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игра «Лишнее слово», игра с мячом на перевод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FB432A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мы можем делать вместе?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AC1948" w:rsidP="00A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 заданным эталоном</w:t>
            </w:r>
          </w:p>
          <w:p w:rsidR="00AC1948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ты умеешь делать? Разучивание песенки «I </w:t>
            </w:r>
            <w:proofErr w:type="spellStart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can</w:t>
            </w:r>
            <w:proofErr w:type="spellEnd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walk</w:t>
            </w:r>
            <w:proofErr w:type="spellEnd"/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C1948" w:rsidRPr="008E0BB2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Части тела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63426" w:rsidRPr="00092B11" w:rsidRDefault="00363426" w:rsidP="003634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нравственно-этическая ориентация</w:t>
            </w:r>
          </w:p>
          <w:p w:rsidR="00AC1948" w:rsidRPr="00092B11" w:rsidRDefault="00363426" w:rsidP="003634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Знакомство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песней</w:t>
            </w:r>
            <w:r w:rsidRPr="00F3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«Head, Shoulders,  Knees and toes»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503303" w:rsidRDefault="00503303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– «Переводчик»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AC1948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Одежда.</w:t>
            </w:r>
          </w:p>
          <w:p w:rsidR="00AC1948" w:rsidRPr="00F35CB4" w:rsidRDefault="00AC1948" w:rsidP="009A57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Игры: «Магазин», </w:t>
            </w:r>
          </w:p>
          <w:p w:rsidR="00AC1948" w:rsidRPr="00F35CB4" w:rsidRDefault="00AC1948" w:rsidP="009A57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с мячом «Переводчик».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503303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и поем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426" w:rsidRPr="00092B11" w:rsidRDefault="00363426" w:rsidP="003634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нравственно-этическая ориентация</w:t>
            </w:r>
          </w:p>
          <w:p w:rsidR="00AC1948" w:rsidRPr="00092B11" w:rsidRDefault="00363426" w:rsidP="003634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Время          года.</w:t>
            </w:r>
          </w:p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Объяснение, показ, разучивание, игра «Снежный ком»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503303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одежда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структурирование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Назначения различных предметов одежды.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Еда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63426" w:rsidRPr="00092B11" w:rsidRDefault="00363426" w:rsidP="003634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нравственно-этическая ориентация</w:t>
            </w:r>
          </w:p>
          <w:p w:rsidR="00AC1948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трапез - завтрак, обед, ужин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503303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я люблю кушать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УУД: поиск и выделение 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её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структурирование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Любимая еда. 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503303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«Съедобно – несъедобно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363426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Пища.</w:t>
            </w:r>
          </w:p>
          <w:p w:rsidR="00AC1948" w:rsidRPr="00F35CB4" w:rsidRDefault="00AC1948" w:rsidP="00F861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Игры: </w:t>
            </w:r>
          </w:p>
          <w:p w:rsidR="00AC1948" w:rsidRPr="00F35CB4" w:rsidRDefault="00AC1948" w:rsidP="00F861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«Съедобное и нет» «Лишнее слово», «Корзина с фруктами».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63426" w:rsidRPr="00092B11" w:rsidRDefault="00363426" w:rsidP="0036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 заданным эталоном</w:t>
            </w:r>
          </w:p>
          <w:p w:rsidR="00AC1948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Дом, размер, качество.</w:t>
            </w:r>
          </w:p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Игры: «Прятки на картинке», «Лишнее слово»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503303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426" w:rsidRPr="00092B11" w:rsidRDefault="00363426" w:rsidP="003634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нравственно-этическая ориентация</w:t>
            </w:r>
          </w:p>
          <w:p w:rsidR="00AC1948" w:rsidRPr="00092B11" w:rsidRDefault="00363426" w:rsidP="003634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УУД:  инициативное сотрудничество в сборе информации</w:t>
            </w: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Мебель.</w:t>
            </w:r>
          </w:p>
          <w:p w:rsidR="00AC1948" w:rsidRPr="00F35CB4" w:rsidRDefault="00AC1948" w:rsidP="00CA6D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Игры: «Снежный ком», «Лишнее слово»,</w:t>
            </w:r>
          </w:p>
          <w:p w:rsidR="00AC1948" w:rsidRPr="00F35CB4" w:rsidRDefault="00AC1948" w:rsidP="00CA6D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«Хлопни если не верно»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503303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накрываю на стол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1948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Посуда.</w:t>
            </w:r>
          </w:p>
          <w:p w:rsidR="00AC1948" w:rsidRPr="00F35CB4" w:rsidRDefault="00AC1948" w:rsidP="006C15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Игры:</w:t>
            </w:r>
          </w:p>
          <w:p w:rsidR="00AC1948" w:rsidRPr="00F35CB4" w:rsidRDefault="00AC1948" w:rsidP="006C15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«Накрой на стол», «Хочу- не хочу», «Что пропало».</w:t>
            </w: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  <w:p w:rsidR="00503303" w:rsidRPr="00F35CB4" w:rsidRDefault="00503303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«Мои первые шаги в английский»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63426" w:rsidRPr="00092B11" w:rsidRDefault="00363426" w:rsidP="0036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 заданным эталоном</w:t>
            </w:r>
          </w:p>
          <w:p w:rsidR="00363426" w:rsidRPr="00092B11" w:rsidRDefault="00363426" w:rsidP="003634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смыслообразован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нравственно-этическая ориентация</w:t>
            </w:r>
          </w:p>
          <w:p w:rsidR="00AC1948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948" w:rsidRPr="00F35CB4" w:rsidTr="00F35CB4">
        <w:tc>
          <w:tcPr>
            <w:tcW w:w="880" w:type="dxa"/>
          </w:tcPr>
          <w:p w:rsidR="00AC1948" w:rsidRPr="00F35CB4" w:rsidRDefault="00AC1948" w:rsidP="000341E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</w:t>
            </w:r>
            <w:r w:rsidR="00503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092B11">
              <w:rPr>
                <w:rFonts w:ascii="Times New Roman" w:eastAsia="Calibri" w:hAnsi="Times New Roman" w:cs="Times New Roman"/>
                <w:sz w:val="28"/>
                <w:szCs w:val="28"/>
              </w:rPr>
              <w:t>Мои первые шаги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C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63426" w:rsidRPr="00092B11" w:rsidRDefault="00363426" w:rsidP="0036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092B1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 заданным эталоном</w:t>
            </w:r>
          </w:p>
          <w:p w:rsidR="00AC1948" w:rsidRPr="00092B11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C1948" w:rsidRPr="00F35CB4" w:rsidRDefault="00AC1948" w:rsidP="00F82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037C6" w:rsidRDefault="003037C6" w:rsidP="008B01DB">
      <w:pPr>
        <w:rPr>
          <w:rFonts w:ascii="Times New Roman" w:hAnsi="Times New Roman" w:cs="Times New Roman"/>
          <w:sz w:val="28"/>
          <w:szCs w:val="28"/>
        </w:rPr>
      </w:pPr>
    </w:p>
    <w:p w:rsidR="003037C6" w:rsidRPr="00A963BC" w:rsidRDefault="00F35CB4" w:rsidP="00303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5C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="003037C6" w:rsidRPr="00A963BC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Содержание дополнительной образовательной программы.</w:t>
      </w:r>
    </w:p>
    <w:p w:rsidR="00E624F9" w:rsidRPr="00A963BC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О себе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Беседа об английском языке. Англоговорящие страны и их основные достопримечательности. Для чего мы изучаем английский язык. Правила поведения на уроке.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Рассказ о себе (имя, фамилия, возраст, город, страна.) Знакомство. Рассказ от имени сказочного персонажа. Место проживания животных из мультфильмов  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 лес, река, сад, дом, зоопарк, Африка.) Знакомство сказочных героев.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:Who</w:t>
      </w:r>
      <w:proofErr w:type="gramEnd"/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are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you ?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am a girl (boy).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What is your name?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How old are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you ?</w:t>
      </w:r>
      <w:proofErr w:type="gramEnd"/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I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am  (</w:t>
      </w:r>
      <w:proofErr w:type="gram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6, 7).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Грамматический материал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 образование специальных вопросов, употребление        вопросительных слов.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[h], [u], [α:], [w], [r].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материал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>: «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What is your name?»</w:t>
      </w:r>
    </w:p>
    <w:p w:rsidR="00E624F9" w:rsidRPr="00A963BC" w:rsidRDefault="00E624F9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Животные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Названия животных, их умения. Выражение своего отношения к ним. Загадки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животных.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образцы: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What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do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you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see</w:t>
      </w:r>
      <w:r w:rsidRPr="00A963BC">
        <w:rPr>
          <w:rFonts w:ascii="Times New Roman" w:eastAsia="Times New Roman" w:hAnsi="Times New Roman"/>
          <w:sz w:val="28"/>
          <w:szCs w:val="28"/>
        </w:rPr>
        <w:t>?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see a fox.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I have a cat. 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like a frog. It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green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can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jump</w:t>
      </w:r>
      <w:r w:rsidRPr="00A963BC">
        <w:rPr>
          <w:rFonts w:ascii="Times New Roman" w:eastAsia="Times New Roman" w:hAnsi="Times New Roman"/>
          <w:sz w:val="28"/>
          <w:szCs w:val="28"/>
        </w:rPr>
        <w:t>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Грамматический материал: употребление местоимения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при описании </w:t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  <w:t xml:space="preserve">     животного, исключения множественного числа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имен  существительных 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amouse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-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mice</w:t>
      </w:r>
      <w:r w:rsidRPr="00A963BC">
        <w:rPr>
          <w:rFonts w:ascii="Times New Roman" w:eastAsia="Times New Roman" w:hAnsi="Times New Roman"/>
          <w:sz w:val="28"/>
          <w:szCs w:val="28"/>
        </w:rPr>
        <w:t>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A963BC">
        <w:rPr>
          <w:rFonts w:ascii="Times New Roman" w:eastAsia="Times New Roman" w:hAnsi="Times New Roman"/>
          <w:sz w:val="28"/>
          <w:szCs w:val="28"/>
        </w:rPr>
        <w:t>], [ŋ],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A963BC">
        <w:rPr>
          <w:rFonts w:ascii="Times New Roman" w:eastAsia="Times New Roman" w:hAnsi="Times New Roman"/>
          <w:sz w:val="28"/>
          <w:szCs w:val="28"/>
        </w:rPr>
        <w:t>], [ı:]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 материал: «Довелось однажды мне…»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«Хоть ты в Африке и не был…»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lastRenderedPageBreak/>
        <w:t>«В зоопарке рассмешить…»</w:t>
      </w:r>
    </w:p>
    <w:p w:rsidR="00E624F9" w:rsidRPr="00A963BC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Действия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Названия действий. Выполнение команд. Высказывания о животных.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Речевые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образцы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 Let`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s  run</w:t>
      </w:r>
      <w:proofErr w:type="gram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!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Fly !</w:t>
      </w:r>
      <w:proofErr w:type="gramEnd"/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can swim.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jump.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A bird can fly.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Грамматика</w:t>
      </w:r>
      <w:r w:rsidRPr="00584C6D">
        <w:rPr>
          <w:rFonts w:ascii="Times New Roman" w:eastAsia="Times New Roman" w:hAnsi="Times New Roman"/>
          <w:sz w:val="28"/>
          <w:szCs w:val="28"/>
          <w:lang w:val="en-US"/>
        </w:rPr>
        <w:t xml:space="preserve">.  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Употребление глагола 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can</w:t>
      </w:r>
      <w:r w:rsidRPr="00A963BC">
        <w:rPr>
          <w:rFonts w:ascii="Times New Roman" w:eastAsia="Times New Roman" w:hAnsi="Times New Roman"/>
          <w:sz w:val="28"/>
          <w:szCs w:val="28"/>
        </w:rPr>
        <w:t>, повелительное наклонение глагола.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α</w:t>
      </w:r>
      <w:r w:rsidRPr="00A963BC">
        <w:rPr>
          <w:rFonts w:ascii="Times New Roman" w:eastAsia="Times New Roman" w:hAnsi="Times New Roman"/>
          <w:sz w:val="28"/>
          <w:szCs w:val="28"/>
        </w:rPr>
        <w:t>ı], [ә:], [ʤ]</w:t>
      </w:r>
    </w:p>
    <w:p w:rsidR="00E624F9" w:rsidRPr="00A963BC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Рифмованный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материал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 «Why do you cry, Willy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?»</w:t>
      </w:r>
      <w:proofErr w:type="gramEnd"/>
    </w:p>
    <w:p w:rsidR="00052BC6" w:rsidRPr="00A963BC" w:rsidRDefault="00052BC6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Семья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Состав семьи. Имена членов семьи. Семья сказочного героя.</w:t>
      </w:r>
    </w:p>
    <w:p w:rsidR="00052BC6" w:rsidRPr="00584C6D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Pr="00584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584C6D">
        <w:rPr>
          <w:rFonts w:ascii="Times New Roman" w:eastAsia="Times New Roman" w:hAnsi="Times New Roman"/>
          <w:sz w:val="28"/>
          <w:szCs w:val="28"/>
        </w:rPr>
        <w:t>: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E7423C" w:rsidRPr="00584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="00E7423C" w:rsidRPr="00584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E7423C" w:rsidRPr="00584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mother</w:t>
      </w:r>
      <w:r w:rsidRPr="00584C6D">
        <w:rPr>
          <w:rFonts w:ascii="Times New Roman" w:eastAsia="Times New Roman" w:hAnsi="Times New Roman"/>
          <w:sz w:val="28"/>
          <w:szCs w:val="28"/>
        </w:rPr>
        <w:t>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Грамматический материал:  союз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and</w:t>
      </w:r>
    </w:p>
    <w:p w:rsidR="00052BC6" w:rsidRPr="006478C9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</w:t>
      </w:r>
      <w:r w:rsidR="00E7423C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материал</w:t>
      </w:r>
      <w:r w:rsidRPr="006478C9">
        <w:rPr>
          <w:rFonts w:ascii="Times New Roman" w:eastAsia="Times New Roman" w:hAnsi="Times New Roman"/>
          <w:sz w:val="28"/>
          <w:szCs w:val="28"/>
        </w:rPr>
        <w:t xml:space="preserve">: «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E7423C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="00E7423C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E7423C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father</w:t>
      </w:r>
      <w:r w:rsidRPr="006478C9">
        <w:rPr>
          <w:rFonts w:ascii="Times New Roman" w:eastAsia="Times New Roman" w:hAnsi="Times New Roman"/>
          <w:sz w:val="28"/>
          <w:szCs w:val="28"/>
        </w:rPr>
        <w:t>…»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θ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]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, [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] ,[ æ] ,[ð] ,[ә].</w:t>
      </w:r>
    </w:p>
    <w:p w:rsidR="00052BC6" w:rsidRPr="00A963BC" w:rsidRDefault="00052BC6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Мой день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Распорядок дня школьника. Любимые занятия. Любимые блюда на завтрак и обед.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Повторение</w:t>
      </w:r>
      <w:proofErr w:type="spellEnd"/>
      <w:r w:rsidR="00E7423C"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дней</w:t>
      </w:r>
      <w:proofErr w:type="spellEnd"/>
      <w:r w:rsidR="00E7423C"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недели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Речевые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образцы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  I get up at …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wash my face.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have my breakfast (dinner). I like to eat…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go to school. I like to read (to draw, to count)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go to bed at …</w:t>
      </w:r>
    </w:p>
    <w:p w:rsidR="00052BC6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Грамматический материал: </w:t>
      </w:r>
      <w:r w:rsidR="00052BC6" w:rsidRPr="00A963BC">
        <w:rPr>
          <w:rFonts w:ascii="Times New Roman" w:eastAsia="Times New Roman" w:hAnsi="Times New Roman"/>
          <w:sz w:val="28"/>
          <w:szCs w:val="28"/>
        </w:rPr>
        <w:t>нулевой артикль с днями недели.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Пись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мо и произношение: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Оо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-[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ou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 xml:space="preserve">],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Pp</w:t>
      </w:r>
      <w:r w:rsidRPr="00A963BC">
        <w:rPr>
          <w:rFonts w:ascii="Times New Roman" w:eastAsia="Times New Roman" w:hAnsi="Times New Roman"/>
          <w:sz w:val="28"/>
          <w:szCs w:val="28"/>
        </w:rPr>
        <w:t>-[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pi</w:t>
      </w:r>
      <w:r w:rsidRPr="00A963BC">
        <w:rPr>
          <w:rFonts w:ascii="Times New Roman" w:eastAsia="Times New Roman" w:hAnsi="Times New Roman"/>
          <w:sz w:val="28"/>
          <w:szCs w:val="28"/>
        </w:rPr>
        <w:t>: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]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Qq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- [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kju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:]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>,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Rr</w:t>
      </w:r>
      <w:proofErr w:type="spellEnd"/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>-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α</w:t>
      </w:r>
      <w:r w:rsidRPr="00A963BC">
        <w:rPr>
          <w:rFonts w:ascii="Times New Roman" w:eastAsia="Times New Roman" w:hAnsi="Times New Roman"/>
          <w:sz w:val="28"/>
          <w:szCs w:val="28"/>
        </w:rPr>
        <w:t>:].</w:t>
      </w:r>
    </w:p>
    <w:p w:rsidR="00E624F9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Рифмованный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материал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«Breakfast in the morning»</w:t>
      </w:r>
    </w:p>
    <w:p w:rsidR="00052BC6" w:rsidRPr="00A963BC" w:rsidRDefault="00052BC6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Игрушки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Знакомство педагога с детьми и детей друг с другом, правила поведения,       инструктаж по технике безопасности. Беседа  об английском языке, важности его изучения. Речевой этикет: приветствие, знакомство, прощание.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Названия игрушек. Свое отношение к ним. Персонажи мультфильмов разных стран.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What`s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this ?</w:t>
      </w:r>
      <w:proofErr w:type="gramEnd"/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This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  a</w:t>
      </w:r>
      <w:proofErr w:type="gram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car.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 this a car?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Yes, it is. No, it isn`t.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like…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What is your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name ?</w:t>
      </w:r>
      <w:proofErr w:type="gramEnd"/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My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name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is…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Грамматика.    Множественное число существительных.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Произношение звуков: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[ </w:t>
      </w:r>
      <w:proofErr w:type="gram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], [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], [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], [ð], [æ].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 материал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 «Рыжий кот»,  «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Good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morning</w:t>
      </w:r>
      <w:r w:rsidRPr="00A963BC">
        <w:rPr>
          <w:rFonts w:ascii="Times New Roman" w:eastAsia="Times New Roman" w:hAnsi="Times New Roman"/>
          <w:sz w:val="28"/>
          <w:szCs w:val="28"/>
        </w:rPr>
        <w:t>».</w:t>
      </w:r>
    </w:p>
    <w:p w:rsidR="00052BC6" w:rsidRPr="00A963BC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Цвет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Названия цветов, цвета знакомых предметов, цветные игрушки.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:  What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colour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is the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dog ?</w:t>
      </w:r>
      <w:proofErr w:type="gramEnd"/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The dog is white.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 the star red?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Грамматика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 Употребление прилагательных с существительными.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Понятие определенного артикля 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the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Произношение звуков: [w], [k], [r],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[ 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>α:], [ð]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 материал:   «A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frog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is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green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».</w:t>
      </w:r>
    </w:p>
    <w:p w:rsidR="00052BC6" w:rsidRPr="00A963BC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Времена года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Названия времен года. Их  описание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>Выражение своего отношения к природе. Повторение слов по теме « Цвет».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Преобладающие цвета в каждое время года.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="00E7423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: What season is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it ?</w:t>
      </w:r>
      <w:proofErr w:type="gram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It is summer.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Spring is green.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It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  cold</w:t>
      </w:r>
      <w:proofErr w:type="gram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( hot, cool ).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Грамматический материал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 употребление  предлога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in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 xml:space="preserve"> - 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in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summer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,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нулевой артикль в названии времен года.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[ŋ], [ı:], [s], [z], [m].</w:t>
      </w:r>
    </w:p>
    <w:p w:rsidR="00052BC6" w:rsidRPr="00A963BC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Рифмованный материал  «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Spring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is</w:t>
      </w:r>
      <w:proofErr w:type="spellEnd"/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green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».</w:t>
      </w:r>
    </w:p>
    <w:p w:rsidR="00EF087A" w:rsidRPr="00A963BC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Школа</w:t>
      </w:r>
    </w:p>
    <w:p w:rsidR="00EF087A" w:rsidRPr="00A963BC" w:rsidRDefault="00EF087A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Название школьных принадлежностей. Сбор Незнайки в школу. Речевой этикет в школе.</w:t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</w:r>
    </w:p>
    <w:p w:rsidR="00EF087A" w:rsidRPr="00A963BC" w:rsidRDefault="00EF087A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Грамматический материал: Указательные местоимения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this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 xml:space="preserve">, 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that</w:t>
      </w:r>
      <w:proofErr w:type="spellEnd"/>
    </w:p>
    <w:p w:rsidR="00EF087A" w:rsidRPr="00A963BC" w:rsidRDefault="00EF087A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[w], [ð], [n], [u:], [r].</w:t>
      </w:r>
    </w:p>
    <w:p w:rsidR="00EF087A" w:rsidRPr="00A963BC" w:rsidRDefault="00EF087A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 материал: «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What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="00E7423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this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?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It`s a school-bag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.»</w:t>
      </w:r>
      <w:proofErr w:type="gramEnd"/>
    </w:p>
    <w:p w:rsidR="00E7423C" w:rsidRPr="00A963BC" w:rsidRDefault="00D7604D" w:rsidP="00D7604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Одежда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Название зимней и летней одежды.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Любимая</w:t>
      </w:r>
      <w:proofErr w:type="spellEnd"/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одежда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Речевые</w:t>
      </w:r>
      <w:proofErr w:type="spellEnd"/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образцы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: What do you like to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wear ?</w:t>
      </w:r>
      <w:proofErr w:type="gramEnd"/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like to wear my red dress.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My mother likes to wear…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put on my …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take off…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Грамматический материал: повторение употребления глагола в 3-м лице ед.ч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A963BC">
        <w:rPr>
          <w:rFonts w:ascii="Times New Roman" w:eastAsia="Times New Roman" w:hAnsi="Times New Roman"/>
          <w:sz w:val="28"/>
          <w:szCs w:val="28"/>
        </w:rPr>
        <w:t>].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 материал: «Ткани я купил отрез…»</w:t>
      </w:r>
    </w:p>
    <w:p w:rsidR="00E7423C" w:rsidRPr="00A963BC" w:rsidRDefault="00D7604D" w:rsidP="00D7604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Время года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Погода в разное  время года. Название месяцев. Природные явления.</w:t>
      </w:r>
    </w:p>
    <w:p w:rsidR="00E7423C" w:rsidRPr="006478C9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6478C9">
        <w:rPr>
          <w:rFonts w:ascii="Times New Roman" w:eastAsia="Times New Roman" w:hAnsi="Times New Roman"/>
          <w:sz w:val="28"/>
          <w:szCs w:val="28"/>
        </w:rPr>
        <w:t>: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What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weather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like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today</w:t>
      </w:r>
      <w:r w:rsidRPr="006478C9">
        <w:rPr>
          <w:rFonts w:ascii="Times New Roman" w:eastAsia="Times New Roman" w:hAnsi="Times New Roman"/>
          <w:sz w:val="28"/>
          <w:szCs w:val="28"/>
        </w:rPr>
        <w:t>?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="00D7604D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="00D7604D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snowing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Грамматический материал: нулевой артикль в названии месяцев и времен года.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Письмо и произношение: Понятие транскрипции.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</w:rPr>
        <w:t>Звук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 буквенные соответствия: </w:t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Aa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-[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ei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 xml:space="preserve">],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Bb</w:t>
      </w:r>
      <w:r w:rsidRPr="00A963BC">
        <w:rPr>
          <w:rFonts w:ascii="Times New Roman" w:eastAsia="Times New Roman" w:hAnsi="Times New Roman"/>
          <w:sz w:val="28"/>
          <w:szCs w:val="28"/>
        </w:rPr>
        <w:t>-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bi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:],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Cc</w:t>
      </w:r>
      <w:r w:rsidRPr="00A963BC">
        <w:rPr>
          <w:rFonts w:ascii="Times New Roman" w:eastAsia="Times New Roman" w:hAnsi="Times New Roman"/>
          <w:sz w:val="28"/>
          <w:szCs w:val="28"/>
        </w:rPr>
        <w:t>- [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>:]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>,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Dd</w:t>
      </w:r>
      <w:proofErr w:type="spellEnd"/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>-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di</w:t>
      </w:r>
      <w:r w:rsidRPr="00A963BC">
        <w:rPr>
          <w:rFonts w:ascii="Times New Roman" w:eastAsia="Times New Roman" w:hAnsi="Times New Roman"/>
          <w:sz w:val="28"/>
          <w:szCs w:val="28"/>
        </w:rPr>
        <w:t>:].</w:t>
      </w:r>
      <w:r w:rsidRPr="00A963BC">
        <w:rPr>
          <w:rFonts w:ascii="Times New Roman" w:eastAsia="Times New Roman" w:hAnsi="Times New Roman"/>
          <w:sz w:val="28"/>
          <w:szCs w:val="28"/>
        </w:rPr>
        <w:tab/>
      </w:r>
      <w:r w:rsidRPr="00A963BC">
        <w:rPr>
          <w:rFonts w:ascii="Times New Roman" w:eastAsia="Times New Roman" w:hAnsi="Times New Roman"/>
          <w:sz w:val="28"/>
          <w:szCs w:val="28"/>
        </w:rPr>
        <w:tab/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Рифмованный</w:t>
      </w:r>
      <w:proofErr w:type="spellEnd"/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материал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  «In winter we ski and skate…»</w:t>
      </w:r>
    </w:p>
    <w:p w:rsidR="00E7423C" w:rsidRPr="00A963BC" w:rsidRDefault="00D7604D" w:rsidP="00D7604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Мебель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Название предметов домашнего обихода. Знакомство с квартирой сказочного героя.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Речевыео</w:t>
      </w:r>
      <w:proofErr w:type="spellEnd"/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бразцы</w:t>
      </w:r>
      <w:proofErr w:type="spell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: Is it a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table ?</w:t>
      </w:r>
      <w:proofErr w:type="gramEnd"/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Yes, it is.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No, it isn`t.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There is a table in my room.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The ball is on the sofa.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Грамматический материал: предлоги «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on</w:t>
      </w:r>
      <w:r w:rsidRPr="00A963BC">
        <w:rPr>
          <w:rFonts w:ascii="Times New Roman" w:eastAsia="Times New Roman" w:hAnsi="Times New Roman"/>
          <w:sz w:val="28"/>
          <w:szCs w:val="28"/>
        </w:rPr>
        <w:t>», «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in</w:t>
      </w:r>
      <w:r w:rsidRPr="00A963BC">
        <w:rPr>
          <w:rFonts w:ascii="Times New Roman" w:eastAsia="Times New Roman" w:hAnsi="Times New Roman"/>
          <w:sz w:val="28"/>
          <w:szCs w:val="28"/>
        </w:rPr>
        <w:t>», «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under</w:t>
      </w:r>
      <w:r w:rsidRPr="00A963BC">
        <w:rPr>
          <w:rFonts w:ascii="Times New Roman" w:eastAsia="Times New Roman" w:hAnsi="Times New Roman"/>
          <w:sz w:val="28"/>
          <w:szCs w:val="28"/>
        </w:rPr>
        <w:t>».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 материал: «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D7604D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2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eyes</w:t>
      </w:r>
      <w:r w:rsidRPr="00A963BC">
        <w:rPr>
          <w:rFonts w:ascii="Times New Roman" w:eastAsia="Times New Roman" w:hAnsi="Times New Roman"/>
          <w:sz w:val="28"/>
          <w:szCs w:val="28"/>
        </w:rPr>
        <w:t>…»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w</w:t>
      </w:r>
      <w:r w:rsidRPr="00A963BC">
        <w:rPr>
          <w:rFonts w:ascii="Times New Roman" w:eastAsia="Times New Roman" w:hAnsi="Times New Roman"/>
          <w:sz w:val="28"/>
          <w:szCs w:val="28"/>
        </w:rPr>
        <w:t>].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A963BC">
        <w:rPr>
          <w:rFonts w:ascii="Times New Roman" w:eastAsia="Times New Roman" w:hAnsi="Times New Roman"/>
          <w:sz w:val="28"/>
          <w:szCs w:val="28"/>
        </w:rPr>
        <w:t>ı], [ә:],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z</w:t>
      </w:r>
      <w:r w:rsidRPr="00A963BC">
        <w:rPr>
          <w:rFonts w:ascii="Times New Roman" w:eastAsia="Times New Roman" w:hAnsi="Times New Roman"/>
          <w:sz w:val="28"/>
          <w:szCs w:val="28"/>
        </w:rPr>
        <w:t>], [ð],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α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:]. 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[ </w:t>
      </w:r>
      <w:proofErr w:type="gramEnd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]  </w:t>
      </w:r>
    </w:p>
    <w:p w:rsidR="00E7423C" w:rsidRPr="00A963BC" w:rsidRDefault="00E7423C" w:rsidP="00D7604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Размер, качество, дом</w:t>
      </w:r>
    </w:p>
    <w:p w:rsidR="00D7604D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Описание дома сказочного героя, своего дома. </w:t>
      </w:r>
    </w:p>
    <w:p w:rsidR="00E7423C" w:rsidRPr="00A963BC" w:rsidRDefault="00E7423C" w:rsidP="00D7604D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The house is light (dark, high, low, good, bad, big, small).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The house is not bad.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Is the house big?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Yes, it is. No, it isn`t.</w:t>
      </w:r>
    </w:p>
    <w:p w:rsidR="00E7423C" w:rsidRPr="00584C6D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</w:t>
      </w:r>
      <w:r w:rsidRPr="00584C6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звуков</w:t>
      </w:r>
      <w:r w:rsidRPr="00584C6D">
        <w:rPr>
          <w:rFonts w:ascii="Times New Roman" w:eastAsia="Times New Roman" w:hAnsi="Times New Roman"/>
          <w:sz w:val="28"/>
          <w:szCs w:val="28"/>
          <w:lang w:val="en-US"/>
        </w:rPr>
        <w:t>:[æ], [ı], [ŋ], [u:], [</w:t>
      </w:r>
      <w:r w:rsidRPr="00A963BC">
        <w:rPr>
          <w:rFonts w:ascii="Times New Roman" w:eastAsia="Times New Roman" w:hAnsi="Times New Roman"/>
          <w:sz w:val="28"/>
          <w:szCs w:val="28"/>
        </w:rPr>
        <w:t>θ</w:t>
      </w:r>
      <w:r w:rsidRPr="00584C6D">
        <w:rPr>
          <w:rFonts w:ascii="Times New Roman" w:eastAsia="Times New Roman" w:hAnsi="Times New Roman"/>
          <w:sz w:val="28"/>
          <w:szCs w:val="28"/>
          <w:lang w:val="en-US"/>
        </w:rPr>
        <w:t>], [</w:t>
      </w:r>
      <w:r w:rsidRPr="00A963BC">
        <w:rPr>
          <w:rFonts w:ascii="Times New Roman" w:eastAsia="Times New Roman" w:hAnsi="Times New Roman"/>
          <w:sz w:val="28"/>
          <w:szCs w:val="28"/>
        </w:rPr>
        <w:t>ә</w:t>
      </w:r>
      <w:r w:rsidRPr="00584C6D">
        <w:rPr>
          <w:rFonts w:ascii="Times New Roman" w:eastAsia="Times New Roman" w:hAnsi="Times New Roman"/>
          <w:sz w:val="28"/>
          <w:szCs w:val="28"/>
          <w:lang w:val="en-US"/>
        </w:rPr>
        <w:t>:].</w:t>
      </w:r>
    </w:p>
    <w:p w:rsidR="00E7423C" w:rsidRPr="00A963BC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Рифмованный</w:t>
      </w:r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материал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«Twinkle, twinkle, little star…»</w:t>
      </w:r>
    </w:p>
    <w:p w:rsidR="003037C6" w:rsidRPr="00A963BC" w:rsidRDefault="00D7604D" w:rsidP="00D7604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Пища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Название различных видов пищевых продуктов и напитков. Выражение своего отношения к ним. Пищевые</w:t>
      </w:r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пристрастия</w:t>
      </w:r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животных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="00D7604D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:  I like to eat…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 like to drink…</w:t>
      </w:r>
    </w:p>
    <w:p w:rsidR="003037C6" w:rsidRPr="006478C9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Cats like milk. A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dog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likes</w:t>
      </w:r>
      <w:r w:rsidR="00D7604D"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meat</w:t>
      </w:r>
      <w:r w:rsidRPr="006478C9">
        <w:rPr>
          <w:rFonts w:ascii="Times New Roman" w:eastAsia="Times New Roman" w:hAnsi="Times New Roman"/>
          <w:sz w:val="28"/>
          <w:szCs w:val="28"/>
        </w:rPr>
        <w:t>.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Грамматический материал:</w:t>
      </w:r>
      <w:r w:rsidR="00D7604D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PresentSimple</w:t>
      </w:r>
      <w:proofErr w:type="spellEnd"/>
      <w:r w:rsidRPr="00A963BC">
        <w:rPr>
          <w:rFonts w:ascii="Times New Roman" w:eastAsia="Times New Roman" w:hAnsi="Times New Roman"/>
          <w:sz w:val="28"/>
          <w:szCs w:val="28"/>
        </w:rPr>
        <w:t xml:space="preserve"> – окончание глаголов в 3 лице ед. ч.: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</w:rPr>
      </w:pP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like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likes</w:t>
      </w:r>
      <w:r w:rsidRPr="00A963BC">
        <w:rPr>
          <w:rFonts w:ascii="Times New Roman" w:eastAsia="Times New Roman" w:hAnsi="Times New Roman"/>
          <w:sz w:val="28"/>
          <w:szCs w:val="28"/>
        </w:rPr>
        <w:t>,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исчисляемые и неисчисляемые существительные.</w:t>
      </w:r>
    </w:p>
    <w:p w:rsidR="003037C6" w:rsidRPr="00A963BC" w:rsidRDefault="003037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Рифмованный материал: «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D7604D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like</w:t>
      </w:r>
      <w:r w:rsidR="00D7604D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…»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α</w:t>
      </w:r>
      <w:r w:rsidRPr="00A963BC">
        <w:rPr>
          <w:rFonts w:ascii="Times New Roman" w:eastAsia="Times New Roman" w:hAnsi="Times New Roman"/>
          <w:sz w:val="28"/>
          <w:szCs w:val="28"/>
        </w:rPr>
        <w:t>:].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gramStart"/>
      <w:r w:rsidRPr="00A963BC">
        <w:rPr>
          <w:rFonts w:ascii="Times New Roman" w:eastAsia="Times New Roman" w:hAnsi="Times New Roman"/>
          <w:sz w:val="28"/>
          <w:szCs w:val="28"/>
        </w:rPr>
        <w:t xml:space="preserve"> ]</w:t>
      </w:r>
      <w:proofErr w:type="gramEnd"/>
      <w:r w:rsidRPr="00A963BC">
        <w:rPr>
          <w:rFonts w:ascii="Times New Roman" w:eastAsia="Times New Roman" w:hAnsi="Times New Roman"/>
          <w:sz w:val="28"/>
          <w:szCs w:val="28"/>
        </w:rPr>
        <w:t>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ı ], [ә: ] ,[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k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  ]</w:t>
      </w:r>
    </w:p>
    <w:p w:rsidR="003037C6" w:rsidRPr="00A963BC" w:rsidRDefault="00E7423C" w:rsidP="00A963BC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963BC">
        <w:rPr>
          <w:rFonts w:ascii="Times New Roman" w:eastAsia="Times New Roman" w:hAnsi="Times New Roman"/>
          <w:b/>
          <w:sz w:val="28"/>
          <w:szCs w:val="28"/>
        </w:rPr>
        <w:t>Посуда</w:t>
      </w:r>
    </w:p>
    <w:p w:rsidR="003037C6" w:rsidRPr="006478C9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Название посуды. Правила сервировки стола. Поведение</w:t>
      </w:r>
      <w:r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за</w:t>
      </w:r>
      <w:r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столом</w:t>
      </w:r>
      <w:r w:rsidRPr="006478C9">
        <w:rPr>
          <w:rFonts w:ascii="Times New Roman" w:eastAsia="Times New Roman" w:hAnsi="Times New Roman"/>
          <w:sz w:val="28"/>
          <w:szCs w:val="28"/>
        </w:rPr>
        <w:t>.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</w:rPr>
        <w:t>Речевые</w:t>
      </w:r>
      <w:r w:rsidR="00A963B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</w:rPr>
        <w:t>образцы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:</w:t>
      </w:r>
      <w:r w:rsidR="00A963B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Put</w:t>
      </w:r>
      <w:r w:rsidR="00A963B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A963BC" w:rsidRPr="00A963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 w:rsidRPr="00A963BC">
        <w:rPr>
          <w:rFonts w:ascii="Times New Roman" w:eastAsia="Times New Roman" w:hAnsi="Times New Roman"/>
          <w:sz w:val="28"/>
          <w:szCs w:val="28"/>
          <w:lang w:val="en-US"/>
        </w:rPr>
        <w:t>plate !</w:t>
      </w:r>
      <w:proofErr w:type="gramEnd"/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  <w:lang w:val="en-US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Give me a knife, please!</w:t>
      </w:r>
    </w:p>
    <w:p w:rsidR="003037C6" w:rsidRPr="006478C9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  <w:lang w:val="en-US"/>
        </w:rPr>
        <w:t>Happy</w:t>
      </w:r>
      <w:r w:rsidR="00A963B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birthday</w:t>
      </w:r>
      <w:r w:rsidR="00A963B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to</w:t>
      </w:r>
      <w:r w:rsidR="00A963B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you</w:t>
      </w:r>
      <w:r w:rsidRPr="006478C9">
        <w:rPr>
          <w:rFonts w:ascii="Times New Roman" w:eastAsia="Times New Roman" w:hAnsi="Times New Roman"/>
          <w:sz w:val="28"/>
          <w:szCs w:val="28"/>
        </w:rPr>
        <w:t>!</w:t>
      </w:r>
    </w:p>
    <w:p w:rsidR="003037C6" w:rsidRPr="00A963BC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Грамматический материал: повелительное наклонение глагола.</w:t>
      </w:r>
    </w:p>
    <w:p w:rsidR="003037C6" w:rsidRPr="00A963BC" w:rsidRDefault="003037C6" w:rsidP="00E7423C">
      <w:pPr>
        <w:spacing w:after="0" w:line="240" w:lineRule="auto"/>
        <w:ind w:left="135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 xml:space="preserve">Рифмованный материал: «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My</w:t>
      </w:r>
      <w:r w:rsidR="00A963B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dear</w:t>
      </w:r>
      <w:r w:rsidRPr="00A963B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dear</w:t>
      </w:r>
      <w:r w:rsidR="00A963BC" w:rsidRPr="00A96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Mummy</w:t>
      </w:r>
      <w:r w:rsidRPr="00A963BC">
        <w:rPr>
          <w:rFonts w:ascii="Times New Roman" w:eastAsia="Times New Roman" w:hAnsi="Times New Roman"/>
          <w:sz w:val="28"/>
          <w:szCs w:val="28"/>
        </w:rPr>
        <w:t>…»</w:t>
      </w:r>
    </w:p>
    <w:p w:rsidR="003037C6" w:rsidRPr="00A963BC" w:rsidRDefault="003037C6" w:rsidP="00E7423C">
      <w:pPr>
        <w:spacing w:after="0" w:line="240" w:lineRule="auto"/>
        <w:ind w:left="135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963BC">
        <w:rPr>
          <w:rFonts w:ascii="Times New Roman" w:eastAsia="Times New Roman" w:hAnsi="Times New Roman"/>
          <w:sz w:val="28"/>
          <w:szCs w:val="28"/>
        </w:rPr>
        <w:t>Произношение звуков: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j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u</w:t>
      </w:r>
      <w:r w:rsidRPr="00A963BC">
        <w:rPr>
          <w:rFonts w:ascii="Times New Roman" w:eastAsia="Times New Roman" w:hAnsi="Times New Roman"/>
          <w:sz w:val="28"/>
          <w:szCs w:val="28"/>
        </w:rPr>
        <w:t>:],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A963BC">
        <w:rPr>
          <w:rFonts w:ascii="Times New Roman" w:eastAsia="Times New Roman" w:hAnsi="Times New Roman"/>
          <w:sz w:val="28"/>
          <w:szCs w:val="28"/>
        </w:rPr>
        <w:t>], [</w:t>
      </w:r>
      <w:r w:rsidRPr="00A963BC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A963BC">
        <w:rPr>
          <w:rFonts w:ascii="Times New Roman" w:eastAsia="Times New Roman" w:hAnsi="Times New Roman"/>
          <w:sz w:val="28"/>
          <w:szCs w:val="28"/>
        </w:rPr>
        <w:t>].</w:t>
      </w:r>
    </w:p>
    <w:p w:rsidR="003037C6" w:rsidRDefault="003037C6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7EB3" w:rsidRDefault="00647EB3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7EB3" w:rsidRDefault="00647EB3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7EB3" w:rsidRDefault="00647EB3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7EB3" w:rsidRDefault="00647EB3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2B11" w:rsidRDefault="00092B11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2B11" w:rsidRDefault="00092B11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2B11" w:rsidRDefault="00092B11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2B11" w:rsidRDefault="00092B11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2B11" w:rsidRDefault="00092B11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7EB3" w:rsidRPr="00D509D2" w:rsidRDefault="00647EB3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37C6" w:rsidRDefault="00F35CB4" w:rsidP="00F35C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647E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7C6" w:rsidRPr="00D509D2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Методическое обеспечение программы.</w:t>
      </w:r>
    </w:p>
    <w:p w:rsidR="00F00D78" w:rsidRDefault="00F00D78" w:rsidP="00303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25498" w:rsidRDefault="00225498" w:rsidP="002254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498">
        <w:rPr>
          <w:rFonts w:ascii="Times New Roman" w:eastAsia="Times New Roman" w:hAnsi="Times New Roman" w:cs="Times New Roman"/>
          <w:bCs/>
          <w:sz w:val="28"/>
          <w:szCs w:val="28"/>
        </w:rPr>
        <w:t>Одной из форм занятий данного кружка являются экскурсии в школьную библиотеку, где дети напрямую знакомятся со страноведческим материалом (книги, иллюстрации, карты страны изучаемого языка) В том числе занятия в развлекательно- соревновательных формах планируется проводить в актовом зале и спортивном зале.</w:t>
      </w:r>
    </w:p>
    <w:p w:rsidR="00F00D78" w:rsidRDefault="00F00D78" w:rsidP="00F00D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0D78" w:rsidRPr="001E5D32" w:rsidRDefault="00F00D78" w:rsidP="00F00D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5D32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кабинета</w:t>
      </w:r>
    </w:p>
    <w:p w:rsidR="003037C6" w:rsidRPr="00D509D2" w:rsidRDefault="003037C6" w:rsidP="00303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  <w:r w:rsidRPr="00D509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Таблицы. Основная грамматика английского языка</w:t>
      </w:r>
      <w:r w:rsidRPr="006478C9">
        <w:rPr>
          <w:rFonts w:ascii="Times New Roman" w:eastAsia="Times New Roman" w:hAnsi="Times New Roman"/>
          <w:sz w:val="28"/>
          <w:szCs w:val="28"/>
        </w:rPr>
        <w:tab/>
        <w:t xml:space="preserve">16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All tenses compared.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Клементьева</w:t>
      </w:r>
      <w:proofErr w:type="spellEnd"/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Т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Б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Pronouns/Degrees of comparison.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Клементьева</w:t>
      </w:r>
      <w:proofErr w:type="spellEnd"/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Т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Б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</w:rPr>
        <w:t>Утвердительное предложение без изменения глагола/Косвенные вопросы. 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Zero conditional/Second conditional.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Participle I/ Participle II.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The complex object/The complex subject.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F97B9C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>The infinitive/</w:t>
      </w:r>
      <w:proofErr w:type="gramStart"/>
      <w:r w:rsidRPr="006478C9">
        <w:rPr>
          <w:rFonts w:ascii="Times New Roman" w:eastAsia="Times New Roman" w:hAnsi="Times New Roman"/>
          <w:sz w:val="28"/>
          <w:szCs w:val="28"/>
          <w:lang w:val="en-US"/>
        </w:rPr>
        <w:t>The</w:t>
      </w:r>
      <w:proofErr w:type="gramEnd"/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gerund.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F97B9C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Unit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1. Модальный глагол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can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>. Рубина</w:t>
      </w:r>
      <w:r w:rsidRPr="00F97B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F97B9C">
        <w:rPr>
          <w:rFonts w:ascii="Times New Roman" w:eastAsia="Times New Roman" w:hAnsi="Times New Roman"/>
          <w:sz w:val="28"/>
          <w:szCs w:val="28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F97B9C">
        <w:rPr>
          <w:rFonts w:ascii="Times New Roman" w:eastAsia="Times New Roman" w:hAnsi="Times New Roman"/>
          <w:sz w:val="28"/>
          <w:szCs w:val="28"/>
        </w:rPr>
        <w:t>.</w:t>
      </w:r>
      <w:r w:rsidRPr="00F97B9C">
        <w:rPr>
          <w:rFonts w:ascii="Times New Roman" w:eastAsia="Times New Roman" w:hAnsi="Times New Roman"/>
          <w:sz w:val="28"/>
          <w:szCs w:val="28"/>
        </w:rPr>
        <w:tab/>
      </w:r>
      <w:r w:rsidRPr="00F97B9C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Unit 2. The present simple tense.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Unit 3. The present simple tense. 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  <w:lang w:val="en-US"/>
        </w:rPr>
        <w:t>Wh</w:t>
      </w:r>
      <w:proofErr w:type="spellEnd"/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-questions.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Unit 5. The present continuous tense. </w:t>
      </w:r>
      <w:r w:rsidRPr="006478C9">
        <w:rPr>
          <w:rFonts w:ascii="Times New Roman" w:eastAsia="Times New Roman" w:hAnsi="Times New Roman"/>
          <w:sz w:val="28"/>
          <w:szCs w:val="28"/>
        </w:rPr>
        <w:t>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 xml:space="preserve">Глагол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to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be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в настоящем, прошедшем будущем времени.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Клементьева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Т.Б. 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Лексические таблицы. Цвета. Спряжения глаголов 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to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have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to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be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>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Буквы и транскрипционные знаки/Личные и притяжательные местоимения. 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Unit 7. The past simple tense.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Сводная таблица спряжения глаголов.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Клементьева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Т.Б.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Множественное число существительных. Особые случаи образования множественного числа. 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Клементьева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Т.Б.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Количественные и порядковые числительные. Дроби.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Клементьева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 xml:space="preserve"> Т.Б.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Времена года. 3-4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Классная комната. 3-4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Моя семья. 3-4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Моя семья. 5-8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Одежда. 5-8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Распорядок дня. 3-4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Распорядок дня. 5-8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Животные. 3-4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Классная комната. 5-8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Тело человека. 5-8 класс.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Лексические таблицы. Города и страны/Семья. Блок 3,4.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Лексические таблицы. Профессии/Дни недели. Блок 7,8.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Лексические таблицы. Мир вокруг нас/Знакомство. Блок 1,2. Рубина Е.В.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Телефоны, адреса, даты/Который час?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Клементьева</w:t>
      </w:r>
      <w:proofErr w:type="spellEnd"/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Т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Б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 xml:space="preserve">Unit 4. At home.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Unit 6. Food and drinks.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The USA/The USA: facts and figures. </w:t>
      </w:r>
      <w:r w:rsidRPr="006478C9">
        <w:rPr>
          <w:rFonts w:ascii="Times New Roman" w:eastAsia="Times New Roman" w:hAnsi="Times New Roman"/>
          <w:sz w:val="28"/>
          <w:szCs w:val="28"/>
        </w:rPr>
        <w:t>Брюсова Н.Г.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F97B9C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Англоязычные страны/Великобритания. Брюсова</w:t>
      </w:r>
      <w:r w:rsidRPr="00F97B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Н</w:t>
      </w:r>
      <w:r w:rsidRPr="00F97B9C">
        <w:rPr>
          <w:rFonts w:ascii="Times New Roman" w:eastAsia="Times New Roman" w:hAnsi="Times New Roman"/>
          <w:sz w:val="28"/>
          <w:szCs w:val="28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Г</w:t>
      </w:r>
      <w:r w:rsidRPr="00F97B9C">
        <w:rPr>
          <w:rFonts w:ascii="Times New Roman" w:eastAsia="Times New Roman" w:hAnsi="Times New Roman"/>
          <w:sz w:val="28"/>
          <w:szCs w:val="28"/>
        </w:rPr>
        <w:t>.</w:t>
      </w:r>
      <w:r w:rsidRPr="00F97B9C">
        <w:rPr>
          <w:rFonts w:ascii="Times New Roman" w:eastAsia="Times New Roman" w:hAnsi="Times New Roman"/>
          <w:sz w:val="28"/>
          <w:szCs w:val="28"/>
        </w:rPr>
        <w:tab/>
      </w:r>
      <w:r w:rsidRPr="00F97B9C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F97B9C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Canada/Fact file. </w:t>
      </w:r>
      <w:r w:rsidRPr="006478C9">
        <w:rPr>
          <w:rFonts w:ascii="Times New Roman" w:eastAsia="Times New Roman" w:hAnsi="Times New Roman"/>
          <w:sz w:val="28"/>
          <w:szCs w:val="28"/>
        </w:rPr>
        <w:t>Беликова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Л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Г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F97B9C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Австралия/Новая Зеландия. Беликова</w:t>
      </w:r>
      <w:r w:rsidRPr="00F97B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Л</w:t>
      </w:r>
      <w:r w:rsidRPr="00F97B9C">
        <w:rPr>
          <w:rFonts w:ascii="Times New Roman" w:eastAsia="Times New Roman" w:hAnsi="Times New Roman"/>
          <w:sz w:val="28"/>
          <w:szCs w:val="28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Г</w:t>
      </w:r>
      <w:r w:rsidRPr="00F97B9C">
        <w:rPr>
          <w:rFonts w:ascii="Times New Roman" w:eastAsia="Times New Roman" w:hAnsi="Times New Roman"/>
          <w:sz w:val="28"/>
          <w:szCs w:val="28"/>
        </w:rPr>
        <w:t>.</w:t>
      </w:r>
      <w:r w:rsidRPr="00F97B9C">
        <w:rPr>
          <w:rFonts w:ascii="Times New Roman" w:eastAsia="Times New Roman" w:hAnsi="Times New Roman"/>
          <w:sz w:val="28"/>
          <w:szCs w:val="28"/>
        </w:rPr>
        <w:tab/>
      </w:r>
      <w:r w:rsidRPr="00F97B9C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</w:rPr>
        <w:t>Страноведение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: Education in the USA/ Great Britain. </w:t>
      </w:r>
      <w:r w:rsidRPr="006478C9">
        <w:rPr>
          <w:rFonts w:ascii="Times New Roman" w:eastAsia="Times New Roman" w:hAnsi="Times New Roman"/>
          <w:sz w:val="28"/>
          <w:szCs w:val="28"/>
        </w:rPr>
        <w:t>Брюсова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Н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Г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6478C9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F97B9C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478C9">
        <w:rPr>
          <w:rFonts w:ascii="Times New Roman" w:eastAsia="Times New Roman" w:hAnsi="Times New Roman"/>
          <w:sz w:val="28"/>
          <w:szCs w:val="28"/>
          <w:lang w:val="en-US"/>
        </w:rPr>
        <w:t xml:space="preserve">Unit 8. Traveling about London. </w:t>
      </w:r>
      <w:r w:rsidRPr="006478C9">
        <w:rPr>
          <w:rFonts w:ascii="Times New Roman" w:eastAsia="Times New Roman" w:hAnsi="Times New Roman"/>
          <w:sz w:val="28"/>
          <w:szCs w:val="28"/>
        </w:rPr>
        <w:t>Рубина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478C9">
        <w:rPr>
          <w:rFonts w:ascii="Times New Roman" w:eastAsia="Times New Roman" w:hAnsi="Times New Roman"/>
          <w:sz w:val="28"/>
          <w:szCs w:val="28"/>
        </w:rPr>
        <w:t>Е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478C9">
        <w:rPr>
          <w:rFonts w:ascii="Times New Roman" w:eastAsia="Times New Roman" w:hAnsi="Times New Roman"/>
          <w:sz w:val="28"/>
          <w:szCs w:val="28"/>
        </w:rPr>
        <w:t>В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F97B9C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Карта Лондона/Достопримечательности Лондона. Брюсова Н.Г.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 xml:space="preserve"> Карта-схема Нью-Йорка/ Карта-схема </w:t>
      </w:r>
      <w:proofErr w:type="spellStart"/>
      <w:r w:rsidRPr="006478C9">
        <w:rPr>
          <w:rFonts w:ascii="Times New Roman" w:eastAsia="Times New Roman" w:hAnsi="Times New Roman"/>
          <w:sz w:val="28"/>
          <w:szCs w:val="28"/>
        </w:rPr>
        <w:t>Вышингтона</w:t>
      </w:r>
      <w:proofErr w:type="spellEnd"/>
      <w:r w:rsidRPr="006478C9">
        <w:rPr>
          <w:rFonts w:ascii="Times New Roman" w:eastAsia="Times New Roman" w:hAnsi="Times New Roman"/>
          <w:sz w:val="28"/>
          <w:szCs w:val="28"/>
        </w:rPr>
        <w:t>. Брюсова Н.Г.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Система правления Великобритании/Королевская семья. Брюсова Н.Г.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6478C9" w:rsidRPr="006478C9" w:rsidRDefault="006478C9" w:rsidP="006478C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78C9">
        <w:rPr>
          <w:rFonts w:ascii="Times New Roman" w:eastAsia="Times New Roman" w:hAnsi="Times New Roman"/>
          <w:sz w:val="28"/>
          <w:szCs w:val="28"/>
        </w:rPr>
        <w:t>Система правления США/Президенты США. Брюсова Н.Г.</w:t>
      </w:r>
      <w:r w:rsidRPr="006478C9">
        <w:rPr>
          <w:rFonts w:ascii="Times New Roman" w:eastAsia="Times New Roman" w:hAnsi="Times New Roman"/>
          <w:sz w:val="28"/>
          <w:szCs w:val="28"/>
        </w:rPr>
        <w:tab/>
      </w:r>
      <w:r w:rsidRPr="006478C9">
        <w:rPr>
          <w:rFonts w:ascii="Times New Roman" w:eastAsia="Times New Roman" w:hAnsi="Times New Roman"/>
          <w:sz w:val="28"/>
          <w:szCs w:val="28"/>
        </w:rPr>
        <w:tab/>
      </w:r>
    </w:p>
    <w:p w:rsidR="003037C6" w:rsidRPr="00D509D2" w:rsidRDefault="003037C6" w:rsidP="00303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7C6" w:rsidRPr="004248F5" w:rsidRDefault="003037C6" w:rsidP="00303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7C6" w:rsidRPr="004248F5" w:rsidRDefault="003037C6" w:rsidP="00303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7C6" w:rsidRPr="009721E1" w:rsidRDefault="009721E1" w:rsidP="0097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1E1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3037C6" w:rsidRPr="00D509D2" w:rsidRDefault="003037C6" w:rsidP="00303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9721E1" w:rsidRPr="007D1CB1" w:rsidRDefault="003037C6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721E1" w:rsidRPr="007D1CB1">
        <w:rPr>
          <w:rFonts w:ascii="Times New Roman" w:hAnsi="Times New Roman" w:cs="Times New Roman"/>
          <w:sz w:val="28"/>
          <w:szCs w:val="28"/>
        </w:rPr>
        <w:t>Ежакова</w:t>
      </w:r>
      <w:proofErr w:type="spellEnd"/>
      <w:r w:rsidR="009721E1" w:rsidRPr="007D1CB1">
        <w:rPr>
          <w:rFonts w:ascii="Times New Roman" w:hAnsi="Times New Roman" w:cs="Times New Roman"/>
          <w:sz w:val="28"/>
          <w:szCs w:val="28"/>
        </w:rPr>
        <w:t xml:space="preserve"> Л.С. Путешествие с рифмой. ( Английский для малышей.) М.: Айрис, 1996г.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>Лосева С.В. Английский в рифмах М.: Буклет, 1993г.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7D1CB1">
        <w:rPr>
          <w:rFonts w:ascii="Times New Roman" w:hAnsi="Times New Roman" w:cs="Times New Roman"/>
          <w:sz w:val="28"/>
          <w:szCs w:val="28"/>
        </w:rPr>
        <w:t>Биржакова</w:t>
      </w:r>
      <w:proofErr w:type="spellEnd"/>
      <w:r w:rsidRPr="007D1CB1">
        <w:rPr>
          <w:rFonts w:ascii="Times New Roman" w:hAnsi="Times New Roman" w:cs="Times New Roman"/>
          <w:sz w:val="28"/>
          <w:szCs w:val="28"/>
        </w:rPr>
        <w:t xml:space="preserve"> Л.Б. Английская фонетика через музыку </w:t>
      </w:r>
      <w:proofErr w:type="gramStart"/>
      <w:r w:rsidRPr="007D1C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1CB1">
        <w:rPr>
          <w:rFonts w:ascii="Times New Roman" w:hAnsi="Times New Roman" w:cs="Times New Roman"/>
          <w:sz w:val="28"/>
          <w:szCs w:val="28"/>
        </w:rPr>
        <w:t>Для детей 6-7 лет) С-П., КАРО , 2005г.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 xml:space="preserve">Астафьева М.Д. Игры для детей изучающих английский язык. М.: </w:t>
      </w:r>
      <w:proofErr w:type="spellStart"/>
      <w:r w:rsidRPr="007D1CB1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7D1CB1">
        <w:rPr>
          <w:rFonts w:ascii="Times New Roman" w:hAnsi="Times New Roman" w:cs="Times New Roman"/>
          <w:sz w:val="28"/>
          <w:szCs w:val="28"/>
        </w:rPr>
        <w:t xml:space="preserve"> , 2006 г.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7D1CB1">
        <w:rPr>
          <w:rFonts w:ascii="Times New Roman" w:hAnsi="Times New Roman" w:cs="Times New Roman"/>
          <w:sz w:val="28"/>
          <w:szCs w:val="28"/>
        </w:rPr>
        <w:t>Компанейцева</w:t>
      </w:r>
      <w:proofErr w:type="spellEnd"/>
      <w:r w:rsidRPr="007D1CB1">
        <w:rPr>
          <w:rFonts w:ascii="Times New Roman" w:hAnsi="Times New Roman" w:cs="Times New Roman"/>
          <w:sz w:val="28"/>
          <w:szCs w:val="28"/>
        </w:rPr>
        <w:t xml:space="preserve"> Л.В Английский с мамой М., 1992 г.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7D1CB1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7D1CB1">
        <w:rPr>
          <w:rFonts w:ascii="Times New Roman" w:hAnsi="Times New Roman" w:cs="Times New Roman"/>
          <w:sz w:val="28"/>
          <w:szCs w:val="28"/>
        </w:rPr>
        <w:t xml:space="preserve"> М.Е Шишкова И.А Английский для малышей / под. ред. </w:t>
      </w:r>
      <w:proofErr w:type="spellStart"/>
      <w:r w:rsidRPr="007D1CB1">
        <w:rPr>
          <w:rFonts w:ascii="Times New Roman" w:hAnsi="Times New Roman" w:cs="Times New Roman"/>
          <w:sz w:val="28"/>
          <w:szCs w:val="28"/>
        </w:rPr>
        <w:t>Бонка</w:t>
      </w:r>
      <w:proofErr w:type="spellEnd"/>
      <w:r w:rsidRPr="007D1CB1">
        <w:rPr>
          <w:rFonts w:ascii="Times New Roman" w:hAnsi="Times New Roman" w:cs="Times New Roman"/>
          <w:sz w:val="28"/>
          <w:szCs w:val="28"/>
        </w:rPr>
        <w:t xml:space="preserve"> Н.А. М., 1996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7D1CB1">
        <w:rPr>
          <w:rFonts w:ascii="Times New Roman" w:hAnsi="Times New Roman" w:cs="Times New Roman"/>
          <w:sz w:val="28"/>
          <w:szCs w:val="28"/>
        </w:rPr>
        <w:t>Гацкевич</w:t>
      </w:r>
      <w:proofErr w:type="spellEnd"/>
      <w:r w:rsidRPr="007D1CB1">
        <w:rPr>
          <w:rFonts w:ascii="Times New Roman" w:hAnsi="Times New Roman" w:cs="Times New Roman"/>
          <w:sz w:val="28"/>
          <w:szCs w:val="28"/>
        </w:rPr>
        <w:t xml:space="preserve"> М.А. Учись играя! С-П., КАРО,2006г.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>Вронская И.В. 105 занятий по английскому языку. С-П., 2006 г.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7D1CB1">
        <w:rPr>
          <w:rFonts w:ascii="Times New Roman" w:hAnsi="Times New Roman" w:cs="Times New Roman"/>
          <w:sz w:val="28"/>
          <w:szCs w:val="28"/>
        </w:rPr>
        <w:t>Штайнерайс</w:t>
      </w:r>
      <w:proofErr w:type="spellEnd"/>
      <w:r w:rsidRPr="007D1CB1">
        <w:rPr>
          <w:rFonts w:ascii="Times New Roman" w:hAnsi="Times New Roman" w:cs="Times New Roman"/>
          <w:sz w:val="28"/>
          <w:szCs w:val="28"/>
        </w:rPr>
        <w:t xml:space="preserve"> М.В. Английский язык и дошкольник. М.: Творческий центр Сфера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 xml:space="preserve">Попова Е.Н. Английский язык во 2-4 классах. </w:t>
      </w:r>
      <w:r w:rsidRPr="00F97B9C">
        <w:rPr>
          <w:rFonts w:ascii="Times New Roman" w:hAnsi="Times New Roman" w:cs="Times New Roman"/>
          <w:sz w:val="28"/>
          <w:szCs w:val="28"/>
          <w:lang w:val="en-US"/>
        </w:rPr>
        <w:t xml:space="preserve">I start to love English. </w:t>
      </w:r>
      <w:r w:rsidRPr="007D1CB1">
        <w:rPr>
          <w:rFonts w:ascii="Times New Roman" w:hAnsi="Times New Roman" w:cs="Times New Roman"/>
          <w:sz w:val="28"/>
          <w:szCs w:val="28"/>
        </w:rPr>
        <w:t>Волгоград, Учитель, 2007г.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7D1CB1">
        <w:rPr>
          <w:rFonts w:ascii="Times New Roman" w:hAnsi="Times New Roman" w:cs="Times New Roman"/>
          <w:sz w:val="28"/>
          <w:szCs w:val="28"/>
        </w:rPr>
        <w:t>Черепова</w:t>
      </w:r>
      <w:proofErr w:type="spellEnd"/>
      <w:r w:rsidRPr="007D1CB1">
        <w:rPr>
          <w:rFonts w:ascii="Times New Roman" w:hAnsi="Times New Roman" w:cs="Times New Roman"/>
          <w:sz w:val="28"/>
          <w:szCs w:val="28"/>
        </w:rPr>
        <w:t xml:space="preserve"> Н.Ю. Английский язык: игры, песни, стихи. ГИППВ</w:t>
      </w:r>
      <w:proofErr w:type="gramStart"/>
      <w:r w:rsidRPr="007D1C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1CB1">
        <w:rPr>
          <w:rFonts w:ascii="Times New Roman" w:hAnsi="Times New Roman" w:cs="Times New Roman"/>
          <w:sz w:val="28"/>
          <w:szCs w:val="28"/>
        </w:rPr>
        <w:t xml:space="preserve"> Аквариум 2002</w:t>
      </w:r>
    </w:p>
    <w:p w:rsidR="009721E1" w:rsidRPr="007D1CB1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037C6" w:rsidRDefault="009721E1" w:rsidP="009721E1">
      <w:pPr>
        <w:pStyle w:val="ae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>Пауэлл Г. Пой и играй</w:t>
      </w:r>
      <w:proofErr w:type="gramStart"/>
      <w:r w:rsidRPr="007D1C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1CB1">
        <w:rPr>
          <w:rFonts w:ascii="Times New Roman" w:hAnsi="Times New Roman" w:cs="Times New Roman"/>
          <w:sz w:val="28"/>
          <w:szCs w:val="28"/>
        </w:rPr>
        <w:t xml:space="preserve"> сборник песен для начальной школы. Обнинск: Титул</w:t>
      </w:r>
    </w:p>
    <w:p w:rsidR="00092B11" w:rsidRPr="007D1CB1" w:rsidRDefault="00092B11" w:rsidP="009721E1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092B11" w:rsidRPr="007D1CB1" w:rsidSect="00A963B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53"/>
    <w:multiLevelType w:val="hybridMultilevel"/>
    <w:tmpl w:val="9CE6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C50"/>
    <w:multiLevelType w:val="hybridMultilevel"/>
    <w:tmpl w:val="D1F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3BB0"/>
    <w:multiLevelType w:val="hybridMultilevel"/>
    <w:tmpl w:val="34A279E0"/>
    <w:lvl w:ilvl="0" w:tplc="FEEEB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94589"/>
    <w:multiLevelType w:val="hybridMultilevel"/>
    <w:tmpl w:val="02A6D71E"/>
    <w:lvl w:ilvl="0" w:tplc="03FC44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0D44"/>
    <w:multiLevelType w:val="hybridMultilevel"/>
    <w:tmpl w:val="20EC81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76B07"/>
    <w:multiLevelType w:val="hybridMultilevel"/>
    <w:tmpl w:val="8F70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6673F"/>
    <w:multiLevelType w:val="hybridMultilevel"/>
    <w:tmpl w:val="8840A132"/>
    <w:lvl w:ilvl="0" w:tplc="A600CE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5D86"/>
    <w:multiLevelType w:val="hybridMultilevel"/>
    <w:tmpl w:val="18BC3F32"/>
    <w:lvl w:ilvl="0" w:tplc="B9C2D53C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4652B89"/>
    <w:multiLevelType w:val="hybridMultilevel"/>
    <w:tmpl w:val="E1E248F4"/>
    <w:lvl w:ilvl="0" w:tplc="6270D79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A31CEB"/>
    <w:multiLevelType w:val="hybridMultilevel"/>
    <w:tmpl w:val="46BE6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664EE"/>
    <w:multiLevelType w:val="hybridMultilevel"/>
    <w:tmpl w:val="8814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154D0"/>
    <w:multiLevelType w:val="multilevel"/>
    <w:tmpl w:val="EC6A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059DE"/>
    <w:multiLevelType w:val="multilevel"/>
    <w:tmpl w:val="A00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15138"/>
    <w:multiLevelType w:val="hybridMultilevel"/>
    <w:tmpl w:val="5B624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29415A67"/>
    <w:multiLevelType w:val="hybridMultilevel"/>
    <w:tmpl w:val="5526EB5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B0E85"/>
    <w:multiLevelType w:val="multilevel"/>
    <w:tmpl w:val="50B4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64FF4"/>
    <w:multiLevelType w:val="hybridMultilevel"/>
    <w:tmpl w:val="2658430C"/>
    <w:lvl w:ilvl="0" w:tplc="45CE4E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CC8CDA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C355DA"/>
    <w:multiLevelType w:val="multilevel"/>
    <w:tmpl w:val="8F74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90892"/>
    <w:multiLevelType w:val="multilevel"/>
    <w:tmpl w:val="F48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657699"/>
    <w:multiLevelType w:val="hybridMultilevel"/>
    <w:tmpl w:val="95C084CC"/>
    <w:lvl w:ilvl="0" w:tplc="EF2E76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41EA75AF"/>
    <w:multiLevelType w:val="hybridMultilevel"/>
    <w:tmpl w:val="E590558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21">
    <w:nsid w:val="45464419"/>
    <w:multiLevelType w:val="hybridMultilevel"/>
    <w:tmpl w:val="1C344C80"/>
    <w:lvl w:ilvl="0" w:tplc="CE44B9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321D41"/>
    <w:multiLevelType w:val="hybridMultilevel"/>
    <w:tmpl w:val="BE24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77F48"/>
    <w:multiLevelType w:val="hybridMultilevel"/>
    <w:tmpl w:val="8814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4538C"/>
    <w:multiLevelType w:val="multilevel"/>
    <w:tmpl w:val="F6D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075E4"/>
    <w:multiLevelType w:val="hybridMultilevel"/>
    <w:tmpl w:val="1720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327D2"/>
    <w:multiLevelType w:val="hybridMultilevel"/>
    <w:tmpl w:val="DE8E6798"/>
    <w:lvl w:ilvl="0" w:tplc="91CA61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B77978"/>
    <w:multiLevelType w:val="hybridMultilevel"/>
    <w:tmpl w:val="906889EC"/>
    <w:lvl w:ilvl="0" w:tplc="8E0CDD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67FC4"/>
    <w:multiLevelType w:val="hybridMultilevel"/>
    <w:tmpl w:val="8CB8E80C"/>
    <w:lvl w:ilvl="0" w:tplc="17A2EC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8E75463"/>
    <w:multiLevelType w:val="hybridMultilevel"/>
    <w:tmpl w:val="44780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5C1109"/>
    <w:multiLevelType w:val="multilevel"/>
    <w:tmpl w:val="6F7A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DD4DE0"/>
    <w:multiLevelType w:val="hybridMultilevel"/>
    <w:tmpl w:val="B0DEA892"/>
    <w:lvl w:ilvl="0" w:tplc="EF2E76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34AE6"/>
    <w:multiLevelType w:val="hybridMultilevel"/>
    <w:tmpl w:val="E4B0E7B2"/>
    <w:lvl w:ilvl="0" w:tplc="BB0C72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C228DB"/>
    <w:multiLevelType w:val="multilevel"/>
    <w:tmpl w:val="3202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276AB8"/>
    <w:multiLevelType w:val="hybridMultilevel"/>
    <w:tmpl w:val="7B30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C07AB"/>
    <w:multiLevelType w:val="hybridMultilevel"/>
    <w:tmpl w:val="B1FE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F0A72"/>
    <w:multiLevelType w:val="hybridMultilevel"/>
    <w:tmpl w:val="FBD2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D623E7"/>
    <w:multiLevelType w:val="hybridMultilevel"/>
    <w:tmpl w:val="1BECA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21"/>
  </w:num>
  <w:num w:numId="4">
    <w:abstractNumId w:val="20"/>
  </w:num>
  <w:num w:numId="5">
    <w:abstractNumId w:val="13"/>
  </w:num>
  <w:num w:numId="6">
    <w:abstractNumId w:val="29"/>
  </w:num>
  <w:num w:numId="7">
    <w:abstractNumId w:val="22"/>
  </w:num>
  <w:num w:numId="8">
    <w:abstractNumId w:val="9"/>
  </w:num>
  <w:num w:numId="9">
    <w:abstractNumId w:val="32"/>
  </w:num>
  <w:num w:numId="10">
    <w:abstractNumId w:val="2"/>
  </w:num>
  <w:num w:numId="11">
    <w:abstractNumId w:val="5"/>
  </w:num>
  <w:num w:numId="12">
    <w:abstractNumId w:val="36"/>
  </w:num>
  <w:num w:numId="13">
    <w:abstractNumId w:val="14"/>
  </w:num>
  <w:num w:numId="14">
    <w:abstractNumId w:val="28"/>
  </w:num>
  <w:num w:numId="15">
    <w:abstractNumId w:val="16"/>
  </w:num>
  <w:num w:numId="16">
    <w:abstractNumId w:val="8"/>
  </w:num>
  <w:num w:numId="17">
    <w:abstractNumId w:val="26"/>
  </w:num>
  <w:num w:numId="18">
    <w:abstractNumId w:val="27"/>
  </w:num>
  <w:num w:numId="19">
    <w:abstractNumId w:val="6"/>
  </w:num>
  <w:num w:numId="20">
    <w:abstractNumId w:val="3"/>
  </w:num>
  <w:num w:numId="21">
    <w:abstractNumId w:val="34"/>
  </w:num>
  <w:num w:numId="22">
    <w:abstractNumId w:val="7"/>
  </w:num>
  <w:num w:numId="23">
    <w:abstractNumId w:val="15"/>
  </w:num>
  <w:num w:numId="24">
    <w:abstractNumId w:val="11"/>
  </w:num>
  <w:num w:numId="25">
    <w:abstractNumId w:val="12"/>
  </w:num>
  <w:num w:numId="26">
    <w:abstractNumId w:val="18"/>
  </w:num>
  <w:num w:numId="27">
    <w:abstractNumId w:val="30"/>
  </w:num>
  <w:num w:numId="28">
    <w:abstractNumId w:val="24"/>
  </w:num>
  <w:num w:numId="29">
    <w:abstractNumId w:val="33"/>
  </w:num>
  <w:num w:numId="30">
    <w:abstractNumId w:val="17"/>
  </w:num>
  <w:num w:numId="31">
    <w:abstractNumId w:val="35"/>
  </w:num>
  <w:num w:numId="32">
    <w:abstractNumId w:val="25"/>
  </w:num>
  <w:num w:numId="33">
    <w:abstractNumId w:val="10"/>
  </w:num>
  <w:num w:numId="34">
    <w:abstractNumId w:val="19"/>
  </w:num>
  <w:num w:numId="35">
    <w:abstractNumId w:val="0"/>
  </w:num>
  <w:num w:numId="36">
    <w:abstractNumId w:val="31"/>
  </w:num>
  <w:num w:numId="37">
    <w:abstractNumId w:val="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00DBD"/>
    <w:rsid w:val="000341E9"/>
    <w:rsid w:val="00052BC6"/>
    <w:rsid w:val="00092B11"/>
    <w:rsid w:val="000A1B47"/>
    <w:rsid w:val="000A26B9"/>
    <w:rsid w:val="000B3C23"/>
    <w:rsid w:val="000C16E7"/>
    <w:rsid w:val="000E2603"/>
    <w:rsid w:val="00110CCD"/>
    <w:rsid w:val="001B50FD"/>
    <w:rsid w:val="001E5D32"/>
    <w:rsid w:val="00225498"/>
    <w:rsid w:val="00270E4C"/>
    <w:rsid w:val="002B25DD"/>
    <w:rsid w:val="003037C6"/>
    <w:rsid w:val="00363426"/>
    <w:rsid w:val="003D3A9F"/>
    <w:rsid w:val="0049082F"/>
    <w:rsid w:val="004961B7"/>
    <w:rsid w:val="004C3393"/>
    <w:rsid w:val="00503303"/>
    <w:rsid w:val="005041A6"/>
    <w:rsid w:val="00584C6D"/>
    <w:rsid w:val="006478C9"/>
    <w:rsid w:val="00647EB3"/>
    <w:rsid w:val="006C150F"/>
    <w:rsid w:val="00704B4F"/>
    <w:rsid w:val="00735C64"/>
    <w:rsid w:val="00764FFE"/>
    <w:rsid w:val="007D1CB1"/>
    <w:rsid w:val="008267F3"/>
    <w:rsid w:val="00863A6B"/>
    <w:rsid w:val="0089119F"/>
    <w:rsid w:val="008955E0"/>
    <w:rsid w:val="008B01DB"/>
    <w:rsid w:val="008E0BB2"/>
    <w:rsid w:val="00945F21"/>
    <w:rsid w:val="009721E1"/>
    <w:rsid w:val="00982DF2"/>
    <w:rsid w:val="00987194"/>
    <w:rsid w:val="009A5756"/>
    <w:rsid w:val="009D309E"/>
    <w:rsid w:val="00A87F8C"/>
    <w:rsid w:val="00A963BC"/>
    <w:rsid w:val="00AC1948"/>
    <w:rsid w:val="00AE21B7"/>
    <w:rsid w:val="00B22C21"/>
    <w:rsid w:val="00B56951"/>
    <w:rsid w:val="00BD373C"/>
    <w:rsid w:val="00C00DBD"/>
    <w:rsid w:val="00CA031A"/>
    <w:rsid w:val="00CA6D4C"/>
    <w:rsid w:val="00CE4217"/>
    <w:rsid w:val="00D52B89"/>
    <w:rsid w:val="00D7604D"/>
    <w:rsid w:val="00DD2812"/>
    <w:rsid w:val="00E43B92"/>
    <w:rsid w:val="00E624F9"/>
    <w:rsid w:val="00E7423C"/>
    <w:rsid w:val="00EB4DBE"/>
    <w:rsid w:val="00EE5120"/>
    <w:rsid w:val="00EF087A"/>
    <w:rsid w:val="00F00D78"/>
    <w:rsid w:val="00F35CB4"/>
    <w:rsid w:val="00F823F4"/>
    <w:rsid w:val="00F86105"/>
    <w:rsid w:val="00F97B9C"/>
    <w:rsid w:val="00FB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7">
    <w:name w:val="c7"/>
    <w:basedOn w:val="a0"/>
    <w:rsid w:val="00C00DBD"/>
  </w:style>
  <w:style w:type="paragraph" w:customStyle="1" w:styleId="c14">
    <w:name w:val="c14"/>
    <w:basedOn w:val="a"/>
    <w:rsid w:val="00B5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56951"/>
  </w:style>
  <w:style w:type="paragraph" w:customStyle="1" w:styleId="c0">
    <w:name w:val="c0"/>
    <w:basedOn w:val="a"/>
    <w:rsid w:val="00B5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56951"/>
  </w:style>
  <w:style w:type="paragraph" w:styleId="a4">
    <w:name w:val="Body Text"/>
    <w:basedOn w:val="a"/>
    <w:link w:val="a5"/>
    <w:rsid w:val="00B569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569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B5695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rsid w:val="00764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3037C6"/>
  </w:style>
  <w:style w:type="paragraph" w:styleId="a6">
    <w:name w:val="Balloon Text"/>
    <w:basedOn w:val="a"/>
    <w:link w:val="a7"/>
    <w:uiPriority w:val="99"/>
    <w:semiHidden/>
    <w:rsid w:val="003037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7C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3037C6"/>
    <w:rPr>
      <w:sz w:val="2"/>
      <w:szCs w:val="2"/>
    </w:rPr>
  </w:style>
  <w:style w:type="table" w:styleId="a8">
    <w:name w:val="Table Grid"/>
    <w:basedOn w:val="a1"/>
    <w:uiPriority w:val="99"/>
    <w:rsid w:val="0030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uiPriority w:val="99"/>
    <w:rsid w:val="0030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0">
    <w:name w:val="Стиль таблицы1"/>
    <w:basedOn w:val="5"/>
    <w:uiPriority w:val="99"/>
    <w:rsid w:val="003037C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rsid w:val="0030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uiPriority w:val="99"/>
    <w:rsid w:val="00303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037C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a0"/>
    <w:uiPriority w:val="99"/>
    <w:semiHidden/>
    <w:locked/>
    <w:rsid w:val="003037C6"/>
    <w:rPr>
      <w:sz w:val="24"/>
      <w:szCs w:val="24"/>
    </w:rPr>
  </w:style>
  <w:style w:type="character" w:styleId="ab">
    <w:name w:val="page number"/>
    <w:basedOn w:val="a0"/>
    <w:uiPriority w:val="99"/>
    <w:rsid w:val="003037C6"/>
  </w:style>
  <w:style w:type="paragraph" w:styleId="ac">
    <w:name w:val="header"/>
    <w:basedOn w:val="a"/>
    <w:link w:val="ad"/>
    <w:uiPriority w:val="99"/>
    <w:rsid w:val="00303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037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uiPriority w:val="99"/>
    <w:semiHidden/>
    <w:locked/>
    <w:rsid w:val="003037C6"/>
    <w:rPr>
      <w:sz w:val="24"/>
      <w:szCs w:val="24"/>
    </w:rPr>
  </w:style>
  <w:style w:type="paragraph" w:styleId="ae">
    <w:name w:val="No Spacing"/>
    <w:uiPriority w:val="1"/>
    <w:qFormat/>
    <w:rsid w:val="009721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F5FE-EFF9-4CEB-8CD4-92017258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dcterms:created xsi:type="dcterms:W3CDTF">2014-01-30T08:28:00Z</dcterms:created>
  <dcterms:modified xsi:type="dcterms:W3CDTF">2001-12-31T21:26:00Z</dcterms:modified>
</cp:coreProperties>
</file>