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B1" w:rsidRPr="00874CB1" w:rsidRDefault="00874CB1" w:rsidP="00874CB1">
      <w:pPr>
        <w:jc w:val="center"/>
        <w:rPr>
          <w:b/>
          <w:sz w:val="28"/>
          <w:szCs w:val="28"/>
        </w:rPr>
      </w:pPr>
      <w:r w:rsidRPr="00874CB1">
        <w:rPr>
          <w:b/>
          <w:sz w:val="28"/>
          <w:szCs w:val="28"/>
        </w:rPr>
        <w:t>Беседа с родителями на тему: «Здоровье ваших детей».</w:t>
      </w:r>
    </w:p>
    <w:p w:rsidR="00874CB1" w:rsidRPr="00874CB1" w:rsidRDefault="00874CB1" w:rsidP="00874CB1">
      <w:pPr>
        <w:jc w:val="center"/>
        <w:rPr>
          <w:b/>
          <w:sz w:val="28"/>
          <w:szCs w:val="28"/>
        </w:rPr>
      </w:pPr>
    </w:p>
    <w:p w:rsidR="00874CB1" w:rsidRPr="00874CB1" w:rsidRDefault="00874CB1" w:rsidP="00874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74CB1">
        <w:rPr>
          <w:sz w:val="28"/>
          <w:szCs w:val="28"/>
        </w:rPr>
        <w:t>Здоровье - это состояние полного физического, духовного и социального благополучия, а не только отсутствие болезней или физических дефектов".</w:t>
      </w:r>
    </w:p>
    <w:p w:rsidR="00874CB1" w:rsidRPr="00874CB1" w:rsidRDefault="00874CB1" w:rsidP="00874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74CB1">
        <w:rPr>
          <w:sz w:val="28"/>
          <w:szCs w:val="28"/>
        </w:rPr>
        <w:t>В сферу физического здоровья включают такие факторы, как индивидуальные особенности анатомического строения тела, течения физиологических функций организма в различных условиях покоя, движения, окружающей среды, генетического наследия, уровня физического развития органов и систем организма.</w:t>
      </w:r>
      <w:r w:rsidRPr="00874CB1">
        <w:rPr>
          <w:sz w:val="28"/>
          <w:szCs w:val="28"/>
        </w:rPr>
        <w:br/>
      </w:r>
      <w:r w:rsidRPr="00874CB1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874CB1">
        <w:rPr>
          <w:sz w:val="28"/>
          <w:szCs w:val="28"/>
        </w:rPr>
        <w:t>К сфере психического здоровья относят индивидуальные особенности психических процессов и свойств человека, например возбужденность, эмоциональность, чувствительность. Психическая жизнь индивида состоит из потребностей, интересов, мотивов, стимулов, установок, целей, представлений, чувств и тому подобное. Психическое здоровье связано с особенностями мышления, характера, способностей. Все эти составляющие и факторы обусловливают особенности индивидуальных реакций на одинаковые жизненные ситуации, вероятность стрессов, аффектов.</w:t>
      </w:r>
      <w:r w:rsidRPr="00874CB1">
        <w:rPr>
          <w:sz w:val="28"/>
          <w:szCs w:val="28"/>
        </w:rPr>
        <w:br/>
      </w:r>
      <w:r w:rsidRPr="00874CB1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874CB1">
        <w:rPr>
          <w:sz w:val="28"/>
          <w:szCs w:val="28"/>
        </w:rPr>
        <w:t>Духовное здоровье зависит от духовного мира личности, в частности составляющих духовной культуры человечества - образования, науки, искусства, религии, морали, этики. Сознание человека, его ментальность, жизненная самоидентификация, отношение к смыслу жизни, оценка реализации собственных способностей и возможностей в контексте собственных идеалов и мировоззрения - все это обусловливает состояние духовного здоровья индивида.</w:t>
      </w:r>
    </w:p>
    <w:p w:rsidR="00874CB1" w:rsidRPr="00874CB1" w:rsidRDefault="00874CB1" w:rsidP="00874CB1">
      <w:pPr>
        <w:rPr>
          <w:sz w:val="28"/>
          <w:szCs w:val="28"/>
        </w:rPr>
      </w:pPr>
    </w:p>
    <w:p w:rsidR="00874CB1" w:rsidRPr="00874CB1" w:rsidRDefault="00874CB1" w:rsidP="00874CB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74CB1">
        <w:rPr>
          <w:sz w:val="28"/>
          <w:szCs w:val="28"/>
        </w:rPr>
        <w:t>Социальное здоровье связано с экономическими факторами, отношениями индивида со структурными единицами социума - семьей, организациями, с которыми создаются социальные связи, труд, отдых, быт, социальная защита, здравоохранение, безопасность существования и тому подобное. Влияют межэтнические отношения, весомость разницы в доходах разных социальных слоев общества, уровень материального производства, техники и технологий, их противоречивое влияние на здоровье вообще. Эти факторы и составляющие создают ощущение социальной защищенности (или незащищенности), что существенно сказывается на здоровье человека. В общем виде социальное здоровье детерминировано характером и уровнем развития главных сфер общественной жизни в определенной среде - экономической, политической, социальной, духовной.</w:t>
      </w:r>
    </w:p>
    <w:p w:rsidR="00874CB1" w:rsidRPr="00874CB1" w:rsidRDefault="00874CB1" w:rsidP="00874CB1">
      <w:pPr>
        <w:rPr>
          <w:sz w:val="28"/>
          <w:szCs w:val="28"/>
        </w:rPr>
      </w:pPr>
    </w:p>
    <w:p w:rsidR="00874CB1" w:rsidRPr="00874CB1" w:rsidRDefault="00874CB1" w:rsidP="00874CB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74CB1">
        <w:rPr>
          <w:sz w:val="28"/>
          <w:szCs w:val="28"/>
        </w:rPr>
        <w:t xml:space="preserve">Понятие предпосылок здоровья. </w:t>
      </w:r>
      <w:proofErr w:type="gramStart"/>
      <w:r w:rsidRPr="00874CB1">
        <w:rPr>
          <w:sz w:val="28"/>
          <w:szCs w:val="28"/>
        </w:rPr>
        <w:t>К основным предпосылкам здоровья зачисляют восемь факторов: мир, кров, справедливость, образование, питание, прибыль, стабильная экосистема, постоянные ресурсы.</w:t>
      </w:r>
      <w:proofErr w:type="gramEnd"/>
      <w:r w:rsidRPr="00874CB1">
        <w:rPr>
          <w:sz w:val="28"/>
          <w:szCs w:val="28"/>
        </w:rPr>
        <w:t xml:space="preserve"> Те из предпосылок, наличие (отсутствие, недостаточность) которых в целом или </w:t>
      </w:r>
      <w:r w:rsidRPr="00874CB1">
        <w:rPr>
          <w:sz w:val="28"/>
          <w:szCs w:val="28"/>
        </w:rPr>
        <w:lastRenderedPageBreak/>
        <w:t>частично возможно было определить средствами опроса, отображают соответствующие индикаторы.</w:t>
      </w:r>
    </w:p>
    <w:p w:rsidR="00874CB1" w:rsidRPr="00874CB1" w:rsidRDefault="00874CB1" w:rsidP="00874CB1">
      <w:pPr>
        <w:rPr>
          <w:sz w:val="28"/>
          <w:szCs w:val="28"/>
        </w:rPr>
      </w:pPr>
    </w:p>
    <w:p w:rsidR="00874CB1" w:rsidRPr="00874CB1" w:rsidRDefault="00874CB1" w:rsidP="00874CB1">
      <w:pPr>
        <w:rPr>
          <w:color w:val="326369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74CB1">
        <w:rPr>
          <w:sz w:val="28"/>
          <w:szCs w:val="28"/>
        </w:rPr>
        <w:t xml:space="preserve">Образование. Уровень здоровья, как правило, напрямую связан с уровнем образования. Чем </w:t>
      </w:r>
      <w:proofErr w:type="gramStart"/>
      <w:r w:rsidRPr="00874CB1">
        <w:rPr>
          <w:sz w:val="28"/>
          <w:szCs w:val="28"/>
        </w:rPr>
        <w:t>выше средний</w:t>
      </w:r>
      <w:proofErr w:type="gramEnd"/>
      <w:r w:rsidRPr="00874CB1">
        <w:rPr>
          <w:sz w:val="28"/>
          <w:szCs w:val="28"/>
        </w:rPr>
        <w:t xml:space="preserve"> уровень образования в определенной социальной среде, тем лучшие обобщенные показатели здоровья оно демонстрирует. </w:t>
      </w:r>
      <w:proofErr w:type="gramStart"/>
      <w:r w:rsidRPr="00874CB1">
        <w:rPr>
          <w:sz w:val="28"/>
          <w:szCs w:val="28"/>
        </w:rPr>
        <w:t>Естественно, что забота о собственном и общественное здоровье невозможно без знания того, почему это необходимо и как это делать.</w:t>
      </w:r>
      <w:proofErr w:type="gramEnd"/>
      <w:r w:rsidRPr="00874CB1">
        <w:rPr>
          <w:sz w:val="28"/>
          <w:szCs w:val="28"/>
        </w:rPr>
        <w:t xml:space="preserve"> Притом целесообразно понимать понятие образования в данном контексте не только как образование сугубо </w:t>
      </w:r>
      <w:proofErr w:type="spellStart"/>
      <w:r w:rsidRPr="00874CB1">
        <w:rPr>
          <w:sz w:val="28"/>
          <w:szCs w:val="28"/>
        </w:rPr>
        <w:t>валеологическое</w:t>
      </w:r>
      <w:proofErr w:type="spellEnd"/>
      <w:r w:rsidRPr="00874CB1">
        <w:rPr>
          <w:sz w:val="28"/>
          <w:szCs w:val="28"/>
        </w:rPr>
        <w:t>, а значительно шире - как общее образование в целом. Чем шире знание основных естественных, научных, философских, гуманитарных положений, тем больше возможностей создавать в обществе системное представление о проблеме здоровья вообще. Кроме того, понятие образования нужно понимать комплексно: и как предоставление информации, и как обучение методам, приемам и навыкам здорового образа жизни, и как воспитание в духе безусловного приоритета ценностей индивидуального и общественного здоровья во всех его проявлениях, сферах, уровнях.</w:t>
      </w:r>
      <w:r w:rsidRPr="00874CB1">
        <w:rPr>
          <w:sz w:val="28"/>
          <w:szCs w:val="28"/>
        </w:rPr>
        <w:br/>
      </w:r>
      <w:r w:rsidRPr="00874CB1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874CB1">
        <w:rPr>
          <w:sz w:val="28"/>
          <w:szCs w:val="28"/>
        </w:rPr>
        <w:t xml:space="preserve">Питания. Это понятие рассматривается не только утилитарно, как средство ликвидации чувства голода или минимальной поддержки жизнедеятельности организма. Оно включает обеспечение широким слоям населения доступа к потреблению качественной питьевой воды, необходимого количества витаминов, микроэлементов, протеинов, жиров, углеводов, продуктов повышенной биологической ценности, </w:t>
      </w:r>
      <w:proofErr w:type="spellStart"/>
      <w:r w:rsidRPr="00874CB1">
        <w:rPr>
          <w:sz w:val="28"/>
          <w:szCs w:val="28"/>
        </w:rPr>
        <w:t>фитопродуктов</w:t>
      </w:r>
      <w:proofErr w:type="spellEnd"/>
      <w:r w:rsidRPr="00874CB1">
        <w:rPr>
          <w:sz w:val="28"/>
          <w:szCs w:val="28"/>
        </w:rPr>
        <w:t>, специальных продуктов и пищевых добавок и т.п., что улучшает состояние здоровья и противодействует естественному процессу старения</w:t>
      </w:r>
      <w:proofErr w:type="gramStart"/>
      <w:r w:rsidRPr="00874CB1">
        <w:rPr>
          <w:sz w:val="28"/>
          <w:szCs w:val="28"/>
        </w:rPr>
        <w:t xml:space="preserve"> .</w:t>
      </w:r>
      <w:proofErr w:type="gramEnd"/>
      <w:r w:rsidRPr="00874CB1">
        <w:rPr>
          <w:sz w:val="28"/>
          <w:szCs w:val="28"/>
        </w:rPr>
        <w:br/>
      </w:r>
      <w:r w:rsidRPr="00874CB1">
        <w:rPr>
          <w:sz w:val="28"/>
          <w:szCs w:val="28"/>
        </w:rPr>
        <w:br/>
      </w:r>
    </w:p>
    <w:p w:rsidR="00874CB1" w:rsidRPr="00874CB1" w:rsidRDefault="00874CB1" w:rsidP="00874CB1">
      <w:pPr>
        <w:pStyle w:val="a3"/>
        <w:jc w:val="center"/>
        <w:rPr>
          <w:color w:val="000000"/>
          <w:sz w:val="28"/>
          <w:szCs w:val="28"/>
        </w:rPr>
      </w:pPr>
      <w:r w:rsidRPr="00874CB1">
        <w:rPr>
          <w:rStyle w:val="a4"/>
          <w:color w:val="000000"/>
          <w:sz w:val="28"/>
          <w:szCs w:val="28"/>
        </w:rPr>
        <w:t>По современным представлениям в понятие "здоровый образ жизни" входят следующие составляющие:</w:t>
      </w:r>
    </w:p>
    <w:p w:rsidR="00874CB1" w:rsidRPr="00874CB1" w:rsidRDefault="00874CB1" w:rsidP="00874CB1">
      <w:pPr>
        <w:pStyle w:val="a3"/>
        <w:rPr>
          <w:color w:val="000000"/>
          <w:sz w:val="28"/>
          <w:szCs w:val="28"/>
        </w:rPr>
      </w:pPr>
      <w:r w:rsidRPr="00874CB1">
        <w:rPr>
          <w:color w:val="000000"/>
          <w:sz w:val="28"/>
          <w:szCs w:val="28"/>
        </w:rPr>
        <w:t>· Рациональная организация трудовой (учебной) деятельности;</w:t>
      </w:r>
    </w:p>
    <w:p w:rsidR="00874CB1" w:rsidRPr="00874CB1" w:rsidRDefault="00874CB1" w:rsidP="00874CB1">
      <w:pPr>
        <w:pStyle w:val="a3"/>
        <w:rPr>
          <w:color w:val="000000"/>
          <w:sz w:val="28"/>
          <w:szCs w:val="28"/>
        </w:rPr>
      </w:pPr>
      <w:r w:rsidRPr="00874CB1">
        <w:rPr>
          <w:color w:val="000000"/>
          <w:sz w:val="28"/>
          <w:szCs w:val="28"/>
        </w:rPr>
        <w:t>· Правильный режим труда и отдыха;</w:t>
      </w:r>
    </w:p>
    <w:p w:rsidR="00874CB1" w:rsidRPr="00874CB1" w:rsidRDefault="00874CB1" w:rsidP="00874CB1">
      <w:pPr>
        <w:pStyle w:val="a3"/>
        <w:rPr>
          <w:color w:val="000000"/>
          <w:sz w:val="28"/>
          <w:szCs w:val="28"/>
        </w:rPr>
      </w:pPr>
      <w:r w:rsidRPr="00874CB1">
        <w:rPr>
          <w:color w:val="000000"/>
          <w:sz w:val="28"/>
          <w:szCs w:val="28"/>
        </w:rPr>
        <w:t>· Рациональная организация свободного времени;</w:t>
      </w:r>
    </w:p>
    <w:p w:rsidR="00874CB1" w:rsidRPr="00874CB1" w:rsidRDefault="00874CB1" w:rsidP="00874CB1">
      <w:pPr>
        <w:pStyle w:val="a3"/>
        <w:rPr>
          <w:color w:val="000000"/>
          <w:sz w:val="28"/>
          <w:szCs w:val="28"/>
        </w:rPr>
      </w:pPr>
      <w:r w:rsidRPr="00874CB1">
        <w:rPr>
          <w:color w:val="000000"/>
          <w:sz w:val="28"/>
          <w:szCs w:val="28"/>
        </w:rPr>
        <w:t>· Оптимальный двигательный режим;</w:t>
      </w:r>
    </w:p>
    <w:p w:rsidR="00874CB1" w:rsidRPr="00874CB1" w:rsidRDefault="00874CB1" w:rsidP="00874CB1">
      <w:pPr>
        <w:pStyle w:val="a3"/>
        <w:rPr>
          <w:color w:val="000000"/>
          <w:sz w:val="28"/>
          <w:szCs w:val="28"/>
        </w:rPr>
      </w:pPr>
      <w:r w:rsidRPr="00874CB1">
        <w:rPr>
          <w:color w:val="000000"/>
          <w:sz w:val="28"/>
          <w:szCs w:val="28"/>
        </w:rPr>
        <w:t>· Рациональное питание;</w:t>
      </w:r>
    </w:p>
    <w:p w:rsidR="00874CB1" w:rsidRPr="00874CB1" w:rsidRDefault="00874CB1" w:rsidP="00874CB1">
      <w:pPr>
        <w:pStyle w:val="a3"/>
        <w:rPr>
          <w:color w:val="000000"/>
          <w:sz w:val="28"/>
          <w:szCs w:val="28"/>
        </w:rPr>
      </w:pPr>
      <w:r w:rsidRPr="00874CB1">
        <w:rPr>
          <w:color w:val="000000"/>
          <w:sz w:val="28"/>
          <w:szCs w:val="28"/>
        </w:rPr>
        <w:t>· Соблюдение правил личной гигиены, закаливание;</w:t>
      </w:r>
    </w:p>
    <w:p w:rsidR="00874CB1" w:rsidRPr="00874CB1" w:rsidRDefault="00874CB1" w:rsidP="00874CB1">
      <w:pPr>
        <w:pStyle w:val="a3"/>
        <w:rPr>
          <w:color w:val="000000"/>
          <w:sz w:val="28"/>
          <w:szCs w:val="28"/>
        </w:rPr>
      </w:pPr>
      <w:r w:rsidRPr="00874CB1">
        <w:rPr>
          <w:color w:val="000000"/>
          <w:sz w:val="28"/>
          <w:szCs w:val="28"/>
        </w:rPr>
        <w:t>· Соблюдение норм и правил психогигиены;</w:t>
      </w:r>
    </w:p>
    <w:p w:rsidR="00874CB1" w:rsidRPr="00874CB1" w:rsidRDefault="00874CB1" w:rsidP="00874CB1">
      <w:pPr>
        <w:pStyle w:val="a3"/>
        <w:rPr>
          <w:color w:val="000000"/>
          <w:sz w:val="28"/>
          <w:szCs w:val="28"/>
        </w:rPr>
      </w:pPr>
      <w:r w:rsidRPr="00874CB1">
        <w:rPr>
          <w:color w:val="000000"/>
          <w:sz w:val="28"/>
          <w:szCs w:val="28"/>
        </w:rPr>
        <w:t>· Сексуальная культура, рациональное планирование семьи;</w:t>
      </w:r>
    </w:p>
    <w:p w:rsidR="00874CB1" w:rsidRPr="00874CB1" w:rsidRDefault="00874CB1" w:rsidP="00874CB1">
      <w:pPr>
        <w:pStyle w:val="a3"/>
        <w:rPr>
          <w:color w:val="000000"/>
          <w:sz w:val="28"/>
          <w:szCs w:val="28"/>
        </w:rPr>
      </w:pPr>
      <w:r w:rsidRPr="00874CB1">
        <w:rPr>
          <w:color w:val="000000"/>
          <w:sz w:val="28"/>
          <w:szCs w:val="28"/>
        </w:rPr>
        <w:t>· Сексуальная культура, рациональное планирование семьи;</w:t>
      </w:r>
    </w:p>
    <w:p w:rsidR="00874CB1" w:rsidRPr="00874CB1" w:rsidRDefault="00874CB1" w:rsidP="00874CB1">
      <w:pPr>
        <w:pStyle w:val="a3"/>
        <w:rPr>
          <w:color w:val="000000"/>
          <w:sz w:val="28"/>
          <w:szCs w:val="28"/>
        </w:rPr>
      </w:pPr>
      <w:r w:rsidRPr="00874CB1">
        <w:rPr>
          <w:color w:val="000000"/>
          <w:sz w:val="28"/>
          <w:szCs w:val="28"/>
        </w:rPr>
        <w:lastRenderedPageBreak/>
        <w:t xml:space="preserve">· Профилактика </w:t>
      </w:r>
      <w:proofErr w:type="spellStart"/>
      <w:r w:rsidRPr="00874CB1">
        <w:rPr>
          <w:color w:val="000000"/>
          <w:sz w:val="28"/>
          <w:szCs w:val="28"/>
        </w:rPr>
        <w:t>аутоагрессии</w:t>
      </w:r>
      <w:proofErr w:type="spellEnd"/>
      <w:r w:rsidRPr="00874CB1">
        <w:rPr>
          <w:color w:val="000000"/>
          <w:sz w:val="28"/>
          <w:szCs w:val="28"/>
        </w:rPr>
        <w:t>;</w:t>
      </w:r>
    </w:p>
    <w:p w:rsidR="00874CB1" w:rsidRPr="00874CB1" w:rsidRDefault="00874CB1" w:rsidP="00874CB1">
      <w:pPr>
        <w:pStyle w:val="a3"/>
        <w:rPr>
          <w:color w:val="000000"/>
          <w:sz w:val="28"/>
          <w:szCs w:val="28"/>
        </w:rPr>
      </w:pPr>
      <w:r w:rsidRPr="00874CB1">
        <w:rPr>
          <w:color w:val="000000"/>
          <w:sz w:val="28"/>
          <w:szCs w:val="28"/>
        </w:rPr>
        <w:t xml:space="preserve">· </w:t>
      </w:r>
      <w:proofErr w:type="gramStart"/>
      <w:r w:rsidRPr="00874CB1">
        <w:rPr>
          <w:color w:val="000000"/>
          <w:sz w:val="28"/>
          <w:szCs w:val="28"/>
        </w:rPr>
        <w:t>Контроль за</w:t>
      </w:r>
      <w:proofErr w:type="gramEnd"/>
      <w:r w:rsidRPr="00874CB1">
        <w:rPr>
          <w:color w:val="000000"/>
          <w:sz w:val="28"/>
          <w:szCs w:val="28"/>
        </w:rPr>
        <w:t xml:space="preserve"> своим здоровьем.</w:t>
      </w:r>
    </w:p>
    <w:p w:rsidR="00874CB1" w:rsidRPr="00874CB1" w:rsidRDefault="00874CB1" w:rsidP="00874CB1">
      <w:pPr>
        <w:jc w:val="center"/>
        <w:rPr>
          <w:b/>
          <w:bCs/>
          <w:sz w:val="28"/>
          <w:szCs w:val="28"/>
        </w:rPr>
      </w:pPr>
      <w:r w:rsidRPr="00874CB1">
        <w:rPr>
          <w:b/>
          <w:bCs/>
          <w:sz w:val="28"/>
          <w:szCs w:val="28"/>
        </w:rPr>
        <w:t>Факторы ЗОЖ:</w:t>
      </w:r>
    </w:p>
    <w:p w:rsidR="00874CB1" w:rsidRPr="00874CB1" w:rsidRDefault="00874CB1" w:rsidP="00874CB1">
      <w:pPr>
        <w:numPr>
          <w:ilvl w:val="0"/>
          <w:numId w:val="1"/>
        </w:numPr>
        <w:rPr>
          <w:sz w:val="28"/>
          <w:szCs w:val="28"/>
        </w:rPr>
      </w:pPr>
      <w:r w:rsidRPr="00874CB1">
        <w:rPr>
          <w:b/>
          <w:bCs/>
          <w:sz w:val="28"/>
          <w:szCs w:val="28"/>
          <w:u w:val="single"/>
        </w:rPr>
        <w:t>Рациональное питание:</w:t>
      </w:r>
      <w:r w:rsidRPr="00874CB1">
        <w:rPr>
          <w:sz w:val="28"/>
          <w:szCs w:val="28"/>
        </w:rPr>
        <w:br/>
        <w:t xml:space="preserve">  - пища, сбалансированное по макро- и микроэлементам; </w:t>
      </w:r>
      <w:r w:rsidRPr="00874CB1">
        <w:rPr>
          <w:sz w:val="28"/>
          <w:szCs w:val="28"/>
        </w:rPr>
        <w:br/>
        <w:t>  - правильный баланс в рационе питания растительной и животной пищи, необходимость пищевых волокон;</w:t>
      </w:r>
      <w:r w:rsidRPr="00874CB1">
        <w:rPr>
          <w:sz w:val="28"/>
          <w:szCs w:val="28"/>
        </w:rPr>
        <w:br/>
        <w:t>  - регулярность и своевременность питания;</w:t>
      </w:r>
      <w:r w:rsidRPr="00874CB1">
        <w:rPr>
          <w:sz w:val="28"/>
          <w:szCs w:val="28"/>
        </w:rPr>
        <w:br/>
        <w:t>  - восполнение недостатка макр</w:t>
      </w:r>
      <w:proofErr w:type="gramStart"/>
      <w:r w:rsidRPr="00874CB1">
        <w:rPr>
          <w:sz w:val="28"/>
          <w:szCs w:val="28"/>
        </w:rPr>
        <w:t>о-</w:t>
      </w:r>
      <w:proofErr w:type="gramEnd"/>
      <w:r w:rsidRPr="00874CB1">
        <w:rPr>
          <w:sz w:val="28"/>
          <w:szCs w:val="28"/>
        </w:rPr>
        <w:t xml:space="preserve"> и </w:t>
      </w:r>
      <w:proofErr w:type="spellStart"/>
      <w:r w:rsidRPr="00874CB1">
        <w:rPr>
          <w:sz w:val="28"/>
          <w:szCs w:val="28"/>
        </w:rPr>
        <w:t>микронутриентов</w:t>
      </w:r>
      <w:proofErr w:type="spellEnd"/>
      <w:r w:rsidRPr="00874CB1">
        <w:rPr>
          <w:sz w:val="28"/>
          <w:szCs w:val="28"/>
        </w:rPr>
        <w:t xml:space="preserve"> с помощью функциональных и обогащенных продуктов питания, СПП и БАД;</w:t>
      </w:r>
      <w:r w:rsidRPr="00874CB1">
        <w:rPr>
          <w:sz w:val="28"/>
          <w:szCs w:val="28"/>
        </w:rPr>
        <w:br/>
        <w:t>  - умеренность в питании.</w:t>
      </w:r>
      <w:r w:rsidRPr="00874CB1">
        <w:rPr>
          <w:sz w:val="28"/>
          <w:szCs w:val="28"/>
        </w:rPr>
        <w:br/>
        <w:t>  </w:t>
      </w:r>
      <w:r w:rsidRPr="00874CB1">
        <w:rPr>
          <w:b/>
          <w:bCs/>
          <w:sz w:val="28"/>
          <w:szCs w:val="28"/>
          <w:u w:val="single"/>
        </w:rPr>
        <w:t>2. Высокая двигательная активность:</w:t>
      </w:r>
      <w:r w:rsidRPr="00874CB1">
        <w:rPr>
          <w:sz w:val="28"/>
          <w:szCs w:val="28"/>
        </w:rPr>
        <w:br/>
        <w:t>  - подвижные, спортивные игры; спортивные секции, аэробика;</w:t>
      </w:r>
      <w:r w:rsidRPr="00874CB1">
        <w:rPr>
          <w:sz w:val="28"/>
          <w:szCs w:val="28"/>
        </w:rPr>
        <w:br/>
        <w:t>  - активный отдых, прогулки и ближний туризм;</w:t>
      </w:r>
      <w:r w:rsidRPr="00874CB1">
        <w:rPr>
          <w:sz w:val="28"/>
          <w:szCs w:val="28"/>
        </w:rPr>
        <w:br/>
        <w:t>  - утренняя гигиеническая гимнастика;</w:t>
      </w:r>
      <w:r w:rsidRPr="00874CB1">
        <w:rPr>
          <w:sz w:val="28"/>
          <w:szCs w:val="28"/>
        </w:rPr>
        <w:br/>
        <w:t>  - дыхательная гимнастика.</w:t>
      </w:r>
      <w:r w:rsidRPr="00874CB1">
        <w:rPr>
          <w:sz w:val="28"/>
          <w:szCs w:val="28"/>
        </w:rPr>
        <w:br/>
        <w:t>  </w:t>
      </w:r>
      <w:r w:rsidRPr="00874CB1">
        <w:rPr>
          <w:b/>
          <w:bCs/>
          <w:sz w:val="28"/>
          <w:szCs w:val="28"/>
          <w:u w:val="single"/>
        </w:rPr>
        <w:t xml:space="preserve">3. Благоприятный </w:t>
      </w:r>
      <w:proofErr w:type="spellStart"/>
      <w:r w:rsidRPr="00874CB1">
        <w:rPr>
          <w:b/>
          <w:bCs/>
          <w:sz w:val="28"/>
          <w:szCs w:val="28"/>
          <w:u w:val="single"/>
        </w:rPr>
        <w:t>психо-эмоциональный</w:t>
      </w:r>
      <w:proofErr w:type="spellEnd"/>
      <w:r w:rsidRPr="00874CB1">
        <w:rPr>
          <w:b/>
          <w:bCs/>
          <w:sz w:val="28"/>
          <w:szCs w:val="28"/>
          <w:u w:val="single"/>
        </w:rPr>
        <w:t xml:space="preserve"> климат:</w:t>
      </w:r>
      <w:r w:rsidRPr="00874CB1">
        <w:rPr>
          <w:sz w:val="28"/>
          <w:szCs w:val="28"/>
        </w:rPr>
        <w:br/>
        <w:t>  - наличие нравственных ценностей в обществе;</w:t>
      </w:r>
      <w:r w:rsidRPr="00874CB1">
        <w:rPr>
          <w:sz w:val="28"/>
          <w:szCs w:val="28"/>
        </w:rPr>
        <w:br/>
        <w:t xml:space="preserve">  - разумные жизненные и повседневные цели; </w:t>
      </w:r>
      <w:r w:rsidRPr="00874CB1">
        <w:rPr>
          <w:sz w:val="28"/>
          <w:szCs w:val="28"/>
        </w:rPr>
        <w:br/>
        <w:t>  - любовь к людям и к себе;</w:t>
      </w:r>
      <w:r w:rsidRPr="00874CB1">
        <w:rPr>
          <w:sz w:val="28"/>
          <w:szCs w:val="28"/>
        </w:rPr>
        <w:br/>
        <w:t>  - видеть свое место в жизни;</w:t>
      </w:r>
      <w:r w:rsidRPr="00874CB1">
        <w:rPr>
          <w:sz w:val="28"/>
          <w:szCs w:val="28"/>
        </w:rPr>
        <w:br/>
        <w:t xml:space="preserve">  - жизнь в гармонии с природой; </w:t>
      </w:r>
      <w:r w:rsidRPr="00874CB1">
        <w:rPr>
          <w:sz w:val="28"/>
          <w:szCs w:val="28"/>
        </w:rPr>
        <w:br/>
        <w:t>  - положительный настрой на жизнь;</w:t>
      </w:r>
      <w:r w:rsidRPr="00874CB1">
        <w:rPr>
          <w:sz w:val="28"/>
          <w:szCs w:val="28"/>
        </w:rPr>
        <w:br/>
        <w:t>  - рациональная организация рабочего и свободного времени, полноценный отдых;</w:t>
      </w:r>
      <w:r w:rsidRPr="00874CB1">
        <w:rPr>
          <w:sz w:val="28"/>
          <w:szCs w:val="28"/>
        </w:rPr>
        <w:br/>
        <w:t xml:space="preserve">  - материальное благополучие; </w:t>
      </w:r>
      <w:r w:rsidRPr="00874CB1">
        <w:rPr>
          <w:sz w:val="28"/>
          <w:szCs w:val="28"/>
        </w:rPr>
        <w:br/>
        <w:t>  - психотерапия, медитация, аутотренинг.</w:t>
      </w:r>
      <w:r w:rsidRPr="00874CB1">
        <w:rPr>
          <w:sz w:val="28"/>
          <w:szCs w:val="28"/>
        </w:rPr>
        <w:br/>
        <w:t>  </w:t>
      </w:r>
      <w:r w:rsidRPr="00874CB1">
        <w:rPr>
          <w:b/>
          <w:bCs/>
          <w:sz w:val="28"/>
          <w:szCs w:val="28"/>
          <w:u w:val="single"/>
        </w:rPr>
        <w:t>4. Снижение влияния неблагоприятных факторов жизни:</w:t>
      </w:r>
      <w:r w:rsidRPr="00874CB1">
        <w:rPr>
          <w:sz w:val="28"/>
          <w:szCs w:val="28"/>
        </w:rPr>
        <w:br/>
        <w:t>  - правильный выбор продуктов питания;</w:t>
      </w:r>
      <w:r w:rsidRPr="00874CB1">
        <w:rPr>
          <w:sz w:val="28"/>
          <w:szCs w:val="28"/>
        </w:rPr>
        <w:br/>
        <w:t>  - бытовые средств очистки воды и воздуха;</w:t>
      </w:r>
      <w:r w:rsidRPr="00874CB1">
        <w:rPr>
          <w:sz w:val="28"/>
          <w:szCs w:val="28"/>
        </w:rPr>
        <w:br/>
        <w:t xml:space="preserve">  - выведение из организма различных токсинов, солей тяжелых металлов, радионуклидов путем применения научно-обоснованных средств и методов очищения организма, </w:t>
      </w:r>
      <w:proofErr w:type="spellStart"/>
      <w:r w:rsidRPr="00874CB1">
        <w:rPr>
          <w:sz w:val="28"/>
          <w:szCs w:val="28"/>
        </w:rPr>
        <w:t>энтеросорбентов</w:t>
      </w:r>
      <w:proofErr w:type="spellEnd"/>
      <w:r w:rsidRPr="00874CB1">
        <w:rPr>
          <w:sz w:val="28"/>
          <w:szCs w:val="28"/>
        </w:rPr>
        <w:t>;</w:t>
      </w:r>
      <w:r w:rsidRPr="00874CB1">
        <w:rPr>
          <w:sz w:val="28"/>
          <w:szCs w:val="28"/>
        </w:rPr>
        <w:br/>
        <w:t>  - использование систем и методов очистки организма на клеточном и тканевом уровнях.</w:t>
      </w:r>
      <w:r w:rsidRPr="00874CB1">
        <w:rPr>
          <w:sz w:val="28"/>
          <w:szCs w:val="28"/>
        </w:rPr>
        <w:br/>
        <w:t>  </w:t>
      </w:r>
      <w:r w:rsidRPr="00874CB1">
        <w:rPr>
          <w:b/>
          <w:bCs/>
          <w:sz w:val="28"/>
          <w:szCs w:val="28"/>
          <w:u w:val="single"/>
        </w:rPr>
        <w:t>5. Повышение защитных сил своего организма:</w:t>
      </w:r>
      <w:r w:rsidRPr="00874CB1">
        <w:rPr>
          <w:sz w:val="28"/>
          <w:szCs w:val="28"/>
        </w:rPr>
        <w:br/>
        <w:t>  - Закаливание: солнечные ванны, водные процедуры, воздушные процедуры, сауна, комплексное влияние;</w:t>
      </w:r>
      <w:r w:rsidRPr="00874CB1">
        <w:rPr>
          <w:sz w:val="28"/>
          <w:szCs w:val="28"/>
        </w:rPr>
        <w:br/>
        <w:t>  - массаж;</w:t>
      </w:r>
      <w:r w:rsidRPr="00874CB1">
        <w:rPr>
          <w:sz w:val="28"/>
          <w:szCs w:val="28"/>
        </w:rPr>
        <w:br/>
        <w:t>  - физические тренировки;</w:t>
      </w:r>
      <w:r w:rsidRPr="00874CB1">
        <w:rPr>
          <w:sz w:val="28"/>
          <w:szCs w:val="28"/>
        </w:rPr>
        <w:br/>
        <w:t>  - прогулки на природе;</w:t>
      </w:r>
      <w:r w:rsidRPr="00874CB1">
        <w:rPr>
          <w:sz w:val="28"/>
          <w:szCs w:val="28"/>
        </w:rPr>
        <w:br/>
        <w:t xml:space="preserve">  - применение продуктов питания и БАД к пище - источников витаминов, </w:t>
      </w:r>
      <w:proofErr w:type="spellStart"/>
      <w:r w:rsidRPr="00874CB1">
        <w:rPr>
          <w:sz w:val="28"/>
          <w:szCs w:val="28"/>
        </w:rPr>
        <w:t>адаптогенов</w:t>
      </w:r>
      <w:proofErr w:type="spellEnd"/>
      <w:r w:rsidRPr="00874CB1">
        <w:rPr>
          <w:sz w:val="28"/>
          <w:szCs w:val="28"/>
        </w:rPr>
        <w:t xml:space="preserve">, </w:t>
      </w:r>
      <w:proofErr w:type="spellStart"/>
      <w:r w:rsidRPr="00874CB1">
        <w:rPr>
          <w:sz w:val="28"/>
          <w:szCs w:val="28"/>
        </w:rPr>
        <w:t>иммуномодуляторов</w:t>
      </w:r>
      <w:proofErr w:type="spellEnd"/>
      <w:r w:rsidRPr="00874CB1">
        <w:rPr>
          <w:sz w:val="28"/>
          <w:szCs w:val="28"/>
        </w:rPr>
        <w:t>.</w:t>
      </w:r>
      <w:r w:rsidRPr="00874CB1">
        <w:rPr>
          <w:sz w:val="28"/>
          <w:szCs w:val="28"/>
        </w:rPr>
        <w:br/>
        <w:t>  </w:t>
      </w:r>
      <w:r w:rsidRPr="00874CB1">
        <w:rPr>
          <w:b/>
          <w:bCs/>
          <w:sz w:val="28"/>
          <w:szCs w:val="28"/>
          <w:u w:val="single"/>
        </w:rPr>
        <w:t>6. Преодоление вредных привычек:</w:t>
      </w:r>
      <w:r w:rsidRPr="00874CB1">
        <w:rPr>
          <w:sz w:val="28"/>
          <w:szCs w:val="28"/>
        </w:rPr>
        <w:br/>
      </w:r>
      <w:r w:rsidRPr="00874CB1">
        <w:rPr>
          <w:sz w:val="28"/>
          <w:szCs w:val="28"/>
        </w:rPr>
        <w:lastRenderedPageBreak/>
        <w:t>  - алкоголизм;</w:t>
      </w:r>
      <w:r w:rsidRPr="00874CB1">
        <w:rPr>
          <w:sz w:val="28"/>
          <w:szCs w:val="28"/>
        </w:rPr>
        <w:br/>
        <w:t>  - наркомания, токсикомания;</w:t>
      </w:r>
      <w:r w:rsidRPr="00874CB1">
        <w:rPr>
          <w:sz w:val="28"/>
          <w:szCs w:val="28"/>
        </w:rPr>
        <w:br/>
        <w:t>  - курение;</w:t>
      </w:r>
      <w:r w:rsidRPr="00874CB1">
        <w:rPr>
          <w:sz w:val="28"/>
          <w:szCs w:val="28"/>
        </w:rPr>
        <w:br/>
        <w:t>  - азартные и компьютерные игры.</w:t>
      </w:r>
      <w:r w:rsidRPr="00874CB1">
        <w:rPr>
          <w:sz w:val="28"/>
          <w:szCs w:val="28"/>
        </w:rPr>
        <w:br/>
        <w:t>  </w:t>
      </w:r>
      <w:r w:rsidRPr="00874CB1">
        <w:rPr>
          <w:b/>
          <w:bCs/>
          <w:sz w:val="28"/>
          <w:szCs w:val="28"/>
          <w:u w:val="single"/>
        </w:rPr>
        <w:t>7. Организация быта:</w:t>
      </w:r>
      <w:r w:rsidRPr="00874CB1">
        <w:rPr>
          <w:sz w:val="28"/>
          <w:szCs w:val="28"/>
        </w:rPr>
        <w:br/>
        <w:t>  - разумный выбор места жительства;</w:t>
      </w:r>
      <w:r w:rsidRPr="00874CB1">
        <w:rPr>
          <w:sz w:val="28"/>
          <w:szCs w:val="28"/>
        </w:rPr>
        <w:br/>
        <w:t>  - положительный микроклимат в семье;</w:t>
      </w:r>
      <w:r w:rsidRPr="00874CB1">
        <w:rPr>
          <w:sz w:val="28"/>
          <w:szCs w:val="28"/>
        </w:rPr>
        <w:br/>
        <w:t>  - экология жилища;</w:t>
      </w:r>
      <w:r w:rsidRPr="00874CB1">
        <w:rPr>
          <w:sz w:val="28"/>
          <w:szCs w:val="28"/>
        </w:rPr>
        <w:br/>
        <w:t>  - культурный досуг.</w:t>
      </w:r>
    </w:p>
    <w:p w:rsidR="00874CB1" w:rsidRPr="00874CB1" w:rsidRDefault="00874CB1" w:rsidP="00874CB1">
      <w:pPr>
        <w:ind w:left="36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Отно</w:t>
      </w:r>
      <w:r w:rsidRPr="00874CB1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ится</w:t>
      </w:r>
      <w:r w:rsidRPr="00874CB1">
        <w:rPr>
          <w:bCs/>
          <w:sz w:val="28"/>
          <w:szCs w:val="28"/>
        </w:rPr>
        <w:t xml:space="preserve"> к здоровью ребенка следует</w:t>
      </w:r>
      <w:proofErr w:type="gramEnd"/>
      <w:r w:rsidRPr="00874CB1">
        <w:rPr>
          <w:bCs/>
          <w:sz w:val="28"/>
          <w:szCs w:val="28"/>
        </w:rPr>
        <w:t xml:space="preserve"> очень серьезно.</w:t>
      </w:r>
      <w:r w:rsidRPr="00874CB1">
        <w:rPr>
          <w:sz w:val="28"/>
          <w:szCs w:val="28"/>
        </w:rPr>
        <w:t xml:space="preserve"> Дети – это наше будущее. Пусть будущее будет здоровым!</w:t>
      </w:r>
    </w:p>
    <w:p w:rsidR="00874CB1" w:rsidRPr="00874CB1" w:rsidRDefault="00874CB1" w:rsidP="00874CB1">
      <w:pPr>
        <w:rPr>
          <w:sz w:val="28"/>
          <w:szCs w:val="28"/>
        </w:rPr>
      </w:pPr>
    </w:p>
    <w:p w:rsidR="00C54F9D" w:rsidRPr="00874CB1" w:rsidRDefault="00C54F9D">
      <w:pPr>
        <w:rPr>
          <w:sz w:val="28"/>
          <w:szCs w:val="28"/>
        </w:rPr>
      </w:pPr>
    </w:p>
    <w:sectPr w:rsidR="00C54F9D" w:rsidRPr="00874CB1" w:rsidSect="00C5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78CC"/>
    <w:multiLevelType w:val="hybridMultilevel"/>
    <w:tmpl w:val="306283B0"/>
    <w:lvl w:ilvl="0" w:tplc="85488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4CB1"/>
    <w:rsid w:val="00874CB1"/>
    <w:rsid w:val="00C5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4CB1"/>
    <w:pPr>
      <w:spacing w:after="150"/>
    </w:pPr>
  </w:style>
  <w:style w:type="character" w:styleId="a4">
    <w:name w:val="Strong"/>
    <w:basedOn w:val="a0"/>
    <w:qFormat/>
    <w:rsid w:val="00874C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5871</Characters>
  <Application>Microsoft Office Word</Application>
  <DocSecurity>0</DocSecurity>
  <Lines>48</Lines>
  <Paragraphs>13</Paragraphs>
  <ScaleCrop>false</ScaleCrop>
  <Company>1234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2012-10-28T16:24:00Z</dcterms:created>
  <dcterms:modified xsi:type="dcterms:W3CDTF">2012-10-28T16:27:00Z</dcterms:modified>
</cp:coreProperties>
</file>