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76" w:type="dxa"/>
        <w:tblLayout w:type="fixed"/>
        <w:tblLook w:val="05A0"/>
      </w:tblPr>
      <w:tblGrid>
        <w:gridCol w:w="558"/>
        <w:gridCol w:w="3402"/>
        <w:gridCol w:w="1960"/>
        <w:gridCol w:w="709"/>
        <w:gridCol w:w="709"/>
        <w:gridCol w:w="1159"/>
        <w:gridCol w:w="1701"/>
      </w:tblGrid>
      <w:tr w:rsidR="00D82A77" w:rsidTr="00B75EB1">
        <w:tc>
          <w:tcPr>
            <w:tcW w:w="558" w:type="dxa"/>
          </w:tcPr>
          <w:p w:rsidR="00D82A77" w:rsidRDefault="00D82A77" w:rsidP="00B75EB1">
            <w:r>
              <w:t>№</w:t>
            </w:r>
          </w:p>
          <w:p w:rsidR="00D82A77" w:rsidRDefault="00D82A77" w:rsidP="00B75EB1">
            <w:r>
              <w:t>урока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pPr>
              <w:jc w:val="center"/>
            </w:pPr>
            <w:r>
              <w:t xml:space="preserve">Тема урока </w:t>
            </w:r>
            <w:proofErr w:type="gramStart"/>
            <w:r>
              <w:t>ИЗО</w:t>
            </w:r>
            <w:proofErr w:type="gramEnd"/>
            <w:r>
              <w:t>.</w:t>
            </w:r>
          </w:p>
          <w:p w:rsidR="00D82A77" w:rsidRDefault="00D82A77" w:rsidP="00B75EB1">
            <w:pPr>
              <w:jc w:val="center"/>
            </w:pPr>
            <w:r>
              <w:t>Вид творческой работы</w:t>
            </w:r>
          </w:p>
        </w:tc>
        <w:tc>
          <w:tcPr>
            <w:tcW w:w="709" w:type="dxa"/>
          </w:tcPr>
          <w:p w:rsidR="00D82A77" w:rsidRDefault="00D82A77" w:rsidP="00B75EB1">
            <w:r>
              <w:t>Кол-во</w:t>
            </w:r>
          </w:p>
          <w:p w:rsidR="00D82A77" w:rsidRDefault="00D82A77" w:rsidP="00B75EB1">
            <w:r>
              <w:t>час</w:t>
            </w:r>
          </w:p>
        </w:tc>
        <w:tc>
          <w:tcPr>
            <w:tcW w:w="709" w:type="dxa"/>
          </w:tcPr>
          <w:p w:rsidR="00D82A77" w:rsidRDefault="00D82A77" w:rsidP="00B75EB1">
            <w:r>
              <w:t>дата</w:t>
            </w:r>
          </w:p>
        </w:tc>
        <w:tc>
          <w:tcPr>
            <w:tcW w:w="1159" w:type="dxa"/>
          </w:tcPr>
          <w:p w:rsidR="00D82A77" w:rsidRDefault="00D82A77" w:rsidP="00B75EB1">
            <w:proofErr w:type="spellStart"/>
            <w:r>
              <w:t>Коррек</w:t>
            </w:r>
            <w:proofErr w:type="spellEnd"/>
          </w:p>
          <w:p w:rsidR="00D82A77" w:rsidRDefault="00D82A77" w:rsidP="00B75EB1">
            <w:proofErr w:type="spellStart"/>
            <w:r>
              <w:t>тировка</w:t>
            </w:r>
            <w:proofErr w:type="spellEnd"/>
          </w:p>
          <w:p w:rsidR="00D82A77" w:rsidRDefault="00D82A77" w:rsidP="00B75EB1">
            <w:r>
              <w:t>часов</w:t>
            </w:r>
          </w:p>
        </w:tc>
        <w:tc>
          <w:tcPr>
            <w:tcW w:w="1701" w:type="dxa"/>
          </w:tcPr>
          <w:p w:rsidR="00D82A77" w:rsidRDefault="00D82A77" w:rsidP="00B75EB1">
            <w:r>
              <w:t>термины</w:t>
            </w:r>
          </w:p>
        </w:tc>
      </w:tr>
      <w:tr w:rsidR="00D82A77" w:rsidTr="00B75EB1">
        <w:trPr>
          <w:gridAfter w:val="4"/>
          <w:wAfter w:w="4278" w:type="dxa"/>
        </w:trPr>
        <w:tc>
          <w:tcPr>
            <w:tcW w:w="558" w:type="dxa"/>
          </w:tcPr>
          <w:p w:rsidR="00D82A77" w:rsidRDefault="00D82A77" w:rsidP="00B75EB1"/>
        </w:tc>
        <w:tc>
          <w:tcPr>
            <w:tcW w:w="5362" w:type="dxa"/>
            <w:gridSpan w:val="2"/>
          </w:tcPr>
          <w:p w:rsidR="00D82A77" w:rsidRPr="00841098" w:rsidRDefault="00D82A77" w:rsidP="00B75EB1">
            <w:pPr>
              <w:jc w:val="center"/>
              <w:rPr>
                <w:color w:val="FF0000"/>
              </w:rPr>
            </w:pPr>
            <w:r w:rsidRPr="00841098">
              <w:rPr>
                <w:color w:val="FF0000"/>
              </w:rPr>
              <w:t xml:space="preserve">1 четверть </w:t>
            </w:r>
            <w:r>
              <w:rPr>
                <w:color w:val="FF0000"/>
              </w:rPr>
              <w:t xml:space="preserve"> Краски родной земли.</w:t>
            </w:r>
          </w:p>
        </w:tc>
      </w:tr>
      <w:tr w:rsidR="00D82A77" w:rsidTr="00B75EB1">
        <w:tc>
          <w:tcPr>
            <w:tcW w:w="558" w:type="dxa"/>
          </w:tcPr>
          <w:p w:rsidR="00D82A77" w:rsidRDefault="00D82A77" w:rsidP="00B75EB1">
            <w:r>
              <w:t>1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Композиция «Мой отдых летом»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палитра</w:t>
            </w:r>
          </w:p>
        </w:tc>
      </w:tr>
      <w:tr w:rsidR="00D82A77" w:rsidTr="00B75EB1">
        <w:tc>
          <w:tcPr>
            <w:tcW w:w="558" w:type="dxa"/>
          </w:tcPr>
          <w:p w:rsidR="00D82A77" w:rsidRDefault="00D82A77" w:rsidP="00B75EB1">
            <w:r>
              <w:t>2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Рисование по памяти, представлению землю своего села.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акварель</w:t>
            </w:r>
          </w:p>
        </w:tc>
      </w:tr>
      <w:tr w:rsidR="00D82A77" w:rsidTr="00B75EB1">
        <w:tc>
          <w:tcPr>
            <w:tcW w:w="558" w:type="dxa"/>
          </w:tcPr>
          <w:p w:rsidR="00D82A77" w:rsidRDefault="00D82A77" w:rsidP="00B75EB1">
            <w:r>
              <w:t>3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Украшение девичьих головных уборов самоцветами.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художник</w:t>
            </w:r>
          </w:p>
        </w:tc>
      </w:tr>
      <w:tr w:rsidR="00D82A77" w:rsidTr="00B75EB1">
        <w:tc>
          <w:tcPr>
            <w:tcW w:w="558" w:type="dxa"/>
          </w:tcPr>
          <w:p w:rsidR="00D82A77" w:rsidRDefault="00D82A77" w:rsidP="00B75EB1">
            <w:r>
              <w:t>4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Украшение силуэтов сосудов, греческими орнаментами.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пейзаж</w:t>
            </w:r>
          </w:p>
        </w:tc>
      </w:tr>
      <w:tr w:rsidR="00D82A77" w:rsidTr="00B75EB1">
        <w:tc>
          <w:tcPr>
            <w:tcW w:w="558" w:type="dxa"/>
          </w:tcPr>
          <w:p w:rsidR="00D82A77" w:rsidRDefault="00D82A77" w:rsidP="00B75EB1">
            <w:r>
              <w:t>5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Натюрморт. Рисование с натуры натюрморта из 2-3 сосудов.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c>
          <w:tcPr>
            <w:tcW w:w="558" w:type="dxa"/>
          </w:tcPr>
          <w:p w:rsidR="00D82A77" w:rsidRDefault="00D82A77" w:rsidP="00B75EB1">
            <w:r>
              <w:t>6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Рисование с натуры крупных цветов.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натюрморт</w:t>
            </w:r>
          </w:p>
        </w:tc>
      </w:tr>
      <w:tr w:rsidR="00D82A77" w:rsidTr="00B75EB1">
        <w:tc>
          <w:tcPr>
            <w:tcW w:w="558" w:type="dxa"/>
          </w:tcPr>
          <w:p w:rsidR="00D82A77" w:rsidRDefault="00D82A77" w:rsidP="00B75EB1">
            <w:r>
              <w:t>7-8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Изображение фруктов и овощей.</w:t>
            </w:r>
          </w:p>
        </w:tc>
        <w:tc>
          <w:tcPr>
            <w:tcW w:w="709" w:type="dxa"/>
          </w:tcPr>
          <w:p w:rsidR="00D82A77" w:rsidRDefault="00D82A77" w:rsidP="00B75EB1">
            <w:r>
              <w:t>2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/>
        </w:tc>
        <w:tc>
          <w:tcPr>
            <w:tcW w:w="9640" w:type="dxa"/>
            <w:gridSpan w:val="6"/>
          </w:tcPr>
          <w:p w:rsidR="00D82A77" w:rsidRPr="00841098" w:rsidRDefault="00D82A77" w:rsidP="00B75EB1">
            <w:pPr>
              <w:jc w:val="center"/>
              <w:rPr>
                <w:color w:val="FF0000"/>
              </w:rPr>
            </w:pPr>
            <w:r w:rsidRPr="00841098">
              <w:rPr>
                <w:color w:val="FF0000"/>
              </w:rPr>
              <w:t>Зимняя сказка  2 четверть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9-10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 xml:space="preserve">Знаки </w:t>
            </w:r>
            <w:proofErr w:type="gramStart"/>
            <w:r>
              <w:t>–с</w:t>
            </w:r>
            <w:proofErr w:type="gramEnd"/>
            <w:r>
              <w:t>имволы природных стихий.</w:t>
            </w:r>
          </w:p>
          <w:p w:rsidR="00D82A77" w:rsidRDefault="00D82A77" w:rsidP="00B75EB1">
            <w:r>
              <w:t>Декоративный натюрморт с разными оттенками красного цвета.</w:t>
            </w:r>
          </w:p>
        </w:tc>
        <w:tc>
          <w:tcPr>
            <w:tcW w:w="709" w:type="dxa"/>
          </w:tcPr>
          <w:p w:rsidR="00D82A77" w:rsidRDefault="00D82A77" w:rsidP="00B75EB1">
            <w:r>
              <w:t>2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хохлома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11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Изображение животного черным пятном и белой оживкой.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Штрих</w:t>
            </w:r>
          </w:p>
          <w:p w:rsidR="00D82A77" w:rsidRDefault="00D82A77" w:rsidP="00B75EB1">
            <w:r>
              <w:t>линия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12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Украшение гжельской посуды.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13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Изображение зимнего леса.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14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Изображение разных выражений лица.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иллюстрация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15-16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Рисование  новогодних шаров, гирлянд.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RPr="00841098" w:rsidTr="00B75EB1">
        <w:tblPrEx>
          <w:tblLook w:val="04A0"/>
        </w:tblPrEx>
        <w:trPr>
          <w:gridAfter w:val="5"/>
          <w:wAfter w:w="6238" w:type="dxa"/>
        </w:trPr>
        <w:tc>
          <w:tcPr>
            <w:tcW w:w="558" w:type="dxa"/>
          </w:tcPr>
          <w:p w:rsidR="00D82A77" w:rsidRDefault="00D82A77" w:rsidP="00B75EB1"/>
        </w:tc>
        <w:tc>
          <w:tcPr>
            <w:tcW w:w="3402" w:type="dxa"/>
          </w:tcPr>
          <w:p w:rsidR="00D82A77" w:rsidRDefault="00D82A77" w:rsidP="00B75EB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Цвета радости и печали.</w:t>
            </w:r>
          </w:p>
          <w:p w:rsidR="00D82A77" w:rsidRPr="00841098" w:rsidRDefault="00D82A77" w:rsidP="00B75EB1">
            <w:pPr>
              <w:jc w:val="center"/>
              <w:rPr>
                <w:color w:val="FF0000"/>
              </w:rPr>
            </w:pPr>
            <w:r w:rsidRPr="00841098">
              <w:rPr>
                <w:color w:val="FF0000"/>
              </w:rPr>
              <w:t>3 четверть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17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proofErr w:type="spellStart"/>
            <w:r>
              <w:t>Разбеливание</w:t>
            </w:r>
            <w:proofErr w:type="spellEnd"/>
            <w:r>
              <w:t xml:space="preserve"> цвета. Изображение зимы.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18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Изображение фигурок людей.</w:t>
            </w:r>
          </w:p>
        </w:tc>
        <w:tc>
          <w:tcPr>
            <w:tcW w:w="709" w:type="dxa"/>
          </w:tcPr>
          <w:p w:rsidR="00D82A77" w:rsidRDefault="00D82A77" w:rsidP="00B75EB1">
            <w:r>
              <w:t>2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портрет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19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Повтор узора старинного изразца.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20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Иллюстрация к эпизоду сказки.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21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Изображение воинов в походе. Композиция «русское поле»</w:t>
            </w:r>
          </w:p>
        </w:tc>
        <w:tc>
          <w:tcPr>
            <w:tcW w:w="709" w:type="dxa"/>
          </w:tcPr>
          <w:p w:rsidR="00D82A77" w:rsidRDefault="00D82A77" w:rsidP="00B75EB1">
            <w:r>
              <w:t>2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22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Изображение женского народного костюма.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23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Сказки А.С. Пушкина. Иллюстрация сказки.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/>
        </w:tc>
        <w:tc>
          <w:tcPr>
            <w:tcW w:w="9640" w:type="dxa"/>
            <w:gridSpan w:val="6"/>
          </w:tcPr>
          <w:p w:rsidR="00D82A77" w:rsidRPr="00841098" w:rsidRDefault="00D82A77" w:rsidP="00B75EB1">
            <w:pPr>
              <w:rPr>
                <w:color w:val="FF0000"/>
              </w:rPr>
            </w:pP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24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Рисование натюрморта с предметом старинного быта.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25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Украшение праздничных саночек.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26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 xml:space="preserve">Нарисуй яркую, по-весеннему </w:t>
            </w:r>
            <w:proofErr w:type="spellStart"/>
            <w:r>
              <w:t>звонкуюкартину</w:t>
            </w:r>
            <w:proofErr w:type="spellEnd"/>
            <w:r>
              <w:t xml:space="preserve"> «Увидел грача- весну встречай»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пейзаж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/>
        </w:tc>
        <w:tc>
          <w:tcPr>
            <w:tcW w:w="5362" w:type="dxa"/>
            <w:gridSpan w:val="2"/>
          </w:tcPr>
          <w:p w:rsidR="00D82A77" w:rsidRDefault="00D82A77" w:rsidP="00B75EB1"/>
        </w:tc>
        <w:tc>
          <w:tcPr>
            <w:tcW w:w="709" w:type="dxa"/>
          </w:tcPr>
          <w:p w:rsidR="00D82A77" w:rsidRDefault="00D82A77" w:rsidP="00B75EB1"/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/>
        </w:tc>
        <w:tc>
          <w:tcPr>
            <w:tcW w:w="9640" w:type="dxa"/>
            <w:gridSpan w:val="6"/>
          </w:tcPr>
          <w:p w:rsidR="00D82A77" w:rsidRDefault="00D82A77" w:rsidP="00B75EB1">
            <w:pPr>
              <w:jc w:val="center"/>
            </w:pPr>
            <w:r w:rsidRPr="006E1ADE">
              <w:rPr>
                <w:color w:val="FF0000"/>
              </w:rPr>
              <w:t>4 четверть   Разноцветные были и фантазии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27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Изображение космических далей.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28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Выполнение весенней картины.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29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Роспись силуэта игрушки.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30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Эскиз резной доски.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31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Образ доблестного воина в скульптуре.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32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Рисование домашних животных.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>
            <w:r>
              <w:t>силуэт</w:t>
            </w:r>
          </w:p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33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Элементы растительного узора.</w:t>
            </w:r>
          </w:p>
        </w:tc>
        <w:tc>
          <w:tcPr>
            <w:tcW w:w="709" w:type="dxa"/>
          </w:tcPr>
          <w:p w:rsidR="00D82A77" w:rsidRDefault="00D82A77" w:rsidP="00B75EB1">
            <w:r>
              <w:t>1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>
            <w:r>
              <w:t>34-36</w:t>
            </w:r>
          </w:p>
        </w:tc>
        <w:tc>
          <w:tcPr>
            <w:tcW w:w="5362" w:type="dxa"/>
            <w:gridSpan w:val="2"/>
          </w:tcPr>
          <w:p w:rsidR="00D82A77" w:rsidRDefault="00D82A77" w:rsidP="00B75EB1">
            <w:r>
              <w:t>Город мастеров. Завершение цветом фигур мастеров.</w:t>
            </w:r>
          </w:p>
        </w:tc>
        <w:tc>
          <w:tcPr>
            <w:tcW w:w="709" w:type="dxa"/>
          </w:tcPr>
          <w:p w:rsidR="00D82A77" w:rsidRDefault="00D82A77" w:rsidP="00B75EB1">
            <w:r>
              <w:t>3</w:t>
            </w:r>
          </w:p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  <w:tr w:rsidR="00D82A77" w:rsidTr="00B75EB1">
        <w:tblPrEx>
          <w:tblLook w:val="04A0"/>
        </w:tblPrEx>
        <w:tc>
          <w:tcPr>
            <w:tcW w:w="558" w:type="dxa"/>
          </w:tcPr>
          <w:p w:rsidR="00D82A77" w:rsidRDefault="00D82A77" w:rsidP="00B75EB1"/>
        </w:tc>
        <w:tc>
          <w:tcPr>
            <w:tcW w:w="5362" w:type="dxa"/>
            <w:gridSpan w:val="2"/>
          </w:tcPr>
          <w:p w:rsidR="00D82A77" w:rsidRDefault="00D82A77" w:rsidP="00B75EB1"/>
        </w:tc>
        <w:tc>
          <w:tcPr>
            <w:tcW w:w="709" w:type="dxa"/>
          </w:tcPr>
          <w:p w:rsidR="00D82A77" w:rsidRDefault="00D82A77" w:rsidP="00B75EB1"/>
        </w:tc>
        <w:tc>
          <w:tcPr>
            <w:tcW w:w="709" w:type="dxa"/>
          </w:tcPr>
          <w:p w:rsidR="00D82A77" w:rsidRDefault="00D82A77" w:rsidP="00B75EB1"/>
        </w:tc>
        <w:tc>
          <w:tcPr>
            <w:tcW w:w="1159" w:type="dxa"/>
          </w:tcPr>
          <w:p w:rsidR="00D82A77" w:rsidRDefault="00D82A77" w:rsidP="00B75EB1"/>
        </w:tc>
        <w:tc>
          <w:tcPr>
            <w:tcW w:w="1701" w:type="dxa"/>
          </w:tcPr>
          <w:p w:rsidR="00D82A77" w:rsidRDefault="00D82A77" w:rsidP="00B75EB1"/>
        </w:tc>
      </w:tr>
    </w:tbl>
    <w:p w:rsidR="00D82A77" w:rsidRDefault="00D82A77" w:rsidP="00D82A77">
      <w:pPr>
        <w:jc w:val="center"/>
      </w:pPr>
    </w:p>
    <w:p w:rsidR="003E2283" w:rsidRDefault="003E2283"/>
    <w:sectPr w:rsidR="003E2283" w:rsidSect="003E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77"/>
    <w:rsid w:val="003E2283"/>
    <w:rsid w:val="00D8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2011-08-10T12:31:00Z</dcterms:created>
  <dcterms:modified xsi:type="dcterms:W3CDTF">2011-08-10T12:32:00Z</dcterms:modified>
</cp:coreProperties>
</file>