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08" w:rsidRDefault="00B25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развития коммуникативной компетентности учащихся</w:t>
      </w:r>
      <w:r w:rsidR="000B7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D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B7DDE">
        <w:rPr>
          <w:rFonts w:ascii="Times New Roman" w:hAnsi="Times New Roman" w:cs="Times New Roman"/>
          <w:sz w:val="28"/>
          <w:szCs w:val="28"/>
        </w:rPr>
        <w:t xml:space="preserve">в системе ФГОС)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уроках английского языка.</w:t>
      </w:r>
    </w:p>
    <w:p w:rsidR="00B25108" w:rsidRDefault="00B25108">
      <w:pPr>
        <w:rPr>
          <w:rFonts w:ascii="Times New Roman" w:hAnsi="Times New Roman" w:cs="Times New Roman"/>
          <w:sz w:val="28"/>
          <w:szCs w:val="28"/>
        </w:rPr>
      </w:pPr>
    </w:p>
    <w:p w:rsidR="00DD08C1" w:rsidRDefault="00D6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ФГОС иностранному</w:t>
      </w:r>
      <w:r w:rsidRPr="00D615B0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у отводится важная роль – он необходим для </w:t>
      </w:r>
      <w:r w:rsidRPr="00D615B0">
        <w:rPr>
          <w:rFonts w:ascii="Times New Roman" w:hAnsi="Times New Roman" w:cs="Times New Roman"/>
          <w:sz w:val="28"/>
          <w:szCs w:val="28"/>
        </w:rPr>
        <w:t xml:space="preserve"> </w:t>
      </w:r>
      <w:r w:rsidR="00DA711A">
        <w:rPr>
          <w:rFonts w:ascii="Times New Roman" w:hAnsi="Times New Roman" w:cs="Times New Roman"/>
          <w:sz w:val="28"/>
          <w:szCs w:val="28"/>
        </w:rPr>
        <w:t xml:space="preserve">подготовки современного </w:t>
      </w:r>
      <w:r w:rsidRPr="00D615B0">
        <w:rPr>
          <w:rFonts w:ascii="Times New Roman" w:hAnsi="Times New Roman" w:cs="Times New Roman"/>
          <w:sz w:val="28"/>
          <w:szCs w:val="28"/>
        </w:rPr>
        <w:t xml:space="preserve"> школьника в условиях поли</w:t>
      </w:r>
      <w:r>
        <w:rPr>
          <w:rFonts w:ascii="Times New Roman" w:hAnsi="Times New Roman" w:cs="Times New Roman"/>
          <w:sz w:val="28"/>
          <w:szCs w:val="28"/>
        </w:rPr>
        <w:t xml:space="preserve">культурного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мира,</w:t>
      </w:r>
      <w:r w:rsidRPr="00D61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ведь он </w:t>
      </w:r>
      <w:r w:rsidRPr="00D615B0">
        <w:rPr>
          <w:rFonts w:ascii="Times New Roman" w:hAnsi="Times New Roman" w:cs="Times New Roman"/>
          <w:sz w:val="28"/>
          <w:szCs w:val="28"/>
        </w:rPr>
        <w:t>формирует коммуникативную культуру школьника, способствует его общему речевому  развитию, расширению кругозора и воспитанию разнообразных положительных качеств современного человека.</w:t>
      </w:r>
      <w:r w:rsidR="00B5028B" w:rsidRPr="00B5028B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стандарта нового поколения является идея не только формирования новых знаний, но и развитие умений в их самостоятельном приобретении и развитие умения применять эти знания на практике. Поэтому целью современной школы становится </w:t>
      </w:r>
      <w:r w:rsidRPr="00D615B0">
        <w:rPr>
          <w:rFonts w:ascii="Times New Roman" w:hAnsi="Times New Roman" w:cs="Times New Roman"/>
          <w:sz w:val="28"/>
          <w:szCs w:val="28"/>
        </w:rPr>
        <w:t xml:space="preserve"> формирование различных компетенций учащихся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 и личностных.</w:t>
      </w:r>
    </w:p>
    <w:p w:rsidR="00D615B0" w:rsidRPr="00D615B0" w:rsidRDefault="00D615B0" w:rsidP="00D615B0">
      <w:pPr>
        <w:rPr>
          <w:rFonts w:ascii="Times New Roman" w:hAnsi="Times New Roman" w:cs="Times New Roman"/>
          <w:sz w:val="28"/>
          <w:szCs w:val="28"/>
        </w:rPr>
      </w:pPr>
      <w:r w:rsidRPr="00D615B0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«Иностранный язык»</w:t>
      </w:r>
      <w:r w:rsidR="00B5028B">
        <w:rPr>
          <w:rFonts w:ascii="Times New Roman" w:hAnsi="Times New Roman" w:cs="Times New Roman"/>
          <w:sz w:val="28"/>
          <w:szCs w:val="28"/>
        </w:rPr>
        <w:t xml:space="preserve"> </w:t>
      </w:r>
      <w:r w:rsidRPr="00D615B0">
        <w:rPr>
          <w:rFonts w:ascii="Times New Roman" w:hAnsi="Times New Roman" w:cs="Times New Roman"/>
          <w:sz w:val="28"/>
          <w:szCs w:val="28"/>
        </w:rPr>
        <w:t>формируются на основе следующих требований Федерального государственного стандарта начального общего образования второго поколения:</w:t>
      </w:r>
    </w:p>
    <w:p w:rsidR="00D615B0" w:rsidRPr="00D615B0" w:rsidRDefault="00D615B0" w:rsidP="00D615B0">
      <w:pPr>
        <w:rPr>
          <w:rFonts w:ascii="Times New Roman" w:hAnsi="Times New Roman" w:cs="Times New Roman"/>
          <w:sz w:val="28"/>
          <w:szCs w:val="28"/>
        </w:rPr>
      </w:pPr>
      <w:r w:rsidRPr="00D615B0">
        <w:rPr>
          <w:rFonts w:ascii="Times New Roman" w:hAnsi="Times New Roman" w:cs="Times New Roman"/>
          <w:sz w:val="28"/>
          <w:szCs w:val="28"/>
        </w:rPr>
        <w:t xml:space="preserve">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D615B0" w:rsidRDefault="00D615B0" w:rsidP="00D615B0">
      <w:pPr>
        <w:rPr>
          <w:rFonts w:ascii="Times New Roman" w:hAnsi="Times New Roman" w:cs="Times New Roman"/>
          <w:sz w:val="28"/>
          <w:szCs w:val="28"/>
        </w:rPr>
      </w:pPr>
      <w:r w:rsidRPr="00D615B0">
        <w:rPr>
          <w:rFonts w:ascii="Times New Roman" w:hAnsi="Times New Roman" w:cs="Times New Roman"/>
          <w:sz w:val="28"/>
          <w:szCs w:val="28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</w:t>
      </w:r>
      <w:r w:rsidR="00B5028B">
        <w:rPr>
          <w:rFonts w:ascii="Times New Roman" w:hAnsi="Times New Roman" w:cs="Times New Roman"/>
          <w:sz w:val="28"/>
          <w:szCs w:val="28"/>
        </w:rPr>
        <w:t>о кругозора.</w:t>
      </w:r>
    </w:p>
    <w:p w:rsidR="00ED3F9C" w:rsidRDefault="00B5028B" w:rsidP="00D6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понятным, что для организации речевого общения необходимо иметь достаточный словарный запас.</w:t>
      </w:r>
      <w:r w:rsidR="00CA280A">
        <w:rPr>
          <w:rFonts w:ascii="Times New Roman" w:hAnsi="Times New Roman" w:cs="Times New Roman"/>
          <w:sz w:val="28"/>
          <w:szCs w:val="28"/>
        </w:rPr>
        <w:t xml:space="preserve"> Сколько слов может ученик запомнить за один урок? А сколько может выучить за один день, не разочаровавшись в механическом заучивании? Ответы на эти вопросы заставляют учителя искать новые приемы и методы, позволяющие сделать процес</w:t>
      </w:r>
      <w:r w:rsidR="00ED3F9C">
        <w:rPr>
          <w:rFonts w:ascii="Times New Roman" w:hAnsi="Times New Roman" w:cs="Times New Roman"/>
          <w:sz w:val="28"/>
          <w:szCs w:val="28"/>
        </w:rPr>
        <w:t>с обучения эффективным и интересным.</w:t>
      </w:r>
      <w:r w:rsidR="00ED3F9C" w:rsidRPr="00ED3F9C">
        <w:t xml:space="preserve"> </w:t>
      </w:r>
      <w:r w:rsidR="00ED3F9C">
        <w:t xml:space="preserve"> </w:t>
      </w:r>
      <w:proofErr w:type="spellStart"/>
      <w:r w:rsidR="00ED3F9C" w:rsidRPr="00ED3F9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D3F9C" w:rsidRPr="00ED3F9C">
        <w:rPr>
          <w:rFonts w:ascii="Times New Roman" w:hAnsi="Times New Roman" w:cs="Times New Roman"/>
          <w:sz w:val="28"/>
          <w:szCs w:val="28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</w:t>
      </w:r>
      <w:r w:rsidR="00ED3F9C">
        <w:rPr>
          <w:rFonts w:ascii="Times New Roman" w:hAnsi="Times New Roman" w:cs="Times New Roman"/>
          <w:sz w:val="28"/>
          <w:szCs w:val="28"/>
        </w:rPr>
        <w:t xml:space="preserve">  Как выучить иностранный язык быстро и увлекательно?</w:t>
      </w:r>
      <w:r w:rsidR="00ED3F9C" w:rsidRPr="00ED3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9C" w:rsidRDefault="00ED3F9C" w:rsidP="00ED3F9C">
      <w:pPr>
        <w:ind w:left="-426" w:right="42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теме посвящается труд многих педагогов и методистов, желающих улучшить эффективность и</w:t>
      </w:r>
      <w:r w:rsidR="00B07845">
        <w:rPr>
          <w:rFonts w:ascii="Times New Roman" w:hAnsi="Times New Roman" w:cs="Times New Roman"/>
          <w:sz w:val="28"/>
          <w:szCs w:val="28"/>
        </w:rPr>
        <w:t xml:space="preserve">звестных методик, создать новые, использующие </w:t>
      </w:r>
      <w:r w:rsidR="00B07845">
        <w:rPr>
          <w:rFonts w:ascii="Times New Roman" w:hAnsi="Times New Roman" w:cs="Times New Roman"/>
          <w:sz w:val="28"/>
          <w:szCs w:val="28"/>
        </w:rPr>
        <w:lastRenderedPageBreak/>
        <w:t xml:space="preserve">все резервы нашей памяти.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Предполагается, что наш мозг осуществляет мыслительный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мы думаем), но выражение мыслей в форме слов ( мы говорим) происходит механически, без специальных сознательных усилий. То есть, правильная беглая речь на любом языке – не слова, которые мы « вспомнили» для того, чтобы что-то сказать, а подсознательный, не зависящий от</w:t>
      </w:r>
      <w:r w:rsidR="00B07845">
        <w:rPr>
          <w:rFonts w:ascii="Times New Roman" w:hAnsi="Times New Roman" w:cs="Times New Roman"/>
          <w:sz w:val="28"/>
          <w:szCs w:val="28"/>
        </w:rPr>
        <w:t xml:space="preserve"> памяти процесс. То есть, </w:t>
      </w:r>
      <w:r>
        <w:rPr>
          <w:rFonts w:ascii="Times New Roman" w:hAnsi="Times New Roman" w:cs="Times New Roman"/>
          <w:sz w:val="28"/>
          <w:szCs w:val="28"/>
        </w:rPr>
        <w:t xml:space="preserve"> нам необходимо сформировать автоматическую связь между образом или ситуацией и английским словом или выражением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 - СЛОВО).</w:t>
      </w:r>
    </w:p>
    <w:p w:rsidR="00ED3F9C" w:rsidRDefault="00ED3F9C" w:rsidP="00ED3F9C">
      <w:pPr>
        <w:ind w:left="-426" w:right="42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Единственный вид памяти, участвующий в процессе освоения иностранного языка по этому методу – ассоциативный. Именно он позволяет увеличить пропускную способность памяти в разы: так, вместо 15-20 слов за одно занятие объем запоминаемых слов можно увеличить в 2,3 и более раз.</w:t>
      </w:r>
    </w:p>
    <w:p w:rsidR="00ED3F9C" w:rsidRDefault="00ED3F9C" w:rsidP="00ED3F9C">
      <w:pPr>
        <w:ind w:left="-426" w:right="42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это за метод, а точнее методы?</w:t>
      </w:r>
      <w:r w:rsidR="00B25108">
        <w:rPr>
          <w:rFonts w:ascii="Times New Roman" w:hAnsi="Times New Roman" w:cs="Times New Roman"/>
          <w:sz w:val="28"/>
          <w:szCs w:val="28"/>
        </w:rPr>
        <w:t xml:space="preserve"> Специалисты относят эти методики к мнемотехнике и </w:t>
      </w:r>
      <w:proofErr w:type="spellStart"/>
      <w:r w:rsidR="00B25108">
        <w:rPr>
          <w:rFonts w:ascii="Times New Roman" w:hAnsi="Times New Roman" w:cs="Times New Roman"/>
          <w:sz w:val="28"/>
          <w:szCs w:val="28"/>
        </w:rPr>
        <w:t>эйдотехнике</w:t>
      </w:r>
      <w:proofErr w:type="spellEnd"/>
      <w:r w:rsidR="00B25108">
        <w:rPr>
          <w:rFonts w:ascii="Times New Roman" w:hAnsi="Times New Roman" w:cs="Times New Roman"/>
          <w:sz w:val="28"/>
          <w:szCs w:val="28"/>
        </w:rPr>
        <w:t>.  Я остановлюсь на некоторых из них, которые оказались очень полезными в моей работе.</w:t>
      </w:r>
    </w:p>
    <w:p w:rsidR="00ED3F9C" w:rsidRDefault="00ED3F9C" w:rsidP="00ED3F9C">
      <w:pPr>
        <w:pStyle w:val="a3"/>
        <w:numPr>
          <w:ilvl w:val="0"/>
          <w:numId w:val="1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ФОНЕТИЧЕСКИХ АССОЦИАЦИЙ. Его сут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удачном подборе созвучных ассоциаций к запоминаемому слову. Например, при изучении темы «Человек» вводится лексика:</w:t>
      </w:r>
    </w:p>
    <w:p w:rsidR="00ED3F9C" w:rsidRDefault="00ED3F9C" w:rsidP="00ED3F9C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7C1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(тело) – ему созвучно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D3F9C" w:rsidRDefault="00ED3F9C" w:rsidP="00ED3F9C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7C11F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голова) – ему созвучно слово ХОД;</w:t>
      </w:r>
    </w:p>
    <w:p w:rsidR="00ED3F9C" w:rsidRDefault="00ED3F9C" w:rsidP="00ED3F9C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7C1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(рука)  -   ему созвучно слово ХОНДА;</w:t>
      </w:r>
    </w:p>
    <w:p w:rsidR="00ED3F9C" w:rsidRDefault="00ED3F9C" w:rsidP="00ED3F9C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LEG</w:t>
      </w:r>
      <w:r w:rsidRPr="007C1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(нога) – ему созвучно слово ЛЕГО;</w:t>
      </w:r>
    </w:p>
    <w:p w:rsidR="00ED3F9C" w:rsidRPr="0001022E" w:rsidRDefault="00ED3F9C" w:rsidP="00ED3F9C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CHEST</w:t>
      </w:r>
      <w:r w:rsidRPr="007C1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1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грудь</w:t>
      </w:r>
      <w:proofErr w:type="gramEnd"/>
      <w:r>
        <w:rPr>
          <w:rFonts w:ascii="Times New Roman" w:hAnsi="Times New Roman" w:cs="Times New Roman"/>
          <w:sz w:val="28"/>
          <w:szCs w:val="28"/>
        </w:rPr>
        <w:t>) – ему созвучно слово ЧЕСТЬ, и т.д.</w:t>
      </w:r>
      <w:r w:rsidRPr="0001022E">
        <w:t xml:space="preserve"> </w:t>
      </w:r>
    </w:p>
    <w:p w:rsidR="00ED3F9C" w:rsidRDefault="00ED3F9C" w:rsidP="00ED3F9C">
      <w:pPr>
        <w:pStyle w:val="a3"/>
        <w:ind w:left="57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необходимо </w:t>
      </w:r>
      <w:r w:rsidRPr="0001022E">
        <w:rPr>
          <w:rFonts w:ascii="Times New Roman" w:hAnsi="Times New Roman" w:cs="Times New Roman"/>
          <w:sz w:val="28"/>
          <w:szCs w:val="28"/>
        </w:rPr>
        <w:t xml:space="preserve"> подбирать ассо</w:t>
      </w:r>
      <w:r>
        <w:rPr>
          <w:rFonts w:ascii="Times New Roman" w:hAnsi="Times New Roman" w:cs="Times New Roman"/>
          <w:sz w:val="28"/>
          <w:szCs w:val="28"/>
        </w:rPr>
        <w:t>циацию</w:t>
      </w:r>
      <w:r w:rsidRPr="0001022E">
        <w:rPr>
          <w:rFonts w:ascii="Times New Roman" w:hAnsi="Times New Roman" w:cs="Times New Roman"/>
          <w:sz w:val="28"/>
          <w:szCs w:val="28"/>
        </w:rPr>
        <w:t xml:space="preserve"> именно к словесному звучанию.</w:t>
      </w:r>
    </w:p>
    <w:p w:rsidR="00ED3F9C" w:rsidRPr="007C11FA" w:rsidRDefault="00ED3F9C" w:rsidP="00ED3F9C">
      <w:pPr>
        <w:pStyle w:val="a3"/>
        <w:numPr>
          <w:ilvl w:val="0"/>
          <w:numId w:val="1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7C11FA">
        <w:rPr>
          <w:rFonts w:ascii="Times New Roman" w:hAnsi="Times New Roman" w:cs="Times New Roman"/>
          <w:sz w:val="28"/>
          <w:szCs w:val="28"/>
        </w:rPr>
        <w:t xml:space="preserve">Метод « оживления» развивает фантазию, образное мышление. Учащимся приходится придумывать интересный рассказ, связывающий созвучные слова и перевод иностранных слов, но и уметь представлять этот рассказ в зрительных образах.  Так при изучении темы « Природа» к слову </w:t>
      </w:r>
    </w:p>
    <w:p w:rsidR="00ED3F9C" w:rsidRDefault="00ED3F9C" w:rsidP="00ED3F9C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(море)- учащийся должен представить себя несущимся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морю;</w:t>
      </w:r>
    </w:p>
    <w:p w:rsidR="00ED3F9C" w:rsidRDefault="00ED3F9C" w:rsidP="00ED3F9C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LAKE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(озеро) – представляет, что бесконечно поливает из лейки озерной водой;</w:t>
      </w:r>
    </w:p>
    <w:p w:rsidR="00ED3F9C" w:rsidRDefault="00ED3F9C" w:rsidP="00ED3F9C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(река) -  слышит,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горная река под окном и мешает спать…;</w:t>
      </w:r>
    </w:p>
    <w:p w:rsidR="00ED3F9C" w:rsidRDefault="00ED3F9C" w:rsidP="00ED3F9C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 w:rsidRPr="002C20B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MOUNTAIN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(гора) – видит,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тумана покрыла горы, и он заблудился;</w:t>
      </w:r>
    </w:p>
    <w:p w:rsidR="00ED3F9C" w:rsidRDefault="00ED3F9C" w:rsidP="00ED3F9C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(лес) – идут в лес для сбора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это тяжело и т. д.</w:t>
      </w:r>
    </w:p>
    <w:p w:rsidR="00ED3F9C" w:rsidRDefault="00ED3F9C" w:rsidP="00ED3F9C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сюжеты, дети должны </w:t>
      </w:r>
      <w:r w:rsidRPr="002E24AC">
        <w:rPr>
          <w:rFonts w:ascii="Times New Roman" w:hAnsi="Times New Roman" w:cs="Times New Roman"/>
          <w:sz w:val="28"/>
          <w:szCs w:val="28"/>
        </w:rPr>
        <w:t xml:space="preserve"> использовать в них </w:t>
      </w:r>
      <w:proofErr w:type="gramStart"/>
      <w:r w:rsidRPr="002E24A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E24AC">
        <w:rPr>
          <w:rFonts w:ascii="Times New Roman" w:hAnsi="Times New Roman" w:cs="Times New Roman"/>
          <w:sz w:val="28"/>
          <w:szCs w:val="28"/>
        </w:rPr>
        <w:t xml:space="preserve"> активных действий, </w:t>
      </w:r>
      <w:r>
        <w:rPr>
          <w:rFonts w:ascii="Times New Roman" w:hAnsi="Times New Roman" w:cs="Times New Roman"/>
          <w:sz w:val="28"/>
          <w:szCs w:val="28"/>
        </w:rPr>
        <w:t xml:space="preserve"> иногда увеличивать </w:t>
      </w:r>
      <w:r w:rsidRPr="002E24AC">
        <w:rPr>
          <w:rFonts w:ascii="Times New Roman" w:hAnsi="Times New Roman" w:cs="Times New Roman"/>
          <w:sz w:val="28"/>
          <w:szCs w:val="28"/>
        </w:rPr>
        <w:t xml:space="preserve"> размеры р</w:t>
      </w:r>
      <w:r>
        <w:rPr>
          <w:rFonts w:ascii="Times New Roman" w:hAnsi="Times New Roman" w:cs="Times New Roman"/>
          <w:sz w:val="28"/>
          <w:szCs w:val="28"/>
        </w:rPr>
        <w:t xml:space="preserve">азличных предметов,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придумывайть</w:t>
      </w:r>
      <w:proofErr w:type="spellEnd"/>
      <w:r w:rsidRPr="002E24AC">
        <w:rPr>
          <w:rFonts w:ascii="Times New Roman" w:hAnsi="Times New Roman" w:cs="Times New Roman"/>
          <w:sz w:val="28"/>
          <w:szCs w:val="28"/>
        </w:rPr>
        <w:t xml:space="preserve"> ситуации с полным отсутствием логики. Подобный способ выстраивания ассоциаций, как ни странно, является наиболее эффективным.</w:t>
      </w:r>
    </w:p>
    <w:p w:rsidR="00ED3F9C" w:rsidRDefault="00ED3F9C" w:rsidP="00ED3F9C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Соощущений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усилить представления. Представляя картинку, учащиеся чувствуют напряжение мышц, тактильные ощущения, и т.п. Так, при запоминании лексики по теме « Неправильные глаголы», а именно </w:t>
      </w:r>
    </w:p>
    <w:p w:rsidR="00ED3F9C" w:rsidRDefault="00ED3F9C" w:rsidP="00ED3F9C">
      <w:pPr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Pr="00BA70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began</w:t>
      </w:r>
      <w:r w:rsidRPr="00BA70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begun</w:t>
      </w:r>
      <w:proofErr w:type="gramEnd"/>
      <w:r w:rsidRPr="00BA702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начинать)- ученик представляет, что он БЕГУН, который должен бежать марафон;</w:t>
      </w:r>
    </w:p>
    <w:p w:rsidR="00ED3F9C" w:rsidRDefault="00ED3F9C" w:rsidP="00ED3F9C">
      <w:pPr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grew</w:t>
      </w:r>
      <w:r w:rsidRPr="004F33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grown</w:t>
      </w:r>
      <w:r w:rsidRPr="004F3310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 xml:space="preserve">выращивать) – ученик представляет, что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выращивающий овощи;</w:t>
      </w:r>
    </w:p>
    <w:p w:rsidR="00ED3F9C" w:rsidRDefault="00ED3F9C" w:rsidP="00ED3F9C">
      <w:pPr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eat</w:t>
      </w:r>
      <w:proofErr w:type="gramEnd"/>
      <w:r w:rsidRPr="004F33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ate</w:t>
      </w:r>
      <w:r w:rsidRPr="004F33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eaten</w:t>
      </w:r>
      <w:r w:rsidRPr="004F33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(есть, кушать) – ученик представляет, как он в кафе ест огромную Итальянскую пиццу;</w:t>
      </w:r>
    </w:p>
    <w:p w:rsidR="00ED3F9C" w:rsidRDefault="00ED3F9C" w:rsidP="00ED3F9C">
      <w:pPr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catch</w:t>
      </w:r>
      <w:proofErr w:type="gramEnd"/>
      <w:r w:rsidRPr="00F065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caught</w:t>
      </w:r>
      <w:r w:rsidRPr="00F065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caught</w:t>
      </w:r>
      <w:r w:rsidRPr="00F065E0">
        <w:rPr>
          <w:rFonts w:ascii="Times New Roman" w:hAnsi="Times New Roman" w:cs="Times New Roman"/>
          <w:sz w:val="28"/>
          <w:szCs w:val="28"/>
        </w:rPr>
        <w:t xml:space="preserve"> – ( </w:t>
      </w:r>
      <w:r>
        <w:rPr>
          <w:rFonts w:ascii="Times New Roman" w:hAnsi="Times New Roman" w:cs="Times New Roman"/>
          <w:sz w:val="28"/>
          <w:szCs w:val="28"/>
        </w:rPr>
        <w:t xml:space="preserve">ловить ) – ученик представляет, как он активно ловит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3F9C" w:rsidRDefault="00ED3F9C" w:rsidP="00ED3F9C">
      <w:pPr>
        <w:pStyle w:val="a3"/>
        <w:numPr>
          <w:ilvl w:val="0"/>
          <w:numId w:val="3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 вхождения». Его задача – «войти» внутрь представляемой картинки, рассказа. Так, при запоминании слова «</w:t>
      </w:r>
      <w:r w:rsidRPr="00F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tear</w:t>
      </w:r>
      <w:r>
        <w:rPr>
          <w:rFonts w:ascii="Times New Roman" w:hAnsi="Times New Roman" w:cs="Times New Roman"/>
          <w:sz w:val="28"/>
          <w:szCs w:val="28"/>
        </w:rPr>
        <w:t>» (слеза) ученик представляет себя в тире, слышит выстрелы, держит ружье, при этом не замечает, как исчезает вокруг него комната, в которой он сидит, книга и т.д.</w:t>
      </w:r>
    </w:p>
    <w:p w:rsidR="00ED3F9C" w:rsidRDefault="00ED3F9C" w:rsidP="00ED3F9C">
      <w:pPr>
        <w:pStyle w:val="a3"/>
        <w:numPr>
          <w:ilvl w:val="0"/>
          <w:numId w:val="3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автобиогафических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воспоминаний. В отличие от ассоциаций, рождаемых в фантазии учащихся, этот метод использует ассоциации с реально пережитыми событиями. Например,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puddle</w:t>
      </w:r>
      <w:r>
        <w:rPr>
          <w:rFonts w:ascii="Times New Roman" w:hAnsi="Times New Roman" w:cs="Times New Roman"/>
          <w:sz w:val="28"/>
          <w:szCs w:val="28"/>
        </w:rPr>
        <w:t xml:space="preserve">» - (лужа) ученик вспоминает, как в детстве во время игры в лужу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мяч или он сам.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 xml:space="preserve">»- (учитель)- может напомнить, как учитель ТЫЧЕТ ошибками в тетради и т.д. </w:t>
      </w:r>
    </w:p>
    <w:p w:rsidR="00ED3F9C" w:rsidRDefault="00ED3F9C" w:rsidP="00ED3F9C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методики являются простой и высокоэффективной системой развития зрительной памяти,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 доступны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от 2-го до 11-го класса.</w:t>
      </w:r>
    </w:p>
    <w:p w:rsidR="00ED3F9C" w:rsidRPr="00F065E0" w:rsidRDefault="00ED3F9C" w:rsidP="00ED3F9C">
      <w:pPr>
        <w:pStyle w:val="a3"/>
        <w:ind w:left="-142" w:right="424"/>
        <w:rPr>
          <w:rFonts w:ascii="Times New Roman" w:hAnsi="Times New Roman" w:cs="Times New Roman"/>
          <w:sz w:val="28"/>
          <w:szCs w:val="28"/>
        </w:rPr>
      </w:pPr>
      <w:r w:rsidRPr="002E419D">
        <w:t xml:space="preserve"> </w:t>
      </w:r>
      <w:r w:rsidRPr="002E419D">
        <w:rPr>
          <w:rFonts w:ascii="Times New Roman" w:hAnsi="Times New Roman" w:cs="Times New Roman"/>
          <w:sz w:val="28"/>
          <w:szCs w:val="28"/>
        </w:rPr>
        <w:t xml:space="preserve">В результате такой работы непременно будут достигнуты положительные результаты в обучении английскому языку: активизируется и обогащается </w:t>
      </w:r>
      <w:r w:rsidRPr="002E419D">
        <w:rPr>
          <w:rFonts w:ascii="Times New Roman" w:hAnsi="Times New Roman" w:cs="Times New Roman"/>
          <w:sz w:val="28"/>
          <w:szCs w:val="28"/>
        </w:rPr>
        <w:lastRenderedPageBreak/>
        <w:t>лексико-грамматический запас слов; обучающиеся становятся более свободными, раскрепощенными в общении; появляются взаимопонимания и взаимодействия, чему способствовал английский язык как средство общения.</w:t>
      </w:r>
      <w:r w:rsidRPr="002E419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Названные методики позволяют </w:t>
      </w:r>
      <w:r w:rsidRPr="002E419D">
        <w:rPr>
          <w:rFonts w:ascii="Times New Roman" w:hAnsi="Times New Roman" w:cs="Times New Roman"/>
          <w:sz w:val="28"/>
          <w:szCs w:val="28"/>
        </w:rPr>
        <w:t xml:space="preserve">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у ученика </w:t>
      </w:r>
      <w:r w:rsidRPr="002E419D">
        <w:rPr>
          <w:rFonts w:ascii="Times New Roman" w:hAnsi="Times New Roman" w:cs="Times New Roman"/>
          <w:sz w:val="28"/>
          <w:szCs w:val="28"/>
        </w:rPr>
        <w:t xml:space="preserve"> чувство ус</w:t>
      </w:r>
      <w:r>
        <w:rPr>
          <w:rFonts w:ascii="Times New Roman" w:hAnsi="Times New Roman" w:cs="Times New Roman"/>
          <w:sz w:val="28"/>
          <w:szCs w:val="28"/>
        </w:rPr>
        <w:t>пеха, развивают положительные эмоции.</w:t>
      </w:r>
      <w:r w:rsidRPr="002E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Обеспечивая оптимальные возможности и условия для реализации интеллектуального потенциала, эта система убедительно подтверждает справедливость сформулированного в психологии принципа ведущей роли обучения в развитии человека.</w:t>
      </w:r>
      <w:r w:rsidRPr="002E419D">
        <w:t xml:space="preserve"> </w:t>
      </w:r>
      <w:r w:rsidRPr="002E419D">
        <w:rPr>
          <w:rFonts w:ascii="Times New Roman" w:hAnsi="Times New Roman" w:cs="Times New Roman"/>
          <w:sz w:val="28"/>
          <w:szCs w:val="28"/>
        </w:rPr>
        <w:t xml:space="preserve">Современное образование должно отвечать запросам общества и времени. </w:t>
      </w:r>
      <w:r>
        <w:rPr>
          <w:rFonts w:ascii="Times New Roman" w:hAnsi="Times New Roman" w:cs="Times New Roman"/>
          <w:sz w:val="28"/>
          <w:szCs w:val="28"/>
        </w:rPr>
        <w:t xml:space="preserve"> Названные методики преподавания, на наш взгляд, позволяют выполнить г</w:t>
      </w:r>
      <w:r w:rsidRPr="002E419D">
        <w:rPr>
          <w:rFonts w:ascii="Times New Roman" w:hAnsi="Times New Roman" w:cs="Times New Roman"/>
          <w:sz w:val="28"/>
          <w:szCs w:val="28"/>
        </w:rPr>
        <w:t>лавное требование, предъявляемое условиями современной жизни к уровню владения иностранными я</w:t>
      </w:r>
      <w:r>
        <w:rPr>
          <w:rFonts w:ascii="Times New Roman" w:hAnsi="Times New Roman" w:cs="Times New Roman"/>
          <w:sz w:val="28"/>
          <w:szCs w:val="28"/>
        </w:rPr>
        <w:t>зыками:</w:t>
      </w:r>
      <w:r w:rsidRPr="002E419D">
        <w:rPr>
          <w:rFonts w:ascii="Times New Roman" w:hAnsi="Times New Roman" w:cs="Times New Roman"/>
          <w:sz w:val="28"/>
          <w:szCs w:val="28"/>
        </w:rPr>
        <w:t xml:space="preserve"> общаться на иностранном языке, решать при его помощи свои жизненные и профессиональные задачи.</w:t>
      </w:r>
    </w:p>
    <w:p w:rsidR="00ED3F9C" w:rsidRPr="00EF30E0" w:rsidRDefault="00ED3F9C" w:rsidP="00ED3F9C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</w:p>
    <w:p w:rsidR="00B5028B" w:rsidRPr="00D615B0" w:rsidRDefault="00B5028B" w:rsidP="00D615B0">
      <w:pPr>
        <w:rPr>
          <w:rFonts w:ascii="Times New Roman" w:hAnsi="Times New Roman" w:cs="Times New Roman"/>
          <w:sz w:val="28"/>
          <w:szCs w:val="28"/>
        </w:rPr>
      </w:pPr>
    </w:p>
    <w:sectPr w:rsidR="00B5028B" w:rsidRPr="00D6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09C"/>
    <w:multiLevelType w:val="hybridMultilevel"/>
    <w:tmpl w:val="811C7146"/>
    <w:lvl w:ilvl="0" w:tplc="9374471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5F27BB1"/>
    <w:multiLevelType w:val="hybridMultilevel"/>
    <w:tmpl w:val="E6C0E20A"/>
    <w:lvl w:ilvl="0" w:tplc="98743F18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011478B"/>
    <w:multiLevelType w:val="hybridMultilevel"/>
    <w:tmpl w:val="5A028462"/>
    <w:lvl w:ilvl="0" w:tplc="B224C2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B0"/>
    <w:rsid w:val="000B7DDE"/>
    <w:rsid w:val="00B07845"/>
    <w:rsid w:val="00B25108"/>
    <w:rsid w:val="00B5028B"/>
    <w:rsid w:val="00CA280A"/>
    <w:rsid w:val="00D615B0"/>
    <w:rsid w:val="00DA711A"/>
    <w:rsid w:val="00DD08C1"/>
    <w:rsid w:val="00E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9</cp:revision>
  <dcterms:created xsi:type="dcterms:W3CDTF">2014-04-06T06:25:00Z</dcterms:created>
  <dcterms:modified xsi:type="dcterms:W3CDTF">2014-04-06T18:41:00Z</dcterms:modified>
</cp:coreProperties>
</file>