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r w:rsidRPr="00A711CC">
        <w:rPr>
          <w:rFonts w:ascii="Century Gothic" w:eastAsia="Times New Roman" w:hAnsi="Century Gothic" w:cs="Times New Roman"/>
          <w:b/>
          <w:color w:val="548DD4" w:themeColor="text2" w:themeTint="99"/>
          <w:sz w:val="28"/>
          <w:szCs w:val="52"/>
          <w:lang w:eastAsia="ru-RU"/>
        </w:rPr>
        <w:t>ПЕРВОЕ РОДИТЕЛЬСКОЕ СОБРАНИЕ В 1 КЛАССЕ </w:t>
      </w: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r>
        <w:rPr>
          <w:rFonts w:ascii="Century Gothic" w:eastAsia="Times New Roman" w:hAnsi="Century Gothic" w:cs="Times New Roman"/>
          <w:b/>
          <w:color w:val="548DD4" w:themeColor="text2" w:themeTint="99"/>
          <w:sz w:val="28"/>
          <w:szCs w:val="52"/>
          <w:lang w:eastAsia="ru-RU"/>
        </w:rPr>
        <w:t xml:space="preserve">Учитель начальных классов </w:t>
      </w: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r>
        <w:rPr>
          <w:rFonts w:ascii="Century Gothic" w:eastAsia="Times New Roman" w:hAnsi="Century Gothic" w:cs="Times New Roman"/>
          <w:b/>
          <w:color w:val="548DD4" w:themeColor="text2" w:themeTint="99"/>
          <w:sz w:val="28"/>
          <w:szCs w:val="52"/>
          <w:lang w:eastAsia="ru-RU"/>
        </w:rPr>
        <w:t xml:space="preserve">ГБОУ СОШ № 603 города Санкт-Петербурга </w:t>
      </w: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roofErr w:type="spellStart"/>
      <w:r>
        <w:rPr>
          <w:rFonts w:ascii="Century Gothic" w:eastAsia="Times New Roman" w:hAnsi="Century Gothic" w:cs="Times New Roman"/>
          <w:b/>
          <w:color w:val="548DD4" w:themeColor="text2" w:themeTint="99"/>
          <w:sz w:val="28"/>
          <w:szCs w:val="52"/>
          <w:lang w:eastAsia="ru-RU"/>
        </w:rPr>
        <w:t>Михалькова</w:t>
      </w:r>
      <w:proofErr w:type="spellEnd"/>
      <w:r>
        <w:rPr>
          <w:rFonts w:ascii="Century Gothic" w:eastAsia="Times New Roman" w:hAnsi="Century Gothic" w:cs="Times New Roman"/>
          <w:b/>
          <w:color w:val="548DD4" w:themeColor="text2" w:themeTint="99"/>
          <w:sz w:val="28"/>
          <w:szCs w:val="52"/>
          <w:lang w:eastAsia="ru-RU"/>
        </w:rPr>
        <w:t xml:space="preserve"> Марина Валентиновна</w:t>
      </w: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Default="00A711CC" w:rsidP="00A711CC">
      <w:pPr>
        <w:spacing w:before="100" w:beforeAutospacing="1" w:after="100" w:afterAutospacing="1" w:line="240" w:lineRule="auto"/>
        <w:rPr>
          <w:rFonts w:ascii="Century Gothic" w:eastAsia="Times New Roman" w:hAnsi="Century Gothic" w:cs="Times New Roman"/>
          <w:b/>
          <w:color w:val="548DD4" w:themeColor="text2" w:themeTint="99"/>
          <w:sz w:val="28"/>
          <w:szCs w:val="52"/>
          <w:lang w:eastAsia="ru-RU"/>
        </w:rPr>
      </w:pP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A711CC" w:rsidRPr="00A711CC" w:rsidRDefault="00A711CC" w:rsidP="00A711C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11CC">
        <w:rPr>
          <w:rFonts w:ascii="Century Gothic" w:eastAsia="Times New Roman" w:hAnsi="Century Gothic" w:cs="Times New Roman"/>
          <w:b/>
          <w:bCs/>
          <w:sz w:val="36"/>
          <w:szCs w:val="36"/>
          <w:lang w:eastAsia="ru-RU"/>
        </w:rPr>
        <w:lastRenderedPageBreak/>
        <w:t>Тема: «Первые дни ребёнка в школе»</w:t>
      </w:r>
    </w:p>
    <w:p w:rsidR="00A711CC" w:rsidRPr="00A711CC" w:rsidRDefault="00A711CC" w:rsidP="00A711C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11CC">
        <w:rPr>
          <w:rFonts w:ascii="Century Gothic" w:eastAsia="Times New Roman" w:hAnsi="Century Gothic" w:cs="Times New Roman"/>
          <w:b/>
          <w:bCs/>
          <w:sz w:val="36"/>
          <w:szCs w:val="36"/>
          <w:lang w:eastAsia="ru-RU"/>
        </w:rPr>
        <w:t>Задачи:</w:t>
      </w:r>
      <w:r w:rsidRPr="00A711CC">
        <w:rPr>
          <w:rFonts w:ascii="Times New Roman" w:eastAsia="Century Gothic" w:hAnsi="Times New Roman" w:cs="Times New Roman"/>
          <w:b/>
          <w:bCs/>
          <w:sz w:val="14"/>
          <w:szCs w:val="14"/>
          <w:lang w:eastAsia="ru-RU"/>
        </w:rPr>
        <w:t>     </w:t>
      </w:r>
    </w:p>
    <w:p w:rsidR="00A711CC" w:rsidRPr="00A711CC" w:rsidRDefault="00A711CC" w:rsidP="00A711C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11CC">
        <w:rPr>
          <w:rFonts w:ascii="Century Gothic" w:eastAsia="Times New Roman" w:hAnsi="Century Gothic" w:cs="Times New Roman"/>
          <w:b/>
          <w:bCs/>
          <w:sz w:val="24"/>
          <w:szCs w:val="24"/>
          <w:lang w:eastAsia="ru-RU"/>
        </w:rPr>
        <w:t>1.  познакомить родителей  с учителем и друг с другом;</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entury Gothic" w:hAnsi="Times New Roman" w:cs="Times New Roman"/>
          <w:sz w:val="28"/>
          <w:szCs w:val="28"/>
          <w:lang w:eastAsia="ru-RU"/>
        </w:rPr>
        <w:t xml:space="preserve">2. </w:t>
      </w:r>
      <w:r w:rsidRPr="00A711CC">
        <w:rPr>
          <w:rFonts w:ascii="Century Gothic" w:eastAsia="Times New Roman" w:hAnsi="Century Gothic" w:cs="Times New Roman"/>
          <w:sz w:val="24"/>
          <w:szCs w:val="24"/>
          <w:lang w:eastAsia="ru-RU"/>
        </w:rPr>
        <w:t>познакомить родителей с основными психологическими проблемами, возникающими у детей при вступлении в школу;</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3.</w:t>
      </w:r>
      <w:r w:rsidRPr="00A711CC">
        <w:rPr>
          <w:rFonts w:ascii="Times New Roman" w:eastAsia="Century Gothic" w:hAnsi="Times New Roman" w:cs="Times New Roman"/>
          <w:sz w:val="14"/>
          <w:szCs w:val="14"/>
          <w:lang w:eastAsia="ru-RU"/>
        </w:rPr>
        <w:t xml:space="preserve"> </w:t>
      </w:r>
      <w:r w:rsidRPr="00A711CC">
        <w:rPr>
          <w:rFonts w:ascii="Century Gothic" w:eastAsia="Times New Roman" w:hAnsi="Century Gothic" w:cs="Times New Roman"/>
          <w:sz w:val="24"/>
          <w:szCs w:val="24"/>
          <w:lang w:eastAsia="ru-RU"/>
        </w:rPr>
        <w:t> познакомить  родителей с требованиями в учебно-воспитательном процессе;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 xml:space="preserve">4. </w:t>
      </w:r>
      <w:r w:rsidRPr="00A711CC">
        <w:rPr>
          <w:rFonts w:ascii="Century Gothic" w:eastAsia="Times New Roman" w:hAnsi="Century Gothic" w:cs="Times New Roman"/>
          <w:sz w:val="24"/>
          <w:szCs w:val="24"/>
          <w:lang w:eastAsia="ru-RU"/>
        </w:rPr>
        <w:t>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5.</w:t>
      </w:r>
      <w:r w:rsidRPr="00A711CC">
        <w:rPr>
          <w:rFonts w:ascii="Times New Roman" w:eastAsia="Century Gothic" w:hAnsi="Times New Roman" w:cs="Times New Roman"/>
          <w:sz w:val="14"/>
          <w:szCs w:val="14"/>
          <w:lang w:eastAsia="ru-RU"/>
        </w:rPr>
        <w:t xml:space="preserve">   </w:t>
      </w:r>
      <w:r w:rsidRPr="00A711CC">
        <w:rPr>
          <w:rFonts w:ascii="Century Gothic" w:eastAsia="Times New Roman" w:hAnsi="Century Gothic" w:cs="Times New Roman"/>
          <w:sz w:val="24"/>
          <w:szCs w:val="24"/>
          <w:lang w:eastAsia="ru-RU"/>
        </w:rPr>
        <w:t>выбор родительского комитета, распределение обязанностей.</w:t>
      </w:r>
    </w:p>
    <w:p w:rsidR="00A711CC" w:rsidRPr="00A711CC" w:rsidRDefault="00A711CC" w:rsidP="00A711C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11CC">
        <w:rPr>
          <w:rFonts w:ascii="Century Gothic" w:eastAsia="Times New Roman" w:hAnsi="Century Gothic" w:cs="Times New Roman"/>
          <w:b/>
          <w:bCs/>
          <w:sz w:val="36"/>
          <w:szCs w:val="36"/>
          <w:lang w:eastAsia="ru-RU"/>
        </w:rPr>
        <w:t>Оборудование:</w:t>
      </w:r>
    </w:p>
    <w:p w:rsidR="00A711CC" w:rsidRPr="00A711CC" w:rsidRDefault="00A711CC" w:rsidP="00A711CC">
      <w:pPr>
        <w:spacing w:before="100" w:beforeAutospacing="1" w:after="100" w:afterAutospacing="1" w:line="240" w:lineRule="auto"/>
        <w:ind w:left="750" w:hanging="360"/>
        <w:contextualSpacing/>
        <w:jc w:val="both"/>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1.</w:t>
      </w:r>
      <w:r w:rsidRPr="00A711CC">
        <w:rPr>
          <w:rFonts w:ascii="Times New Roman" w:eastAsia="Century Gothic" w:hAnsi="Times New Roman" w:cs="Times New Roman"/>
          <w:sz w:val="14"/>
          <w:szCs w:val="14"/>
          <w:lang w:eastAsia="ru-RU"/>
        </w:rPr>
        <w:t xml:space="preserve">      </w:t>
      </w:r>
      <w:r w:rsidRPr="00A711CC">
        <w:rPr>
          <w:rFonts w:ascii="Century Gothic" w:eastAsia="Times New Roman" w:hAnsi="Century Gothic" w:cs="Times New Roman"/>
          <w:sz w:val="24"/>
          <w:szCs w:val="24"/>
          <w:lang w:eastAsia="ru-RU"/>
        </w:rPr>
        <w:t>Бумага, ручка.</w:t>
      </w:r>
    </w:p>
    <w:p w:rsidR="00A711CC" w:rsidRPr="00A711CC" w:rsidRDefault="00A711CC" w:rsidP="00A711CC">
      <w:pPr>
        <w:spacing w:before="100" w:beforeAutospacing="1" w:after="100" w:afterAutospacing="1" w:line="240" w:lineRule="auto"/>
        <w:ind w:left="750" w:hanging="360"/>
        <w:contextualSpacing/>
        <w:jc w:val="both"/>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2.</w:t>
      </w:r>
      <w:r w:rsidRPr="00A711CC">
        <w:rPr>
          <w:rFonts w:ascii="Times New Roman" w:eastAsia="Century Gothic" w:hAnsi="Times New Roman" w:cs="Times New Roman"/>
          <w:sz w:val="14"/>
          <w:szCs w:val="14"/>
          <w:lang w:eastAsia="ru-RU"/>
        </w:rPr>
        <w:t xml:space="preserve">      </w:t>
      </w:r>
      <w:r w:rsidRPr="00A711CC">
        <w:rPr>
          <w:rFonts w:ascii="Century Gothic" w:eastAsia="Times New Roman" w:hAnsi="Century Gothic" w:cs="Times New Roman"/>
          <w:sz w:val="24"/>
          <w:szCs w:val="24"/>
          <w:lang w:eastAsia="ru-RU"/>
        </w:rPr>
        <w:t>Анкеты.</w:t>
      </w:r>
    </w:p>
    <w:p w:rsidR="00A711CC" w:rsidRPr="00A711CC" w:rsidRDefault="00A711CC" w:rsidP="00A711CC">
      <w:pPr>
        <w:spacing w:before="100" w:beforeAutospacing="1" w:after="100" w:afterAutospacing="1" w:line="240" w:lineRule="auto"/>
        <w:ind w:left="750" w:hanging="360"/>
        <w:contextualSpacing/>
        <w:jc w:val="both"/>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3.</w:t>
      </w:r>
      <w:r w:rsidRPr="00A711CC">
        <w:rPr>
          <w:rFonts w:ascii="Times New Roman" w:eastAsia="Century Gothic" w:hAnsi="Times New Roman" w:cs="Times New Roman"/>
          <w:sz w:val="14"/>
          <w:szCs w:val="14"/>
          <w:lang w:eastAsia="ru-RU"/>
        </w:rPr>
        <w:t xml:space="preserve">      </w:t>
      </w:r>
      <w:r w:rsidRPr="00A711CC">
        <w:rPr>
          <w:rFonts w:ascii="Century Gothic" w:eastAsia="Times New Roman" w:hAnsi="Century Gothic" w:cs="Times New Roman"/>
          <w:sz w:val="24"/>
          <w:szCs w:val="24"/>
          <w:lang w:eastAsia="ru-RU"/>
        </w:rPr>
        <w:t>Чистые листы бумаги.</w:t>
      </w:r>
    </w:p>
    <w:p w:rsidR="00A711CC" w:rsidRPr="00A711CC" w:rsidRDefault="00A711CC" w:rsidP="00A711CC">
      <w:pPr>
        <w:spacing w:before="100" w:beforeAutospacing="1" w:after="100" w:afterAutospacing="1" w:line="240" w:lineRule="auto"/>
        <w:ind w:left="750" w:hanging="360"/>
        <w:contextualSpacing/>
        <w:jc w:val="both"/>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4.</w:t>
      </w:r>
      <w:r w:rsidRPr="00A711CC">
        <w:rPr>
          <w:rFonts w:ascii="Times New Roman" w:eastAsia="Century Gothic" w:hAnsi="Times New Roman" w:cs="Times New Roman"/>
          <w:sz w:val="14"/>
          <w:szCs w:val="14"/>
          <w:lang w:eastAsia="ru-RU"/>
        </w:rPr>
        <w:t xml:space="preserve">      </w:t>
      </w:r>
      <w:proofErr w:type="spellStart"/>
      <w:r w:rsidRPr="00A711CC">
        <w:rPr>
          <w:rFonts w:ascii="Century Gothic" w:eastAsia="Times New Roman" w:hAnsi="Century Gothic" w:cs="Times New Roman"/>
          <w:sz w:val="24"/>
          <w:szCs w:val="24"/>
          <w:lang w:eastAsia="ru-RU"/>
        </w:rPr>
        <w:t>Смайлы</w:t>
      </w:r>
      <w:proofErr w:type="spellEnd"/>
      <w:r w:rsidRPr="00A711CC">
        <w:rPr>
          <w:rFonts w:ascii="Century Gothic" w:eastAsia="Times New Roman" w:hAnsi="Century Gothic" w:cs="Times New Roman"/>
          <w:sz w:val="24"/>
          <w:szCs w:val="24"/>
          <w:lang w:eastAsia="ru-RU"/>
        </w:rPr>
        <w:t xml:space="preserve"> для оценки.</w:t>
      </w:r>
    </w:p>
    <w:p w:rsidR="00A711CC" w:rsidRPr="00A711CC" w:rsidRDefault="00A711CC" w:rsidP="00A711CC">
      <w:pPr>
        <w:spacing w:before="100" w:beforeAutospacing="1" w:after="100" w:afterAutospacing="1" w:line="240" w:lineRule="auto"/>
        <w:ind w:left="750" w:hanging="360"/>
        <w:contextualSpacing/>
        <w:jc w:val="both"/>
        <w:rPr>
          <w:rFonts w:ascii="Times New Roman" w:eastAsia="Times New Roman" w:hAnsi="Times New Roman" w:cs="Times New Roman"/>
          <w:sz w:val="24"/>
          <w:szCs w:val="24"/>
          <w:lang w:eastAsia="ru-RU"/>
        </w:rPr>
      </w:pPr>
      <w:r w:rsidRPr="00A711CC">
        <w:rPr>
          <w:rFonts w:ascii="Century Gothic" w:eastAsia="Century Gothic" w:hAnsi="Century Gothic" w:cs="Century Gothic"/>
          <w:sz w:val="24"/>
          <w:szCs w:val="24"/>
          <w:lang w:eastAsia="ru-RU"/>
        </w:rPr>
        <w:t>5.</w:t>
      </w:r>
      <w:r w:rsidRPr="00A711CC">
        <w:rPr>
          <w:rFonts w:ascii="Times New Roman" w:eastAsia="Century Gothic" w:hAnsi="Times New Roman" w:cs="Times New Roman"/>
          <w:sz w:val="14"/>
          <w:szCs w:val="14"/>
          <w:lang w:eastAsia="ru-RU"/>
        </w:rPr>
        <w:t xml:space="preserve">      </w:t>
      </w:r>
      <w:r w:rsidRPr="00A711CC">
        <w:rPr>
          <w:rFonts w:ascii="Century Gothic" w:eastAsia="Times New Roman" w:hAnsi="Century Gothic" w:cs="Times New Roman"/>
          <w:sz w:val="24"/>
          <w:szCs w:val="24"/>
          <w:lang w:eastAsia="ru-RU"/>
        </w:rPr>
        <w:t>Схема самолетика.</w:t>
      </w:r>
    </w:p>
    <w:p w:rsidR="00A711CC" w:rsidRPr="00A711CC" w:rsidRDefault="00A711CC" w:rsidP="00A711C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11CC">
        <w:rPr>
          <w:rFonts w:ascii="Century Gothic" w:eastAsia="Times New Roman" w:hAnsi="Century Gothic" w:cs="Times New Roman"/>
          <w:b/>
          <w:bCs/>
          <w:sz w:val="36"/>
          <w:szCs w:val="36"/>
          <w:lang w:eastAsia="ru-RU"/>
        </w:rPr>
        <w:t>Ход собрания.</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Приветствие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sz w:val="24"/>
          <w:szCs w:val="24"/>
          <w:lang w:eastAsia="ru-RU"/>
        </w:rPr>
        <w:t>Своё выступление я хотела бы начать с таких слов:</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Calibri" w:hAnsi="Times New Roman" w:cs="Times New Roman"/>
          <w:b/>
          <w:i/>
          <w:color w:val="548DD4" w:themeColor="text2" w:themeTint="99"/>
          <w:sz w:val="26"/>
          <w:szCs w:val="24"/>
          <w:lang w:eastAsia="ru-RU"/>
        </w:rPr>
        <w:t xml:space="preserve">"Семья и школа – это берег и море. </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Calibri" w:hAnsi="Times New Roman" w:cs="Times New Roman"/>
          <w:b/>
          <w:i/>
          <w:color w:val="548DD4" w:themeColor="text2" w:themeTint="99"/>
          <w:sz w:val="26"/>
          <w:szCs w:val="24"/>
          <w:lang w:eastAsia="ru-RU"/>
        </w:rPr>
        <w:t xml:space="preserve">На берегу, ребёнок делает свои первые шаги, а потом перед ним открывается необозримое море знаний, и курс в этом море прокладывает школа…. </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Calibri" w:hAnsi="Times New Roman" w:cs="Times New Roman"/>
          <w:b/>
          <w:i/>
          <w:color w:val="548DD4" w:themeColor="text2" w:themeTint="99"/>
          <w:sz w:val="24"/>
          <w:szCs w:val="24"/>
          <w:lang w:eastAsia="ru-RU"/>
        </w:rPr>
        <w:t xml:space="preserve">Но это не значит, что он должен совсем оторваться от берега”…. </w:t>
      </w:r>
      <w:proofErr w:type="spellStart"/>
      <w:r w:rsidRPr="00A711CC">
        <w:rPr>
          <w:rFonts w:ascii="Times New Roman" w:eastAsia="Calibri" w:hAnsi="Times New Roman" w:cs="Times New Roman"/>
          <w:b/>
          <w:i/>
          <w:color w:val="548DD4" w:themeColor="text2" w:themeTint="99"/>
          <w:sz w:val="24"/>
          <w:szCs w:val="24"/>
          <w:lang w:eastAsia="ru-RU"/>
        </w:rPr>
        <w:t>Л.Кассиль</w:t>
      </w:r>
      <w:proofErr w:type="spellEnd"/>
      <w:r w:rsidRPr="00A711CC">
        <w:rPr>
          <w:rFonts w:ascii="Times New Roman" w:eastAsia="Calibri" w:hAnsi="Times New Roman" w:cs="Times New Roman"/>
          <w:b/>
          <w:i/>
          <w:color w:val="548DD4" w:themeColor="text2" w:themeTint="99"/>
          <w:sz w:val="24"/>
          <w:szCs w:val="24"/>
          <w:lang w:eastAsia="ru-RU"/>
        </w:rPr>
        <w:t>.</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sz w:val="24"/>
          <w:szCs w:val="24"/>
          <w:lang w:eastAsia="ru-RU"/>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sz w:val="24"/>
          <w:szCs w:val="24"/>
          <w:lang w:eastAsia="ru-RU"/>
        </w:rPr>
        <w:t>Эти и многие другие вопросы волнуют родителей первоклассников.</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Мозговой штурм</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lastRenderedPageBreak/>
        <w:t xml:space="preserve">Входу в море будет посвящён наше собрание.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Вспомните, как обычно, входит в воду человек? (Робко, сначала испытывает дискомфорт, потом некоторые постепенно, некоторые резко ныряют в воду, некоторым проще, когда их обрызгивают водой</w:t>
      </w:r>
      <w:proofErr w:type="gramStart"/>
      <w:r w:rsidRPr="00A711CC">
        <w:rPr>
          <w:rFonts w:ascii="Times New Roman" w:eastAsia="Times New Roman" w:hAnsi="Times New Roman" w:cs="Times New Roman"/>
          <w:sz w:val="24"/>
          <w:szCs w:val="24"/>
          <w:lang w:eastAsia="ru-RU"/>
        </w:rPr>
        <w:t>, … )</w:t>
      </w:r>
      <w:proofErr w:type="gramEnd"/>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Примерно, также входят в школьную жизнь ваши дети. Но зато, вспомните, как невозможно потом нас вытащить из той самой воды, … что тем более дети, могут там проводить часами….</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Cs/>
          <w:sz w:val="24"/>
          <w:szCs w:val="24"/>
          <w:lang w:eastAsia="ru-RU"/>
        </w:rPr>
        <w:t xml:space="preserve">С приходом в школу изменяется      вся жизнь ребенка, он сталкивается с совершенно новыми условиями, с новыми требованиями. Представьте, что в одной обстановке 27 детям даются одинаковые задания, результат которых потом и оценивается. Это для ребёнка стресс. </w:t>
      </w:r>
      <w:r w:rsidRPr="00A711CC">
        <w:rPr>
          <w:rFonts w:ascii="Times New Roman" w:eastAsia="Times New Roman" w:hAnsi="Times New Roman" w:cs="Times New Roman"/>
          <w:sz w:val="24"/>
          <w:szCs w:val="24"/>
          <w:lang w:eastAsia="ru-RU"/>
        </w:rPr>
        <w:t>Одно из кардинальных отличий школы от детского сада – система оценивания ребенка.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требуют завышения отметки. На этой почве может проявиться конфликтное поведение, вплоть до демонстрации неврологических реакций.</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Century Gothic" w:eastAsia="Times New Roman" w:hAnsi="Century Gothic" w:cs="Times New Roman"/>
          <w:b/>
          <w:color w:val="FF0000"/>
          <w:sz w:val="24"/>
          <w:szCs w:val="24"/>
          <w:lang w:eastAsia="ru-RU"/>
        </w:rPr>
        <w:t>ХЛОПОК (1 эксперимент)</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Покажите мне ладошку. А теперь попробуйте сделать одной ладошкой хлопок.  Ну как? Либо не выходит, либо тяжело и рука быстро устает. Согласны? Ваши предложения… Нужна вторая ладошка.  Я предлагаю вам альянс. Я готова дать вам вторую ладошку. </w:t>
      </w:r>
      <w:r w:rsidRPr="00A711CC">
        <w:rPr>
          <w:rFonts w:ascii="Times New Roman" w:eastAsia="Times New Roman" w:hAnsi="Times New Roman" w:cs="Times New Roman"/>
          <w:color w:val="548DD4" w:themeColor="text2" w:themeTint="99"/>
          <w:sz w:val="24"/>
          <w:szCs w:val="24"/>
          <w:lang w:eastAsia="ru-RU"/>
        </w:rPr>
        <w:t>Одна ладонь – вы, другая – я.</w:t>
      </w:r>
      <w:r w:rsidRPr="00A711CC">
        <w:rPr>
          <w:rFonts w:ascii="Times New Roman" w:eastAsia="Times New Roman" w:hAnsi="Times New Roman" w:cs="Times New Roman"/>
          <w:sz w:val="24"/>
          <w:szCs w:val="24"/>
          <w:lang w:eastAsia="ru-RU"/>
        </w:rPr>
        <w:t xml:space="preserve"> Давайте попробуем (делаем по очереди хлопки: учитель-родитель). Заметила, что при этом процессе все вы улыбались. Это же </w:t>
      </w:r>
      <w:proofErr w:type="gramStart"/>
      <w:r w:rsidRPr="00A711CC">
        <w:rPr>
          <w:rFonts w:ascii="Times New Roman" w:eastAsia="Times New Roman" w:hAnsi="Times New Roman" w:cs="Times New Roman"/>
          <w:sz w:val="24"/>
          <w:szCs w:val="24"/>
          <w:lang w:eastAsia="ru-RU"/>
        </w:rPr>
        <w:t>здорово</w:t>
      </w:r>
      <w:proofErr w:type="gramEnd"/>
      <w:r w:rsidRPr="00A711CC">
        <w:rPr>
          <w:rFonts w:ascii="Times New Roman" w:eastAsia="Times New Roman" w:hAnsi="Times New Roman" w:cs="Times New Roman"/>
          <w:sz w:val="24"/>
          <w:szCs w:val="24"/>
          <w:lang w:eastAsia="ru-RU"/>
        </w:rPr>
        <w:t xml:space="preserve">! </w:t>
      </w:r>
      <w:r w:rsidRPr="00A711CC">
        <w:rPr>
          <w:rFonts w:ascii="Times New Roman" w:eastAsia="Times New Roman" w:hAnsi="Times New Roman" w:cs="Times New Roman"/>
          <w:b/>
          <w:sz w:val="24"/>
          <w:szCs w:val="24"/>
          <w:lang w:eastAsia="ru-RU"/>
        </w:rPr>
        <w:t xml:space="preserve">Я желаю вам всегда улыбаться, когда мы вместе с вами будем «делать хлопок» в жизни. </w:t>
      </w:r>
      <w:r w:rsidRPr="00A711CC">
        <w:rPr>
          <w:rFonts w:ascii="Times New Roman" w:eastAsia="Times New Roman" w:hAnsi="Times New Roman" w:cs="Times New Roman"/>
          <w:sz w:val="24"/>
          <w:szCs w:val="24"/>
          <w:lang w:eastAsia="ru-RU"/>
        </w:rPr>
        <w:t xml:space="preserve">Хлопок – это результат действия двух ладоней. </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i/>
          <w:color w:val="548DD4" w:themeColor="text2" w:themeTint="99"/>
          <w:sz w:val="26"/>
          <w:lang w:eastAsia="ru-RU"/>
        </w:rPr>
        <w:t>Помните</w:t>
      </w:r>
      <w:proofErr w:type="gramStart"/>
      <w:r w:rsidRPr="00A711CC">
        <w:rPr>
          <w:rFonts w:ascii="Times New Roman" w:eastAsia="Times New Roman" w:hAnsi="Times New Roman" w:cs="Times New Roman"/>
          <w:b/>
          <w:i/>
          <w:color w:val="548DD4" w:themeColor="text2" w:themeTint="99"/>
          <w:sz w:val="26"/>
          <w:lang w:eastAsia="ru-RU"/>
        </w:rPr>
        <w:t xml:space="preserve"> ,</w:t>
      </w:r>
      <w:proofErr w:type="gramEnd"/>
      <w:r w:rsidRPr="00A711CC">
        <w:rPr>
          <w:rFonts w:ascii="Times New Roman" w:eastAsia="Times New Roman" w:hAnsi="Times New Roman" w:cs="Times New Roman"/>
          <w:b/>
          <w:i/>
          <w:color w:val="548DD4" w:themeColor="text2" w:themeTint="99"/>
          <w:sz w:val="26"/>
          <w:lang w:eastAsia="ru-RU"/>
        </w:rPr>
        <w:t xml:space="preserve"> каким бы профессиональным не был бы ваш учитель,</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i/>
          <w:color w:val="548DD4" w:themeColor="text2" w:themeTint="99"/>
          <w:sz w:val="26"/>
          <w:lang w:eastAsia="ru-RU"/>
        </w:rPr>
        <w:t>пусть он будет даже мастером … никогда без Вашей помощи</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i/>
          <w:color w:val="548DD4" w:themeColor="text2" w:themeTint="99"/>
          <w:sz w:val="26"/>
          <w:lang w:eastAsia="ru-RU"/>
        </w:rPr>
        <w:t>ему не сделать того, что можно сделать вместе.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 Давайте вместе заботиться, помогать, слышать и слушать друг друга, и у нас всё получится.</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Century Gothic" w:eastAsia="Times New Roman" w:hAnsi="Century Gothic" w:cs="Times New Roman"/>
          <w:b/>
          <w:color w:val="FF0000"/>
          <w:sz w:val="24"/>
          <w:szCs w:val="24"/>
          <w:lang w:eastAsia="ru-RU"/>
        </w:rPr>
        <w:t>ВСЕ МЫ РАЗНЫЕ – И В ЭТОМ НАШЕ БОГАТСТВО (2 эксперимент)</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На столе у вас листы бумаги. Сейчас мы с вами сделаем простой бумажный самолетик. Вот его схема.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sz w:val="24"/>
          <w:szCs w:val="24"/>
          <w:lang w:eastAsia="ru-RU"/>
        </w:rPr>
        <w:t xml:space="preserve">Практическая работа </w:t>
      </w:r>
      <w:r w:rsidRPr="00A711CC">
        <w:rPr>
          <w:rFonts w:ascii="Times New Roman" w:eastAsia="Times New Roman" w:hAnsi="Times New Roman" w:cs="Times New Roman"/>
          <w:sz w:val="24"/>
          <w:szCs w:val="24"/>
          <w:lang w:eastAsia="ru-RU"/>
        </w:rPr>
        <w:t>(Родители делают самолетик по общей схеме оригами).</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lastRenderedPageBreak/>
        <w:t xml:space="preserve">А теперь возьмите ваш самолётик, положите его так, чтобы его нос был направлен вправо, возьмите ручку и нарисуйте на крыле самолетика солнышко с 7 лучами.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Скажите нам, пожалуйста, можете ли вы назвать хотя бы 2 </w:t>
      </w:r>
      <w:proofErr w:type="gramStart"/>
      <w:r w:rsidRPr="00A711CC">
        <w:rPr>
          <w:rFonts w:ascii="Times New Roman" w:eastAsia="Times New Roman" w:hAnsi="Times New Roman" w:cs="Times New Roman"/>
          <w:sz w:val="24"/>
          <w:szCs w:val="24"/>
          <w:lang w:eastAsia="ru-RU"/>
        </w:rPr>
        <w:t>одинаковых</w:t>
      </w:r>
      <w:proofErr w:type="gramEnd"/>
      <w:r w:rsidRPr="00A711CC">
        <w:rPr>
          <w:rFonts w:ascii="Times New Roman" w:eastAsia="Times New Roman" w:hAnsi="Times New Roman" w:cs="Times New Roman"/>
          <w:sz w:val="24"/>
          <w:szCs w:val="24"/>
          <w:lang w:eastAsia="ru-RU"/>
        </w:rPr>
        <w:t xml:space="preserve"> самолетика? (нет) А почему? (Высказывают мнения)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sz w:val="24"/>
          <w:szCs w:val="24"/>
          <w:lang w:eastAsia="ru-RU"/>
        </w:rPr>
        <w:t>Творческое задание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Напишите на лучах вашего самолетика такие слова, которые бы вы хотели пустить странствовать по нашему классу. Запуск самолетиков</w:t>
      </w:r>
      <w:r w:rsidRPr="00A711CC">
        <w:rPr>
          <w:rFonts w:ascii="Times New Roman" w:eastAsia="Times New Roman" w:hAnsi="Times New Roman" w:cs="Times New Roman"/>
          <w:sz w:val="24"/>
          <w:szCs w:val="24"/>
          <w:lang w:eastAsia="ru-RU"/>
        </w:rPr>
        <w:sym w:font="Wingdings" w:char="F04A"/>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Мы – взрослые люди ПРИ ОДИНАКОВЫХ УСЛОВИЯХ делаем все по-разному. </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bCs/>
          <w:i/>
          <w:iCs/>
          <w:color w:val="0070C0"/>
          <w:sz w:val="26"/>
          <w:lang w:eastAsia="ru-RU"/>
        </w:rPr>
        <w:t xml:space="preserve">Помните, никогда не сравнивайте своего ребенка </w:t>
      </w:r>
      <w:proofErr w:type="gramStart"/>
      <w:r w:rsidRPr="00A711CC">
        <w:rPr>
          <w:rFonts w:ascii="Times New Roman" w:eastAsia="Times New Roman" w:hAnsi="Times New Roman" w:cs="Times New Roman"/>
          <w:b/>
          <w:bCs/>
          <w:i/>
          <w:iCs/>
          <w:color w:val="0070C0"/>
          <w:sz w:val="26"/>
          <w:lang w:eastAsia="ru-RU"/>
        </w:rPr>
        <w:t>с</w:t>
      </w:r>
      <w:proofErr w:type="gramEnd"/>
      <w:r w:rsidRPr="00A711CC">
        <w:rPr>
          <w:rFonts w:ascii="Times New Roman" w:eastAsia="Times New Roman" w:hAnsi="Times New Roman" w:cs="Times New Roman"/>
          <w:b/>
          <w:bCs/>
          <w:i/>
          <w:iCs/>
          <w:color w:val="0070C0"/>
          <w:sz w:val="26"/>
          <w:lang w:eastAsia="ru-RU"/>
        </w:rPr>
        <w:t xml:space="preserve"> другим! </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bCs/>
          <w:i/>
          <w:iCs/>
          <w:color w:val="0070C0"/>
          <w:sz w:val="26"/>
          <w:lang w:eastAsia="ru-RU"/>
        </w:rPr>
        <w:t>Нет кого-то или чего-то лучше или хуже. Есть ДРУГОЕ!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sz w:val="24"/>
          <w:szCs w:val="24"/>
          <w:lang w:eastAsia="ru-RU"/>
        </w:rPr>
        <w:t>Мы будем сравнивать, но только это будут результаты одного и того же ребенка вчера, сегодня и</w:t>
      </w:r>
      <w:r w:rsidRPr="00A711CC">
        <w:rPr>
          <w:rFonts w:ascii="Times New Roman" w:eastAsia="Times New Roman" w:hAnsi="Times New Roman" w:cs="Times New Roman"/>
          <w:sz w:val="24"/>
          <w:szCs w:val="24"/>
          <w:lang w:eastAsia="ru-RU"/>
        </w:rPr>
        <w:t xml:space="preserve"> </w:t>
      </w:r>
      <w:r w:rsidRPr="00A711CC">
        <w:rPr>
          <w:rFonts w:ascii="Times New Roman" w:eastAsia="Times New Roman" w:hAnsi="Times New Roman" w:cs="Times New Roman"/>
          <w:b/>
          <w:sz w:val="24"/>
          <w:szCs w:val="24"/>
          <w:lang w:eastAsia="ru-RU"/>
        </w:rPr>
        <w:t>завтра.  Это называется МОНИТОРИНГ.</w:t>
      </w:r>
      <w:r w:rsidRPr="00A711CC">
        <w:rPr>
          <w:rFonts w:ascii="Times New Roman" w:eastAsia="Times New Roman" w:hAnsi="Times New Roman" w:cs="Times New Roman"/>
          <w:sz w:val="24"/>
          <w:szCs w:val="24"/>
          <w:lang w:eastAsia="ru-RU"/>
        </w:rPr>
        <w:t xml:space="preserve">  Это мы будем делать для того, чтобы расти каждую секунду. Причем не только в учебе, но и в поступках.</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bCs/>
          <w:sz w:val="24"/>
          <w:szCs w:val="24"/>
          <w:lang w:eastAsia="ru-RU"/>
        </w:rPr>
        <w:t>Правила</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Cs/>
          <w:sz w:val="24"/>
          <w:szCs w:val="24"/>
          <w:lang w:eastAsia="ru-RU"/>
        </w:rPr>
        <w:t>1.  Приспособление к новым условия</w:t>
      </w:r>
      <w:proofErr w:type="gramStart"/>
      <w:r w:rsidRPr="00A711CC">
        <w:rPr>
          <w:rFonts w:ascii="Times New Roman" w:eastAsia="Times New Roman" w:hAnsi="Times New Roman" w:cs="Times New Roman"/>
          <w:bCs/>
          <w:sz w:val="24"/>
          <w:szCs w:val="24"/>
          <w:lang w:eastAsia="ru-RU"/>
        </w:rPr>
        <w:t>м-</w:t>
      </w:r>
      <w:proofErr w:type="gramEnd"/>
      <w:r w:rsidRPr="00A711CC">
        <w:rPr>
          <w:rFonts w:ascii="Times New Roman" w:eastAsia="Times New Roman" w:hAnsi="Times New Roman" w:cs="Times New Roman"/>
          <w:bCs/>
          <w:sz w:val="24"/>
          <w:szCs w:val="24"/>
          <w:lang w:eastAsia="ru-RU"/>
        </w:rPr>
        <w:t xml:space="preserve"> огромное испытание для физических, интеллектуальных и эмоциональных возможностей ребенка. Я стараюсь сделать этот адаптационный период, как можно более незаметным, менее дискомфортным. </w:t>
      </w:r>
      <w:r w:rsidRPr="00A711CC">
        <w:rPr>
          <w:rFonts w:ascii="Times New Roman" w:eastAsia="Times New Roman" w:hAnsi="Times New Roman" w:cs="Times New Roman"/>
          <w:bCs/>
          <w:iCs/>
          <w:sz w:val="24"/>
          <w:szCs w:val="24"/>
          <w:lang w:eastAsia="ru-RU"/>
        </w:rPr>
        <w:t>Для первоклассника очень важно почувствовать себя принятым в школьную семью, а также реализовать своё желание быть успешным и понятым. Поэтому на этом этапе постаралась познакомить детей друг с другом, создать доброжелательную атмосферу в классе, дать возможность детям почувствовать себя членами нового  сообщества – учениками 1</w:t>
      </w:r>
      <w:proofErr w:type="gramStart"/>
      <w:r w:rsidRPr="00A711CC">
        <w:rPr>
          <w:rFonts w:ascii="Times New Roman" w:eastAsia="Times New Roman" w:hAnsi="Times New Roman" w:cs="Times New Roman"/>
          <w:bCs/>
          <w:iCs/>
          <w:sz w:val="24"/>
          <w:szCs w:val="24"/>
          <w:lang w:eastAsia="ru-RU"/>
        </w:rPr>
        <w:t xml:space="preserve"> Б</w:t>
      </w:r>
      <w:proofErr w:type="gramEnd"/>
      <w:r w:rsidRPr="00A711CC">
        <w:rPr>
          <w:rFonts w:ascii="Times New Roman" w:eastAsia="Times New Roman" w:hAnsi="Times New Roman" w:cs="Times New Roman"/>
          <w:bCs/>
          <w:iCs/>
          <w:sz w:val="24"/>
          <w:szCs w:val="24"/>
          <w:lang w:eastAsia="ru-RU"/>
        </w:rPr>
        <w:t xml:space="preserve">  класса.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Задача родителей </w:t>
      </w:r>
      <w:r w:rsidRPr="00A711CC">
        <w:rPr>
          <w:rFonts w:ascii="Times New Roman" w:eastAsia="Times New Roman" w:hAnsi="Times New Roman" w:cs="Times New Roman"/>
          <w:color w:val="548DD4" w:themeColor="text2" w:themeTint="99"/>
          <w:sz w:val="26"/>
          <w:szCs w:val="24"/>
          <w:lang w:eastAsia="ru-RU"/>
        </w:rPr>
        <w:t>поддержать первоклассников в их желании добиться успеха</w:t>
      </w:r>
      <w:r w:rsidRPr="00A711CC">
        <w:rPr>
          <w:rFonts w:ascii="Times New Roman" w:eastAsia="Times New Roman" w:hAnsi="Times New Roman" w:cs="Times New Roman"/>
          <w:sz w:val="24"/>
          <w:szCs w:val="24"/>
          <w:lang w:eastAsia="ru-RU"/>
        </w:rPr>
        <w:t xml:space="preserve">.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heme="majorHAnsi" w:eastAsia="Times New Roman" w:hAnsiTheme="majorHAnsi" w:cs="Times New Roman"/>
          <w:b/>
          <w:color w:val="FF0000"/>
          <w:sz w:val="24"/>
          <w:szCs w:val="24"/>
          <w:lang w:eastAsia="ru-RU"/>
        </w:rPr>
        <w:t>Копилка школьных УСПЕХОВ</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Поставьте в специальном месте стеклянную (пластиковую) банку или прозрачную коробочку. </w:t>
      </w:r>
      <w:proofErr w:type="gramStart"/>
      <w:r w:rsidRPr="00A711CC">
        <w:rPr>
          <w:rFonts w:ascii="Times New Roman" w:eastAsia="Times New Roman" w:hAnsi="Times New Roman" w:cs="Times New Roman"/>
          <w:sz w:val="24"/>
          <w:szCs w:val="24"/>
          <w:lang w:eastAsia="ru-RU"/>
        </w:rPr>
        <w:t>Отныне это - «копилка школьных успехов», в которую, к примеру, будут «складываться» «пятерки» и «четверки».</w:t>
      </w:r>
      <w:proofErr w:type="gramEnd"/>
      <w:r w:rsidRPr="00A711CC">
        <w:rPr>
          <w:rFonts w:ascii="Times New Roman" w:eastAsia="Times New Roman" w:hAnsi="Times New Roman" w:cs="Times New Roman"/>
          <w:sz w:val="24"/>
          <w:szCs w:val="24"/>
          <w:lang w:eastAsia="ru-RU"/>
        </w:rPr>
        <w:t xml:space="preserve"> Не сами по себе, конечно, а в виде чего-то материального. Например, тех же зерен крупной фасоли или крупных макарон-ракушек.</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w:t>
      </w:r>
      <w:proofErr w:type="spellStart"/>
      <w:r w:rsidRPr="00A711CC">
        <w:rPr>
          <w:rFonts w:ascii="Times New Roman" w:eastAsia="Times New Roman" w:hAnsi="Times New Roman" w:cs="Times New Roman"/>
          <w:sz w:val="24"/>
          <w:szCs w:val="24"/>
          <w:lang w:eastAsia="ru-RU"/>
        </w:rPr>
        <w:t>фасолинки</w:t>
      </w:r>
      <w:proofErr w:type="spellEnd"/>
      <w:r w:rsidRPr="00A711CC">
        <w:rPr>
          <w:rFonts w:ascii="Times New Roman" w:eastAsia="Times New Roman" w:hAnsi="Times New Roman" w:cs="Times New Roman"/>
          <w:sz w:val="24"/>
          <w:szCs w:val="24"/>
          <w:lang w:eastAsia="ru-RU"/>
        </w:rPr>
        <w:t xml:space="preserve"> или ракушки самостоятельно. Поверьте, искушение быстренько заполнить баночку неполученными по-настоящему отметками пройдет быстро, а возможно, и не возникнет вовсе. Ваша задача - сделать игру привлекательной и простой. Как? Довольно просто.</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lastRenderedPageBreak/>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короткие макаронины-бочонки, к примеру, удобно нанизывать на вертикальный стержень, а </w:t>
      </w:r>
      <w:proofErr w:type="spellStart"/>
      <w:r w:rsidRPr="00A711CC">
        <w:rPr>
          <w:rFonts w:ascii="Times New Roman" w:eastAsia="Times New Roman" w:hAnsi="Times New Roman" w:cs="Times New Roman"/>
          <w:sz w:val="24"/>
          <w:szCs w:val="24"/>
          <w:lang w:eastAsia="ru-RU"/>
        </w:rPr>
        <w:t>фасолины</w:t>
      </w:r>
      <w:proofErr w:type="spellEnd"/>
      <w:r w:rsidRPr="00A711CC">
        <w:rPr>
          <w:rFonts w:ascii="Times New Roman" w:eastAsia="Times New Roman" w:hAnsi="Times New Roman" w:cs="Times New Roman"/>
          <w:sz w:val="24"/>
          <w:szCs w:val="24"/>
          <w:lang w:eastAsia="ru-RU"/>
        </w:rPr>
        <w:t xml:space="preserve"> выкладывать по кругу в большой красивой вазе.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Да! Ни в коем случае не забирайте ничего из копилки в качестве наказания за двойки или замечания. Во-первых, это может сделать процесс заполнения практически бесконечным, а значит, бессмысленным, а во-вторых, это попросту несправедливо.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tbl>
      <w:tblPr>
        <w:tblW w:w="5000" w:type="pct"/>
        <w:tblCellMar>
          <w:top w:w="15" w:type="dxa"/>
          <w:left w:w="15" w:type="dxa"/>
          <w:bottom w:w="15" w:type="dxa"/>
          <w:right w:w="15" w:type="dxa"/>
        </w:tblCellMar>
        <w:tblLook w:val="04A0" w:firstRow="1" w:lastRow="0" w:firstColumn="1" w:lastColumn="0" w:noHBand="0" w:noVBand="1"/>
      </w:tblPr>
      <w:tblGrid>
        <w:gridCol w:w="2156"/>
        <w:gridCol w:w="2415"/>
        <w:gridCol w:w="2449"/>
        <w:gridCol w:w="2699"/>
      </w:tblGrid>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 Молодец!</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13. Именно этого я давно ждала. </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25.Отлично!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37. Красота!</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 Хорошо!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14. Это трогает меня до глубины души.</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26. Уже лучше. </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38. Как в сказке. </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 Удивительно!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15. Сказано </w:t>
            </w:r>
            <w:proofErr w:type="gramStart"/>
            <w:r w:rsidRPr="00A711CC">
              <w:rPr>
                <w:rFonts w:ascii="Times New Roman" w:eastAsia="Times New Roman" w:hAnsi="Times New Roman" w:cs="Times New Roman"/>
                <w:sz w:val="24"/>
                <w:szCs w:val="24"/>
                <w:lang w:eastAsia="ru-RU"/>
              </w:rPr>
              <w:t>здорово</w:t>
            </w:r>
            <w:proofErr w:type="gramEnd"/>
            <w:r w:rsidRPr="00A711CC">
              <w:rPr>
                <w:rFonts w:ascii="Times New Roman" w:eastAsia="Times New Roman" w:hAnsi="Times New Roman" w:cs="Times New Roman"/>
                <w:sz w:val="24"/>
                <w:szCs w:val="24"/>
                <w:lang w:eastAsia="ru-RU"/>
              </w:rPr>
              <w:t xml:space="preserve"> - просто и ясно.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27. Брависсимо!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39. Очень ясно. </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4. Гораздо лучше, чем раньше. </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16. Остроумно.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28. Потрясающе.</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40. Ярко, образно.</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5. Лучше, чем все, кого я знаю. </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17. Экстра-класс.</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28. Замечательно.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41. Очень эффектно. </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6. Великолепно! </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18. Талантливо.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30. Поразительно.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42. Прекрасное начало. </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7. Прекрасно!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19. Ты - одаренный.</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31. Неподражаемо.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43. Я знал, что тебя это по силам.</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8. Грандиозно!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20. Ты сегодня много сделал.</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32. Несравненно.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44. Ты на верном пути.</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9. Незабываемо!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21. Здорово!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33. Я тобой горжусь.</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45. Ты в этом разобрался.</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10. Ух!!!</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22. Умница!</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34. Я просто счастлив.</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46. С каждым днём у тебя получается всё лучше</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11. Поздравляю!</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23.  Работать с тобой - просто радость!</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35. Тут мне без тебя не обойтись!</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47. Научи меня делать также.</w:t>
            </w:r>
          </w:p>
        </w:tc>
      </w:tr>
      <w:tr w:rsidR="00A711CC" w:rsidRPr="00A711CC" w:rsidTr="00A711C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12. Ты - просто чудо!</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24.  Ты мне необходим.</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36. Я горжусь, что тебе это удалось!</w:t>
            </w:r>
          </w:p>
        </w:tc>
        <w:tc>
          <w:tcPr>
            <w:tcW w:w="0" w:type="auto"/>
            <w:vAlign w:val="center"/>
            <w:hideMark/>
          </w:tcPr>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48. Я сам не смог сделать </w:t>
            </w:r>
            <w:proofErr w:type="spellStart"/>
            <w:r w:rsidRPr="00A711CC">
              <w:rPr>
                <w:rFonts w:ascii="Times New Roman" w:eastAsia="Times New Roman" w:hAnsi="Times New Roman" w:cs="Times New Roman"/>
                <w:sz w:val="24"/>
                <w:szCs w:val="24"/>
                <w:lang w:eastAsia="ru-RU"/>
              </w:rPr>
              <w:t>лучш</w:t>
            </w:r>
            <w:proofErr w:type="spellEnd"/>
            <w:r w:rsidRPr="00A711CC">
              <w:rPr>
                <w:rFonts w:ascii="Times New Roman" w:eastAsia="Calibri" w:hAnsi="Times New Roman" w:cs="Times New Roman"/>
                <w:sz w:val="24"/>
                <w:szCs w:val="24"/>
                <w:lang w:eastAsia="ru-RU"/>
              </w:rPr>
              <w:t> </w:t>
            </w:r>
          </w:p>
        </w:tc>
      </w:tr>
    </w:tbl>
    <w:p w:rsidR="00A711CC" w:rsidRPr="00A711CC" w:rsidRDefault="00A711CC" w:rsidP="00A711CC">
      <w:pPr>
        <w:spacing w:after="0"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Не скупитесь на похвалу, научитесь выделять в море ошибок островок успеха;</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Хвалить – исполнителя, критиковать – исполнение.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sz w:val="24"/>
          <w:szCs w:val="24"/>
          <w:lang w:eastAsia="ru-RU"/>
        </w:rPr>
        <w:lastRenderedPageBreak/>
        <w:t xml:space="preserve">3.  Также каждый день  </w:t>
      </w:r>
      <w:r w:rsidRPr="00A711CC">
        <w:rPr>
          <w:rFonts w:ascii="Times New Roman" w:eastAsia="Calibri" w:hAnsi="Times New Roman" w:cs="Times New Roman"/>
          <w:color w:val="548DD4" w:themeColor="text2" w:themeTint="99"/>
          <w:sz w:val="26"/>
          <w:szCs w:val="24"/>
          <w:lang w:eastAsia="ru-RU"/>
        </w:rPr>
        <w:t>говорите с ним</w:t>
      </w:r>
      <w:r w:rsidRPr="00A711CC">
        <w:rPr>
          <w:rFonts w:ascii="Times New Roman" w:eastAsia="Calibri" w:hAnsi="Times New Roman" w:cs="Times New Roman"/>
          <w:sz w:val="24"/>
          <w:szCs w:val="24"/>
          <w:lang w:eastAsia="ru-RU"/>
        </w:rPr>
        <w:t xml:space="preserve">. Слушать должны вы, а не он. Помните, что неговорящий ребёнок не понимает чужую речь.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A711CC">
        <w:rPr>
          <w:rFonts w:ascii="Times New Roman" w:eastAsia="Calibri" w:hAnsi="Times New Roman" w:cs="Times New Roman"/>
          <w:sz w:val="24"/>
          <w:szCs w:val="24"/>
          <w:lang w:eastAsia="ru-RU"/>
        </w:rPr>
        <w:t>говорящим</w:t>
      </w:r>
      <w:proofErr w:type="gramEnd"/>
      <w:r w:rsidRPr="00A711CC">
        <w:rPr>
          <w:rFonts w:ascii="Times New Roman" w:eastAsia="Calibri" w:hAnsi="Times New Roman" w:cs="Times New Roman"/>
          <w:sz w:val="24"/>
          <w:szCs w:val="24"/>
          <w:lang w:eastAsia="ru-RU"/>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Но следите за формулировками вопросов. Старайтесь, чтоб ваш сын или дочь больше говорил о </w:t>
      </w:r>
      <w:proofErr w:type="gramStart"/>
      <w:r w:rsidRPr="00A711CC">
        <w:rPr>
          <w:rFonts w:ascii="Times New Roman" w:eastAsia="Times New Roman" w:hAnsi="Times New Roman" w:cs="Times New Roman"/>
          <w:sz w:val="24"/>
          <w:szCs w:val="24"/>
          <w:lang w:eastAsia="ru-RU"/>
        </w:rPr>
        <w:t>положительном</w:t>
      </w:r>
      <w:proofErr w:type="gramEnd"/>
      <w:r w:rsidRPr="00A711CC">
        <w:rPr>
          <w:rFonts w:ascii="Times New Roman" w:eastAsia="Times New Roman" w:hAnsi="Times New Roman" w:cs="Times New Roman"/>
          <w:sz w:val="24"/>
          <w:szCs w:val="24"/>
          <w:lang w:eastAsia="ru-RU"/>
        </w:rPr>
        <w:t xml:space="preserve"> и интересном в отношениях с одноклассниками. Спрашивайте: «Что сегодня было самое интересное</w:t>
      </w:r>
      <w:proofErr w:type="gramStart"/>
      <w:r w:rsidRPr="00A711CC">
        <w:rPr>
          <w:rFonts w:ascii="Times New Roman" w:eastAsia="Times New Roman" w:hAnsi="Times New Roman" w:cs="Times New Roman"/>
          <w:sz w:val="24"/>
          <w:szCs w:val="24"/>
          <w:lang w:eastAsia="ru-RU"/>
        </w:rPr>
        <w:t xml:space="preserve">?, </w:t>
      </w:r>
      <w:proofErr w:type="gramEnd"/>
      <w:r w:rsidRPr="00A711CC">
        <w:rPr>
          <w:rFonts w:ascii="Times New Roman" w:eastAsia="Times New Roman" w:hAnsi="Times New Roman" w:cs="Times New Roman"/>
          <w:sz w:val="24"/>
          <w:szCs w:val="24"/>
          <w:lang w:eastAsia="ru-RU"/>
        </w:rPr>
        <w:t>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вместо вопросов: «Кто у вас в классе  больше всех хулиганит</w:t>
      </w:r>
      <w:proofErr w:type="gramStart"/>
      <w:r w:rsidRPr="00A711CC">
        <w:rPr>
          <w:rFonts w:ascii="Times New Roman" w:eastAsia="Times New Roman" w:hAnsi="Times New Roman" w:cs="Times New Roman"/>
          <w:sz w:val="24"/>
          <w:szCs w:val="24"/>
          <w:lang w:eastAsia="ru-RU"/>
        </w:rPr>
        <w:t xml:space="preserve">?, </w:t>
      </w:r>
      <w:proofErr w:type="gramEnd"/>
      <w:r w:rsidRPr="00A711CC">
        <w:rPr>
          <w:rFonts w:ascii="Times New Roman" w:eastAsia="Times New Roman" w:hAnsi="Times New Roman" w:cs="Times New Roman"/>
          <w:sz w:val="24"/>
          <w:szCs w:val="24"/>
          <w:lang w:eastAsia="ru-RU"/>
        </w:rPr>
        <w:t>У кого самые плохие оценки?»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4.   Если вас что-то беспокоит в поведении ребенка, его учебных делах, не стесняйтесь </w:t>
      </w:r>
      <w:r w:rsidRPr="00A711CC">
        <w:rPr>
          <w:rFonts w:ascii="Times New Roman" w:eastAsia="Times New Roman" w:hAnsi="Times New Roman" w:cs="Times New Roman"/>
          <w:color w:val="548DD4" w:themeColor="text2" w:themeTint="99"/>
          <w:sz w:val="26"/>
          <w:szCs w:val="24"/>
          <w:lang w:eastAsia="ru-RU"/>
        </w:rPr>
        <w:t>обращаться за советом и консультацией к учителю или школьному психологу</w:t>
      </w:r>
      <w:r w:rsidRPr="00A711CC">
        <w:rPr>
          <w:rFonts w:ascii="Times New Roman" w:eastAsia="Times New Roman" w:hAnsi="Times New Roman" w:cs="Times New Roman"/>
          <w:sz w:val="24"/>
          <w:szCs w:val="24"/>
          <w:lang w:eastAsia="ru-RU"/>
        </w:rPr>
        <w:t xml:space="preserve"> Ирине Александровне.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5.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r w:rsidRPr="00A711CC">
        <w:rPr>
          <w:rFonts w:ascii="Times New Roman" w:eastAsia="Times New Roman" w:hAnsi="Times New Roman" w:cs="Times New Roman"/>
          <w:color w:val="548DD4" w:themeColor="text2" w:themeTint="99"/>
          <w:sz w:val="26"/>
          <w:szCs w:val="24"/>
          <w:lang w:eastAsia="ru-RU"/>
        </w:rPr>
        <w:t>Никогда в присутствии ребёнка не обсуждайте учителя</w:t>
      </w:r>
      <w:r w:rsidRPr="00A711CC">
        <w:rPr>
          <w:rFonts w:ascii="Times New Roman" w:eastAsia="Times New Roman" w:hAnsi="Times New Roman" w:cs="Times New Roman"/>
          <w:sz w:val="24"/>
          <w:szCs w:val="24"/>
          <w:lang w:eastAsia="ru-RU"/>
        </w:rPr>
        <w:t>. Я понимаю, что это будет. И не всегда лестные слова. Я не бриллианты, которые нравятся всем.</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6.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этого нужно создать режим дня, где были бы правильно распределены нагрузки и отдых.</w:t>
      </w:r>
      <w:r w:rsidRPr="00A711CC">
        <w:rPr>
          <w:rFonts w:ascii="Times New Roman" w:eastAsia="Calibri" w:hAnsi="Times New Roman" w:cs="Times New Roman"/>
          <w:sz w:val="24"/>
          <w:szCs w:val="24"/>
          <w:lang w:eastAsia="ru-RU"/>
        </w:rPr>
        <w:t xml:space="preserve"> Стоит обратить внимание и на биоритмическую организацию ребёнка, которая определяет режим дня.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sz w:val="24"/>
          <w:szCs w:val="24"/>
          <w:lang w:eastAsia="ru-RU"/>
        </w:rPr>
        <w:t>Главное – не ломать биологические часы человека. Родители легко могут определить ребёнк</w:t>
      </w:r>
      <w:proofErr w:type="gramStart"/>
      <w:r w:rsidRPr="00A711CC">
        <w:rPr>
          <w:rFonts w:ascii="Times New Roman" w:eastAsia="Calibri" w:hAnsi="Times New Roman" w:cs="Times New Roman"/>
          <w:sz w:val="24"/>
          <w:szCs w:val="24"/>
          <w:lang w:eastAsia="ru-RU"/>
        </w:rPr>
        <w:t>а-</w:t>
      </w:r>
      <w:proofErr w:type="gramEnd"/>
      <w:r w:rsidRPr="00A711CC">
        <w:rPr>
          <w:rFonts w:ascii="Times New Roman" w:eastAsia="Calibri" w:hAnsi="Times New Roman" w:cs="Times New Roman"/>
          <w:sz w:val="24"/>
          <w:szCs w:val="24"/>
          <w:lang w:eastAsia="ru-RU"/>
        </w:rPr>
        <w:t xml:space="preserve">"жаворонка” или "сову”. "Жаворонки” вскакивают около семи утра, они бодры в первой половине дня, а к вечеру " валятся” с ног. Их пик работоспособности – с 9.00 до 10.00 и с 16.00 до 17.00.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sz w:val="24"/>
          <w:szCs w:val="24"/>
          <w:lang w:eastAsia="ru-RU"/>
        </w:rPr>
        <w:t>"Совы”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7.   Ребенок </w:t>
      </w:r>
      <w:r w:rsidRPr="00A711CC">
        <w:rPr>
          <w:rFonts w:ascii="Times New Roman" w:eastAsia="Times New Roman" w:hAnsi="Times New Roman" w:cs="Times New Roman"/>
          <w:color w:val="548DD4" w:themeColor="text2" w:themeTint="99"/>
          <w:sz w:val="26"/>
          <w:szCs w:val="24"/>
          <w:lang w:eastAsia="ru-RU"/>
        </w:rPr>
        <w:t>не должен панически бояться ошибиться</w:t>
      </w:r>
      <w:r w:rsidRPr="00A711CC">
        <w:rPr>
          <w:rFonts w:ascii="Times New Roman" w:eastAsia="Times New Roman" w:hAnsi="Times New Roman" w:cs="Times New Roman"/>
          <w:sz w:val="24"/>
          <w:szCs w:val="24"/>
          <w:lang w:eastAsia="ru-RU"/>
        </w:rPr>
        <w:t xml:space="preserve">.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A711CC">
        <w:rPr>
          <w:rFonts w:ascii="Times New Roman" w:eastAsia="Times New Roman" w:hAnsi="Times New Roman" w:cs="Times New Roman"/>
          <w:sz w:val="24"/>
          <w:szCs w:val="24"/>
          <w:lang w:eastAsia="ru-RU"/>
        </w:rPr>
        <w:t>жизни</w:t>
      </w:r>
      <w:proofErr w:type="gramEnd"/>
      <w:r w:rsidRPr="00A711CC">
        <w:rPr>
          <w:rFonts w:ascii="Times New Roman" w:eastAsia="Times New Roman" w:hAnsi="Times New Roman" w:cs="Times New Roman"/>
          <w:sz w:val="24"/>
          <w:szCs w:val="24"/>
          <w:lang w:eastAsia="ru-RU"/>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lastRenderedPageBreak/>
        <w:t xml:space="preserve">8.  </w:t>
      </w:r>
      <w:r w:rsidRPr="00A711CC">
        <w:rPr>
          <w:rFonts w:ascii="Times New Roman" w:eastAsia="Times New Roman" w:hAnsi="Times New Roman" w:cs="Times New Roman"/>
          <w:color w:val="548DD4" w:themeColor="text2" w:themeTint="99"/>
          <w:sz w:val="26"/>
          <w:szCs w:val="24"/>
          <w:lang w:eastAsia="ru-RU"/>
        </w:rPr>
        <w:t>Не сравнивайте ребенка с другими</w:t>
      </w:r>
      <w:r w:rsidRPr="00A711CC">
        <w:rPr>
          <w:rFonts w:ascii="Times New Roman" w:eastAsia="Times New Roman" w:hAnsi="Times New Roman" w:cs="Times New Roman"/>
          <w:sz w:val="24"/>
          <w:szCs w:val="24"/>
          <w:lang w:eastAsia="ru-RU"/>
        </w:rPr>
        <w:t>,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Успехи ребёнка сравнивать с его предыдущими неудачами, а не с отметками в тетради;</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Одолевать трудности нужно, начиная с какой – то одной, а не бороться со всеми одновременно;</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Calibri" w:hAnsi="Times New Roman" w:cs="Times New Roman"/>
          <w:b/>
          <w:sz w:val="24"/>
          <w:szCs w:val="24"/>
          <w:lang w:eastAsia="ru-RU"/>
        </w:rPr>
        <w:t>Чтобы избавить ребёнка от недостатков, замечайте их по возможности реже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sz w:val="24"/>
          <w:szCs w:val="24"/>
          <w:lang w:eastAsia="ru-RU"/>
        </w:rPr>
        <w:t>Прощание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A711CC">
        <w:rPr>
          <w:rFonts w:ascii="Times New Roman" w:eastAsia="Times New Roman" w:hAnsi="Times New Roman" w:cs="Times New Roman"/>
          <w:sz w:val="24"/>
          <w:szCs w:val="24"/>
          <w:lang w:eastAsia="ru-RU"/>
        </w:rPr>
        <w:t>самое</w:t>
      </w:r>
      <w:proofErr w:type="gramEnd"/>
      <w:r w:rsidRPr="00A711CC">
        <w:rPr>
          <w:rFonts w:ascii="Times New Roman" w:eastAsia="Times New Roman" w:hAnsi="Times New Roman" w:cs="Times New Roman"/>
          <w:sz w:val="24"/>
          <w:szCs w:val="24"/>
          <w:lang w:eastAsia="ru-RU"/>
        </w:rPr>
        <w:t xml:space="preserve"> сокровенное.</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i/>
          <w:color w:val="548DD4" w:themeColor="text2" w:themeTint="99"/>
          <w:sz w:val="26"/>
          <w:lang w:eastAsia="ru-RU"/>
        </w:rPr>
        <w:t>Верьте в ребенка, верьте в учителя.</w:t>
      </w:r>
    </w:p>
    <w:p w:rsidR="00A711CC" w:rsidRPr="00A711CC" w:rsidRDefault="00A711CC" w:rsidP="00A711CC">
      <w:pPr>
        <w:spacing w:after="0" w:line="240" w:lineRule="auto"/>
        <w:rPr>
          <w:b/>
          <w:i/>
          <w:color w:val="548DD4" w:themeColor="text2" w:themeTint="99"/>
          <w:sz w:val="26"/>
        </w:rPr>
        <w:sectPr w:rsidR="00A711CC" w:rsidRPr="00A711CC">
          <w:pgSz w:w="12240" w:h="15840"/>
          <w:pgMar w:top="1134" w:right="850" w:bottom="1134" w:left="1701" w:header="720" w:footer="720" w:gutter="0"/>
          <w:cols w:space="720"/>
        </w:sectPr>
      </w:pP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color w:val="FF0000"/>
          <w:sz w:val="24"/>
          <w:szCs w:val="24"/>
          <w:lang w:eastAsia="ru-RU"/>
        </w:rPr>
        <w:lastRenderedPageBreak/>
        <w:t xml:space="preserve">         ЛАДОШКА</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         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Может быть, вы посоветуете, как бороться с какими-то вредными привычками наших учеников.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Может, вы предложите какие-то формы работы, направленные на объединение класса.</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711CC">
        <w:rPr>
          <w:rFonts w:ascii="Times New Roman" w:eastAsia="Times New Roman" w:hAnsi="Times New Roman" w:cs="Times New Roman"/>
          <w:sz w:val="24"/>
          <w:szCs w:val="24"/>
          <w:lang w:eastAsia="ru-RU"/>
        </w:rPr>
        <w:t>Может вы можете</w:t>
      </w:r>
      <w:proofErr w:type="gramEnd"/>
      <w:r w:rsidRPr="00A711CC">
        <w:rPr>
          <w:rFonts w:ascii="Times New Roman" w:eastAsia="Times New Roman" w:hAnsi="Times New Roman" w:cs="Times New Roman"/>
          <w:sz w:val="24"/>
          <w:szCs w:val="24"/>
          <w:lang w:eastAsia="ru-RU"/>
        </w:rPr>
        <w:t xml:space="preserve"> организовать какую-то интересную экскурсию или провести с детьми беседу воспитательного характера.</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 xml:space="preserve">         Свой листок нужно подписать.</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sz w:val="24"/>
          <w:szCs w:val="24"/>
          <w:lang w:eastAsia="ru-RU"/>
        </w:rPr>
        <w:t xml:space="preserve">ВЫБОР АКТИВА РОДИТЕЛЕЙЙ </w:t>
      </w:r>
    </w:p>
    <w:p w:rsidR="00A711CC" w:rsidRPr="00A711CC" w:rsidRDefault="00A711CC" w:rsidP="00A711CC">
      <w:pPr>
        <w:spacing w:before="100" w:beforeAutospacing="1" w:after="100" w:afterAutospacing="1" w:line="240" w:lineRule="auto"/>
        <w:rPr>
          <w:rFonts w:ascii="Times New Roman" w:eastAsia="Times New Roman" w:hAnsi="Times New Roman" w:cs="Times New Roman"/>
          <w:sz w:val="24"/>
          <w:szCs w:val="24"/>
          <w:lang w:eastAsia="ru-RU"/>
        </w:rPr>
      </w:pPr>
      <w:r w:rsidRPr="00A711CC">
        <w:rPr>
          <w:rFonts w:ascii="Times New Roman" w:eastAsia="Times New Roman" w:hAnsi="Times New Roman" w:cs="Times New Roman"/>
          <w:sz w:val="24"/>
          <w:szCs w:val="24"/>
          <w:lang w:eastAsia="ru-RU"/>
        </w:rPr>
        <w:t>В конце нашего собрания хочу спросить, кто готов взять на себя работу в активе</w:t>
      </w:r>
    </w:p>
    <w:p w:rsidR="00A711CC" w:rsidRPr="00A711CC" w:rsidRDefault="00A711CC" w:rsidP="00A711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1CC">
        <w:rPr>
          <w:rFonts w:ascii="Times New Roman" w:eastAsia="Times New Roman" w:hAnsi="Times New Roman" w:cs="Times New Roman"/>
          <w:b/>
          <w:i/>
          <w:color w:val="548DD4" w:themeColor="text2" w:themeTint="99"/>
          <w:sz w:val="26"/>
          <w:szCs w:val="24"/>
          <w:lang w:eastAsia="ru-RU"/>
        </w:rPr>
        <w:t>Благодарю всех за участие. Желаю вам процветания и благополучия! До новых встреч.</w:t>
      </w:r>
    </w:p>
    <w:p w:rsidR="00A711CC" w:rsidRPr="00A711CC" w:rsidRDefault="00A711CC" w:rsidP="00A711CC">
      <w:pPr>
        <w:spacing w:after="0" w:line="240" w:lineRule="auto"/>
        <w:rPr>
          <w:rFonts w:ascii="Times New Roman" w:hAnsi="Times New Roman" w:cs="Times New Roman"/>
          <w:sz w:val="26"/>
        </w:rPr>
        <w:sectPr w:rsidR="00A711CC" w:rsidRPr="00A711CC">
          <w:type w:val="continuous"/>
          <w:pgSz w:w="12240" w:h="15840"/>
          <w:pgMar w:top="1134" w:right="850" w:bottom="1134" w:left="1701" w:header="720" w:footer="720" w:gutter="0"/>
          <w:cols w:space="720"/>
        </w:sectPr>
      </w:pPr>
    </w:p>
    <w:p w:rsidR="00587CAE" w:rsidRDefault="00587CAE"/>
    <w:sectPr w:rsidR="00587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7B"/>
    <w:rsid w:val="00587CAE"/>
    <w:rsid w:val="005B397B"/>
    <w:rsid w:val="00A7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711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1CC"/>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A711CC"/>
    <w:rPr>
      <w:rFonts w:ascii="Times New Roman" w:eastAsia="Times New Roman" w:hAnsi="Times New Roman" w:cs="Times New Roman"/>
      <w:sz w:val="24"/>
      <w:szCs w:val="24"/>
      <w:lang w:eastAsia="ru-RU"/>
    </w:rPr>
  </w:style>
  <w:style w:type="character" w:styleId="a5">
    <w:name w:val="Strong"/>
    <w:basedOn w:val="a0"/>
    <w:uiPriority w:val="22"/>
    <w:qFormat/>
    <w:rsid w:val="00A711CC"/>
    <w:rPr>
      <w:b/>
      <w:bCs/>
    </w:rPr>
  </w:style>
  <w:style w:type="paragraph" w:styleId="a6">
    <w:name w:val="Normal (Web)"/>
    <w:basedOn w:val="a"/>
    <w:uiPriority w:val="99"/>
    <w:semiHidden/>
    <w:unhideWhenUsed/>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711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1CC"/>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A711CC"/>
    <w:rPr>
      <w:rFonts w:ascii="Times New Roman" w:eastAsia="Times New Roman" w:hAnsi="Times New Roman" w:cs="Times New Roman"/>
      <w:sz w:val="24"/>
      <w:szCs w:val="24"/>
      <w:lang w:eastAsia="ru-RU"/>
    </w:rPr>
  </w:style>
  <w:style w:type="character" w:styleId="a5">
    <w:name w:val="Strong"/>
    <w:basedOn w:val="a0"/>
    <w:uiPriority w:val="22"/>
    <w:qFormat/>
    <w:rsid w:val="00A711CC"/>
    <w:rPr>
      <w:b/>
      <w:bCs/>
    </w:rPr>
  </w:style>
  <w:style w:type="paragraph" w:styleId="a6">
    <w:name w:val="Normal (Web)"/>
    <w:basedOn w:val="a"/>
    <w:uiPriority w:val="99"/>
    <w:semiHidden/>
    <w:unhideWhenUsed/>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A71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0177">
      <w:bodyDiv w:val="1"/>
      <w:marLeft w:val="0"/>
      <w:marRight w:val="0"/>
      <w:marTop w:val="0"/>
      <w:marBottom w:val="0"/>
      <w:divBdr>
        <w:top w:val="none" w:sz="0" w:space="0" w:color="auto"/>
        <w:left w:val="none" w:sz="0" w:space="0" w:color="auto"/>
        <w:bottom w:val="none" w:sz="0" w:space="0" w:color="auto"/>
        <w:right w:val="none" w:sz="0" w:space="0" w:color="auto"/>
      </w:divBdr>
      <w:divsChild>
        <w:div w:id="108404280">
          <w:marLeft w:val="0"/>
          <w:marRight w:val="0"/>
          <w:marTop w:val="0"/>
          <w:marBottom w:val="0"/>
          <w:divBdr>
            <w:top w:val="none" w:sz="0" w:space="0" w:color="auto"/>
            <w:left w:val="none" w:sz="0" w:space="0" w:color="auto"/>
            <w:bottom w:val="none" w:sz="0" w:space="0" w:color="auto"/>
            <w:right w:val="none" w:sz="0" w:space="0" w:color="auto"/>
          </w:divBdr>
          <w:divsChild>
            <w:div w:id="221335324">
              <w:marLeft w:val="0"/>
              <w:marRight w:val="0"/>
              <w:marTop w:val="0"/>
              <w:marBottom w:val="0"/>
              <w:divBdr>
                <w:top w:val="none" w:sz="0" w:space="0" w:color="auto"/>
                <w:left w:val="none" w:sz="0" w:space="0" w:color="auto"/>
                <w:bottom w:val="single" w:sz="8" w:space="4" w:color="4F81BD" w:themeColor="accent1"/>
                <w:right w:val="none" w:sz="0" w:space="0" w:color="auto"/>
              </w:divBdr>
            </w:div>
          </w:divsChild>
        </w:div>
        <w:div w:id="1606032035">
          <w:marLeft w:val="0"/>
          <w:marRight w:val="0"/>
          <w:marTop w:val="0"/>
          <w:marBottom w:val="0"/>
          <w:divBdr>
            <w:top w:val="none" w:sz="0" w:space="0" w:color="auto"/>
            <w:left w:val="none" w:sz="0" w:space="0" w:color="auto"/>
            <w:bottom w:val="none" w:sz="0" w:space="0" w:color="auto"/>
            <w:right w:val="none" w:sz="0" w:space="0" w:color="auto"/>
          </w:divBdr>
        </w:div>
        <w:div w:id="198096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2012-11-10T08:40:00Z</dcterms:created>
  <dcterms:modified xsi:type="dcterms:W3CDTF">2012-11-10T08:42:00Z</dcterms:modified>
</cp:coreProperties>
</file>