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76" w:rsidRDefault="00BD2F76" w:rsidP="00BD2F76">
      <w:pPr>
        <w:rPr>
          <w:b/>
          <w:sz w:val="32"/>
          <w:szCs w:val="32"/>
        </w:rPr>
      </w:pPr>
    </w:p>
    <w:p w:rsidR="00BD2F76" w:rsidRPr="00BD2F76" w:rsidRDefault="00BD2F76" w:rsidP="00BD2F76">
      <w:pPr>
        <w:jc w:val="center"/>
        <w:rPr>
          <w:rFonts w:ascii="Times New Roman" w:hAnsi="Times New Roman" w:cs="Times New Roman"/>
          <w:b/>
        </w:rPr>
      </w:pPr>
      <w:r w:rsidRPr="00BD2F76">
        <w:rPr>
          <w:rFonts w:ascii="Times New Roman" w:hAnsi="Times New Roman" w:cs="Times New Roman"/>
          <w:b/>
        </w:rPr>
        <w:t>Мозаика из самоклеющейся рекламной бумаги.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 Как - то в школе объявили конкурс детского творчества, и мы с ребятами стали думать, что же сделать такое, чтобы всем понравилось. Предложений было несколько, но решили остановиться на мозаике из самоклеющейся  рекламной бумаги.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Яркая, разноцветная бумага очень нравится детям. К тому же работать с ней удобно, т.к. она  разлинована на квадратные сантиметры. 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Мы разрезали их, нашли рисунки, выполненные квадратиками. Вместо основы использовали развернутые листы ученической тетради в клетку. Сначала, склеивая их по краю, соблюдая целостность клеток, увеличили размеры листа,  и согласно рисунку приклеивали на него квадратики из самоклеющейся рекламной бумаги.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 По ходу работы некоторые ребята допускали ошибки, но это не огорчало нас. Мы легко и быстро исправляли  их, вырезая лишние квадратики и приклеивая с изнаночной стороны основы «заплаточки» из того же тетрадного листа. Если же квадратики приклеивались неровно,  на них приклеивали повторно. Неровности становились  незаметны, и это придавало ребятам уверенность в успешном  завершении начатого дела. 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По завершению работы еще раз проверяли клетки. Убедившись в правильности всех клеток, полученную мозаику вырезали по контуру и приклеивали клеем ПВА  на уменьшенную потолочную плитку (50х40 см).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Получались очень красивые работы.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     Мы украсили ими свой класс и школьную столовую.</w:t>
      </w:r>
    </w:p>
    <w:p w:rsidR="00BD2F76" w:rsidRPr="00BD2F76" w:rsidRDefault="00BD2F76" w:rsidP="00BD2F76">
      <w:pPr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 xml:space="preserve">А к юбилею города в технике мозаики выполнили куклы в национальных костюмах. Тут у ребят появилась возможность реализовать свои творческие способности. Имея одну  куклу в национальном костюме, составили костюмы других национальностей. </w:t>
      </w:r>
    </w:p>
    <w:p w:rsidR="00BD2F76" w:rsidRPr="00BD2F76" w:rsidRDefault="00BD2F76" w:rsidP="00BD2F76">
      <w:pPr>
        <w:rPr>
          <w:rFonts w:ascii="Times New Roman" w:hAnsi="Times New Roman" w:cs="Times New Roman"/>
          <w:b/>
        </w:rPr>
      </w:pPr>
    </w:p>
    <w:p w:rsidR="00BD2F76" w:rsidRPr="00BD2F76" w:rsidRDefault="00BD2F76" w:rsidP="00BD2F76">
      <w:pPr>
        <w:rPr>
          <w:rFonts w:ascii="Times New Roman" w:hAnsi="Times New Roman" w:cs="Times New Roman"/>
          <w:b/>
        </w:rPr>
      </w:pPr>
    </w:p>
    <w:p w:rsidR="00BD2F76" w:rsidRPr="00BD2F76" w:rsidRDefault="00BD2F76" w:rsidP="00BD2F76">
      <w:pPr>
        <w:jc w:val="center"/>
        <w:rPr>
          <w:rFonts w:ascii="Times New Roman" w:hAnsi="Times New Roman" w:cs="Times New Roman"/>
          <w:b/>
        </w:rPr>
      </w:pPr>
      <w:r w:rsidRPr="00BD2F76">
        <w:rPr>
          <w:rFonts w:ascii="Times New Roman" w:hAnsi="Times New Roman" w:cs="Times New Roman"/>
          <w:b/>
        </w:rPr>
        <w:t>Последовательность выполнения работы.</w:t>
      </w:r>
    </w:p>
    <w:p w:rsidR="00BD2F76" w:rsidRPr="00BD2F76" w:rsidRDefault="00BD2F76" w:rsidP="00BD2F76">
      <w:pPr>
        <w:jc w:val="center"/>
        <w:rPr>
          <w:rFonts w:ascii="Times New Roman" w:hAnsi="Times New Roman" w:cs="Times New Roman"/>
          <w:b/>
        </w:rPr>
      </w:pP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Приготовьте основу, т.е. большой лист бумаги (можно разлиновать его  на квадратные сантиметры)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Найдите рисунок, выполненный квадратиками.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Подберите нужные цвета  рекламной  бумаги  и разрежьте их  на квадратные сантиметры.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Согласно рисунку приклеивайте квадратики из рекламной бумаги на основу.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Внимательно проверьте всю работу.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Если найдете ошибки, исправляйте их.</w:t>
      </w:r>
    </w:p>
    <w:p w:rsidR="00BD2F76" w:rsidRPr="00BD2F76" w:rsidRDefault="00BD2F76" w:rsidP="00BD2F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F76">
        <w:rPr>
          <w:rFonts w:ascii="Times New Roman" w:hAnsi="Times New Roman" w:cs="Times New Roman"/>
        </w:rPr>
        <w:t>Полученную мозаику вырежьте по контуру и приклейте на плотную бумагу (картон), а лучше на потолочную плитку клеем ПВА.</w:t>
      </w:r>
    </w:p>
    <w:p w:rsidR="00BD2F76" w:rsidRPr="00BD2F76" w:rsidRDefault="00BD2F76" w:rsidP="00BD2F76">
      <w:pPr>
        <w:ind w:left="360"/>
        <w:jc w:val="both"/>
        <w:rPr>
          <w:rFonts w:ascii="Times New Roman" w:hAnsi="Times New Roman" w:cs="Times New Roman"/>
        </w:rPr>
      </w:pPr>
    </w:p>
    <w:p w:rsidR="00BD2F76" w:rsidRPr="00BD2F76" w:rsidRDefault="00BD2F76" w:rsidP="00BD2F76">
      <w:pPr>
        <w:ind w:left="360"/>
        <w:jc w:val="both"/>
      </w:pPr>
    </w:p>
    <w:p w:rsidR="00F76D89" w:rsidRPr="00BD2F76" w:rsidRDefault="00F76D89"/>
    <w:sectPr w:rsidR="00F76D89" w:rsidRPr="00BD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017"/>
    <w:multiLevelType w:val="hybridMultilevel"/>
    <w:tmpl w:val="E00A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14992"/>
    <w:multiLevelType w:val="hybridMultilevel"/>
    <w:tmpl w:val="CAF0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F76"/>
    <w:rsid w:val="00BD2F76"/>
    <w:rsid w:val="00F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2012-06-02T19:45:00Z</dcterms:created>
  <dcterms:modified xsi:type="dcterms:W3CDTF">2012-06-02T19:47:00Z</dcterms:modified>
</cp:coreProperties>
</file>